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D70" w:rsidRDefault="00720D70" w:rsidP="00720D70">
      <w:pPr>
        <w:rPr>
          <w:sz w:val="28"/>
          <w:szCs w:val="28"/>
        </w:rPr>
      </w:pPr>
      <w:r>
        <w:rPr>
          <w:sz w:val="28"/>
          <w:szCs w:val="28"/>
        </w:rPr>
        <w:t xml:space="preserve">          Совет депутатов                                </w:t>
      </w:r>
    </w:p>
    <w:p w:rsidR="00720D70" w:rsidRDefault="00720D70" w:rsidP="00720D7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20D70" w:rsidRDefault="00720D70" w:rsidP="00720D70">
      <w:pPr>
        <w:rPr>
          <w:sz w:val="28"/>
          <w:szCs w:val="28"/>
        </w:rPr>
      </w:pPr>
      <w:r>
        <w:rPr>
          <w:sz w:val="28"/>
          <w:szCs w:val="28"/>
        </w:rPr>
        <w:t xml:space="preserve">       Украинский сельсовет                                              </w:t>
      </w:r>
    </w:p>
    <w:p w:rsidR="00720D70" w:rsidRDefault="00720D70" w:rsidP="00720D70">
      <w:pPr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720D70" w:rsidRDefault="00720D70" w:rsidP="00720D70">
      <w:pPr>
        <w:rPr>
          <w:sz w:val="28"/>
          <w:szCs w:val="28"/>
        </w:rPr>
      </w:pPr>
      <w:r>
        <w:rPr>
          <w:sz w:val="28"/>
          <w:szCs w:val="28"/>
        </w:rPr>
        <w:t xml:space="preserve">      Оренбургской области</w:t>
      </w:r>
    </w:p>
    <w:p w:rsidR="00720D70" w:rsidRDefault="001C0A2B" w:rsidP="00720D70">
      <w:pPr>
        <w:rPr>
          <w:sz w:val="28"/>
          <w:szCs w:val="28"/>
        </w:rPr>
      </w:pPr>
      <w:r>
        <w:rPr>
          <w:sz w:val="28"/>
          <w:szCs w:val="28"/>
        </w:rPr>
        <w:t xml:space="preserve">           четверто</w:t>
      </w:r>
      <w:r w:rsidR="00720D70">
        <w:rPr>
          <w:sz w:val="28"/>
          <w:szCs w:val="28"/>
        </w:rPr>
        <w:t>го созыва</w:t>
      </w:r>
    </w:p>
    <w:p w:rsidR="00720D70" w:rsidRDefault="00720D70" w:rsidP="00720D70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РЕШЕНИЕ </w:t>
      </w:r>
    </w:p>
    <w:p w:rsidR="00CD1A72" w:rsidRDefault="00CD1A72" w:rsidP="00720D70">
      <w:pPr>
        <w:rPr>
          <w:sz w:val="28"/>
          <w:szCs w:val="28"/>
        </w:rPr>
      </w:pPr>
      <w:r>
        <w:rPr>
          <w:sz w:val="28"/>
          <w:szCs w:val="28"/>
        </w:rPr>
        <w:t xml:space="preserve">       от 28.12.2022</w:t>
      </w:r>
      <w:r w:rsidR="00720D70">
        <w:rPr>
          <w:sz w:val="28"/>
          <w:szCs w:val="28"/>
        </w:rPr>
        <w:t xml:space="preserve"> </w:t>
      </w:r>
      <w:r w:rsidR="001C0A2B">
        <w:rPr>
          <w:sz w:val="28"/>
          <w:szCs w:val="28"/>
        </w:rPr>
        <w:t xml:space="preserve"> </w:t>
      </w:r>
      <w:r w:rsidR="00720D70">
        <w:rPr>
          <w:sz w:val="28"/>
          <w:szCs w:val="28"/>
        </w:rPr>
        <w:t xml:space="preserve">№ </w:t>
      </w:r>
      <w:r w:rsidR="001C0A2B">
        <w:rPr>
          <w:sz w:val="28"/>
          <w:szCs w:val="28"/>
        </w:rPr>
        <w:t>89</w:t>
      </w:r>
    </w:p>
    <w:p w:rsidR="00720D70" w:rsidRDefault="00720D70" w:rsidP="00720D70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proofErr w:type="spellStart"/>
      <w:r>
        <w:rPr>
          <w:sz w:val="28"/>
          <w:szCs w:val="28"/>
        </w:rPr>
        <w:t>с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ервая</w:t>
      </w:r>
      <w:proofErr w:type="spellEnd"/>
      <w:r>
        <w:rPr>
          <w:sz w:val="28"/>
          <w:szCs w:val="28"/>
        </w:rPr>
        <w:t xml:space="preserve"> Григорьевка </w:t>
      </w:r>
    </w:p>
    <w:p w:rsidR="00720D70" w:rsidRDefault="00720D70" w:rsidP="00720D70">
      <w:pPr>
        <w:rPr>
          <w:sz w:val="28"/>
          <w:szCs w:val="28"/>
        </w:rPr>
      </w:pPr>
    </w:p>
    <w:p w:rsidR="00720D70" w:rsidRDefault="00720D70" w:rsidP="00720D70">
      <w:pPr>
        <w:rPr>
          <w:sz w:val="28"/>
          <w:szCs w:val="28"/>
        </w:rPr>
      </w:pPr>
      <w:r>
        <w:rPr>
          <w:sz w:val="28"/>
          <w:szCs w:val="28"/>
        </w:rPr>
        <w:t>О денежном содержании  главы</w:t>
      </w:r>
    </w:p>
    <w:p w:rsidR="00720D70" w:rsidRDefault="00720D70" w:rsidP="00720D70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720D70" w:rsidRDefault="00720D70" w:rsidP="00720D70">
      <w:pPr>
        <w:rPr>
          <w:sz w:val="28"/>
          <w:szCs w:val="28"/>
        </w:rPr>
      </w:pPr>
      <w:r>
        <w:rPr>
          <w:sz w:val="28"/>
          <w:szCs w:val="28"/>
        </w:rPr>
        <w:t>Украинский сельсовет Олейник Н.И.</w:t>
      </w:r>
    </w:p>
    <w:p w:rsidR="00720D70" w:rsidRDefault="00720D70" w:rsidP="00720D70">
      <w:pPr>
        <w:rPr>
          <w:sz w:val="28"/>
          <w:szCs w:val="28"/>
        </w:rPr>
      </w:pPr>
    </w:p>
    <w:p w:rsidR="001C0A2B" w:rsidRDefault="00720D70" w:rsidP="001C0A2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В соответствии с Трудовым кодексом Российской Федерации, </w:t>
      </w:r>
      <w:r w:rsidR="003E7D61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пункта 4 статьи 86 Бюджетного кодекса Российской Федерации»,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п.2 статьи 53 Федерального Закона от 06 октября 2003 года  № 131-ФЗ  «Об общих принципах организации местного самоуправления в  Российской Федерации», п. 2 статьи 22 Федерального Закона от 02 марта 2007 года № 25-ФЗ «О муниципальной </w:t>
      </w:r>
      <w:r w:rsidR="003E7D61">
        <w:rPr>
          <w:rFonts w:ascii="Times New Roman" w:hAnsi="Times New Roman" w:cs="Times New Roman"/>
          <w:b w:val="0"/>
          <w:color w:val="000000"/>
          <w:sz w:val="28"/>
          <w:szCs w:val="28"/>
        </w:rPr>
        <w:t>службе в Российской Федерации»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, статьи 15, статьи 16 Закона Оренбургской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области от 12 сентября 1997 года (в редакции от 13.03.2013г.) «О статусе выборного должностного лица местного самоуправления», статьи 15 Закона Оренбургской  области от 10 октября 2007 года № 1611/339-1У-ОЗ «О муниципальной службе в Оренбургской области», Законом Оренбургской области N 539/126-VI-ОЗ от 23 августа 2017 года «О внесении изменений в отдельные Законодательные акты Оренбургской области», Законом Оренбургской области от</w:t>
      </w:r>
      <w:proofErr w:type="gramEnd"/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10 октября 2007 года № 1599/344-1У-ОЗ «О едином реестре муниципальных должностей и должностей муниципальной службы», Законом Оренбургской области от 12 сентября 2000 года № 660/185-ОЗ «О стаже государственной (муниципальной) службы Оренбургской области»,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Уставом муниципального образования Украинский сельсовет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Сакмарского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района, </w:t>
      </w:r>
      <w:r w:rsidR="001C0A2B">
        <w:rPr>
          <w:rFonts w:ascii="Times New Roman" w:hAnsi="Times New Roman" w:cs="Times New Roman"/>
          <w:b w:val="0"/>
          <w:color w:val="auto"/>
          <w:sz w:val="28"/>
          <w:szCs w:val="28"/>
        </w:rPr>
        <w:t>Совет депутатов муниципального образования Украинский сельсовет</w:t>
      </w:r>
    </w:p>
    <w:p w:rsidR="001C0A2B" w:rsidRPr="00014953" w:rsidRDefault="001C0A2B" w:rsidP="001C0A2B">
      <w:pPr>
        <w:pStyle w:val="1"/>
        <w:spacing w:before="0" w:after="0"/>
        <w:ind w:firstLine="708"/>
        <w:jc w:val="both"/>
        <w:rPr>
          <w:b w:val="0"/>
          <w:color w:val="auto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РЕШИЛ</w:t>
      </w:r>
      <w:r w:rsidRPr="00AB61DC"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720D70" w:rsidRPr="001C0A2B" w:rsidRDefault="00720D70" w:rsidP="001C0A2B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C0A2B">
        <w:rPr>
          <w:rFonts w:ascii="Times New Roman" w:hAnsi="Times New Roman" w:cs="Times New Roman"/>
          <w:b w:val="0"/>
          <w:sz w:val="28"/>
          <w:szCs w:val="28"/>
        </w:rPr>
        <w:t>1. Утвердить Положение «О денежном содержании  главы муниципального образования Украинский сельсовет Олейник Н.И.» согласно приложению.</w:t>
      </w:r>
    </w:p>
    <w:p w:rsidR="001C0A2B" w:rsidRDefault="001C0A2B" w:rsidP="001C0A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утратившими силу:</w:t>
      </w:r>
    </w:p>
    <w:p w:rsidR="001C0A2B" w:rsidRDefault="001C0A2B" w:rsidP="001C0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2.1. Решение Совета депутатов муниципального образования Украинский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  от 27.12.2018 № 119 « О денежном содержании  главы муниципального образования Украинский сельсовет Олейник Н.И».</w:t>
      </w:r>
    </w:p>
    <w:p w:rsidR="001C0A2B" w:rsidRDefault="001C0A2B" w:rsidP="001C0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2.2. Решение Совета депутатов муниципального образования Украинский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  от 16.04.2019 № 131</w:t>
      </w:r>
      <w:proofErr w:type="gramStart"/>
      <w:r>
        <w:rPr>
          <w:sz w:val="28"/>
          <w:szCs w:val="28"/>
        </w:rPr>
        <w:t xml:space="preserve"> </w:t>
      </w:r>
      <w:r w:rsidRPr="00DF7455">
        <w:rPr>
          <w:sz w:val="28"/>
          <w:szCs w:val="28"/>
        </w:rPr>
        <w:t>О</w:t>
      </w:r>
      <w:proofErr w:type="gramEnd"/>
      <w:r w:rsidRPr="00DF7455">
        <w:rPr>
          <w:sz w:val="28"/>
          <w:szCs w:val="28"/>
        </w:rPr>
        <w:t xml:space="preserve"> внесении изменений в решение Совета </w:t>
      </w:r>
      <w:r>
        <w:rPr>
          <w:sz w:val="28"/>
          <w:szCs w:val="28"/>
        </w:rPr>
        <w:t xml:space="preserve"> </w:t>
      </w:r>
      <w:r w:rsidRPr="00DF7455">
        <w:rPr>
          <w:sz w:val="28"/>
          <w:szCs w:val="28"/>
        </w:rPr>
        <w:t xml:space="preserve">депутатов </w:t>
      </w:r>
      <w:r>
        <w:rPr>
          <w:sz w:val="28"/>
          <w:szCs w:val="28"/>
        </w:rPr>
        <w:lastRenderedPageBreak/>
        <w:t xml:space="preserve">муниципального образования  </w:t>
      </w:r>
      <w:r w:rsidRPr="00DF7455">
        <w:rPr>
          <w:sz w:val="28"/>
          <w:szCs w:val="28"/>
        </w:rPr>
        <w:t>Украински</w:t>
      </w:r>
      <w:r>
        <w:rPr>
          <w:sz w:val="28"/>
          <w:szCs w:val="28"/>
        </w:rPr>
        <w:t xml:space="preserve">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 Оренбургской </w:t>
      </w:r>
      <w:r w:rsidRPr="00DF7455">
        <w:rPr>
          <w:sz w:val="28"/>
          <w:szCs w:val="28"/>
        </w:rPr>
        <w:t xml:space="preserve">области от 27.12.2018 № </w:t>
      </w:r>
      <w:r>
        <w:rPr>
          <w:sz w:val="28"/>
          <w:szCs w:val="28"/>
        </w:rPr>
        <w:t xml:space="preserve">119 </w:t>
      </w:r>
      <w:r w:rsidRPr="00DF7455">
        <w:rPr>
          <w:color w:val="000000"/>
          <w:sz w:val="28"/>
          <w:szCs w:val="28"/>
          <w:lang w:eastAsia="ru-RU"/>
        </w:rPr>
        <w:t>«</w:t>
      </w:r>
      <w:r w:rsidRPr="00DF1395">
        <w:rPr>
          <w:sz w:val="28"/>
          <w:szCs w:val="28"/>
        </w:rPr>
        <w:t>О</w:t>
      </w:r>
      <w:r>
        <w:rPr>
          <w:sz w:val="28"/>
          <w:szCs w:val="28"/>
        </w:rPr>
        <w:t xml:space="preserve"> денежном содержании  главы муниципального образования Украинский сельсовет Олейник Н.И.»</w:t>
      </w:r>
    </w:p>
    <w:p w:rsidR="001C0A2B" w:rsidRDefault="001C0A2B" w:rsidP="001C0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2.3. Решение Совета депутатов муниципального образования Украинский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  от 20.11.2020 № 15 «</w:t>
      </w:r>
      <w:r w:rsidRPr="00DF7455">
        <w:rPr>
          <w:sz w:val="28"/>
          <w:szCs w:val="28"/>
        </w:rPr>
        <w:t xml:space="preserve">О внесении изменений в решение Совета депутатов </w:t>
      </w:r>
      <w:r>
        <w:rPr>
          <w:sz w:val="28"/>
          <w:szCs w:val="28"/>
        </w:rPr>
        <w:t xml:space="preserve">муниципального образования </w:t>
      </w:r>
      <w:r w:rsidRPr="00DF7455">
        <w:rPr>
          <w:sz w:val="28"/>
          <w:szCs w:val="28"/>
        </w:rPr>
        <w:t>Украински</w:t>
      </w:r>
      <w:r>
        <w:rPr>
          <w:sz w:val="28"/>
          <w:szCs w:val="28"/>
        </w:rPr>
        <w:t xml:space="preserve">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 Оренбургской </w:t>
      </w:r>
      <w:r w:rsidRPr="00DF7455">
        <w:rPr>
          <w:sz w:val="28"/>
          <w:szCs w:val="28"/>
        </w:rPr>
        <w:t xml:space="preserve">области от 27.12.2018 № </w:t>
      </w:r>
      <w:r>
        <w:rPr>
          <w:sz w:val="28"/>
          <w:szCs w:val="28"/>
        </w:rPr>
        <w:t xml:space="preserve">119 </w:t>
      </w:r>
      <w:r w:rsidRPr="00DF7455">
        <w:rPr>
          <w:color w:val="000000"/>
          <w:sz w:val="28"/>
          <w:szCs w:val="28"/>
          <w:lang w:eastAsia="ru-RU"/>
        </w:rPr>
        <w:t>«</w:t>
      </w:r>
      <w:r w:rsidRPr="00DF1395">
        <w:rPr>
          <w:sz w:val="28"/>
          <w:szCs w:val="28"/>
        </w:rPr>
        <w:t>О</w:t>
      </w:r>
      <w:r>
        <w:rPr>
          <w:sz w:val="28"/>
          <w:szCs w:val="28"/>
        </w:rPr>
        <w:t xml:space="preserve"> денежном содержании  главы муниципального образования Украинский  сельсовет Олейник Н.И.» (в редакции решения  от 16.04.2019 № 131).</w:t>
      </w:r>
    </w:p>
    <w:p w:rsidR="001C0A2B" w:rsidRDefault="001C0A2B" w:rsidP="001C0A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2.4. </w:t>
      </w:r>
      <w:proofErr w:type="gramStart"/>
      <w:r>
        <w:rPr>
          <w:sz w:val="28"/>
          <w:szCs w:val="28"/>
        </w:rPr>
        <w:t xml:space="preserve">Решение Совета депутатов муниципального образования Украинский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Оренбургской области   от 07.07.2021 № 41 «</w:t>
      </w:r>
      <w:r w:rsidRPr="00DF7455">
        <w:rPr>
          <w:sz w:val="28"/>
          <w:szCs w:val="28"/>
        </w:rPr>
        <w:t xml:space="preserve">О внесении изменений в решение Совета депутатов </w:t>
      </w:r>
      <w:r>
        <w:rPr>
          <w:sz w:val="28"/>
          <w:szCs w:val="28"/>
        </w:rPr>
        <w:t xml:space="preserve">муниципального образования </w:t>
      </w:r>
      <w:r w:rsidRPr="00DF7455">
        <w:rPr>
          <w:sz w:val="28"/>
          <w:szCs w:val="28"/>
        </w:rPr>
        <w:t>Украински</w:t>
      </w:r>
      <w:r>
        <w:rPr>
          <w:sz w:val="28"/>
          <w:szCs w:val="28"/>
        </w:rPr>
        <w:t xml:space="preserve">й сельсовет </w:t>
      </w: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  Оренбургской </w:t>
      </w:r>
      <w:r w:rsidRPr="00DF7455">
        <w:rPr>
          <w:sz w:val="28"/>
          <w:szCs w:val="28"/>
        </w:rPr>
        <w:t xml:space="preserve">области от 27.12.2018 № </w:t>
      </w:r>
      <w:r>
        <w:rPr>
          <w:sz w:val="28"/>
          <w:szCs w:val="28"/>
        </w:rPr>
        <w:t xml:space="preserve">119 </w:t>
      </w:r>
      <w:r w:rsidRPr="00DF7455">
        <w:rPr>
          <w:color w:val="000000"/>
          <w:sz w:val="28"/>
          <w:szCs w:val="28"/>
          <w:lang w:eastAsia="ru-RU"/>
        </w:rPr>
        <w:t>«</w:t>
      </w:r>
      <w:r w:rsidRPr="00DF1395">
        <w:rPr>
          <w:sz w:val="28"/>
          <w:szCs w:val="28"/>
        </w:rPr>
        <w:t>О</w:t>
      </w:r>
      <w:r>
        <w:rPr>
          <w:sz w:val="28"/>
          <w:szCs w:val="28"/>
        </w:rPr>
        <w:t xml:space="preserve"> денежном содержании  главы муниципального образования Украинский  сельсовет Олейник Н.И.» (в редакции решений  от 16.04.2019 № 131, от  20.11.2020 № 15).</w:t>
      </w:r>
      <w:proofErr w:type="gramEnd"/>
    </w:p>
    <w:p w:rsidR="00720D70" w:rsidRDefault="001C0A2B" w:rsidP="00720D7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720D70" w:rsidRPr="001C0A2B">
        <w:rPr>
          <w:sz w:val="28"/>
          <w:szCs w:val="28"/>
        </w:rPr>
        <w:t>3.</w:t>
      </w:r>
      <w:r w:rsidR="00720D70">
        <w:rPr>
          <w:b/>
          <w:sz w:val="28"/>
          <w:szCs w:val="28"/>
        </w:rPr>
        <w:t xml:space="preserve"> </w:t>
      </w:r>
      <w:r w:rsidR="00720D70">
        <w:rPr>
          <w:sz w:val="28"/>
          <w:szCs w:val="28"/>
        </w:rPr>
        <w:t xml:space="preserve"> </w:t>
      </w:r>
      <w:proofErr w:type="gramStart"/>
      <w:r w:rsidR="00720D70">
        <w:rPr>
          <w:sz w:val="28"/>
          <w:szCs w:val="28"/>
        </w:rPr>
        <w:t>Контроль за</w:t>
      </w:r>
      <w:proofErr w:type="gramEnd"/>
      <w:r w:rsidR="00720D70">
        <w:rPr>
          <w:sz w:val="28"/>
          <w:szCs w:val="28"/>
        </w:rPr>
        <w:t xml:space="preserve"> исполнением решения возложить на постоянную комиссию по бюджету, экономике, муниципальной собственности, местному самоуправлению </w:t>
      </w:r>
    </w:p>
    <w:p w:rsidR="00720D70" w:rsidRDefault="00720D70" w:rsidP="00720D70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Настоящее решение вступает в силу со дня его принятия и распространяет свое действие на </w:t>
      </w:r>
      <w:proofErr w:type="gramStart"/>
      <w:r>
        <w:rPr>
          <w:sz w:val="28"/>
          <w:szCs w:val="28"/>
        </w:rPr>
        <w:t>правоотношения</w:t>
      </w:r>
      <w:proofErr w:type="gramEnd"/>
      <w:r>
        <w:rPr>
          <w:sz w:val="28"/>
          <w:szCs w:val="28"/>
        </w:rPr>
        <w:t xml:space="preserve"> возникшие с 01.01.2023г.</w:t>
      </w:r>
    </w:p>
    <w:p w:rsidR="00720D70" w:rsidRDefault="00720D70" w:rsidP="00720D70">
      <w:pPr>
        <w:rPr>
          <w:sz w:val="28"/>
          <w:szCs w:val="28"/>
        </w:rPr>
      </w:pPr>
    </w:p>
    <w:p w:rsidR="00720D70" w:rsidRDefault="00720D70" w:rsidP="00720D70">
      <w:pPr>
        <w:tabs>
          <w:tab w:val="left" w:pos="2140"/>
          <w:tab w:val="right" w:pos="9921"/>
        </w:tabs>
        <w:ind w:firstLine="709"/>
        <w:jc w:val="right"/>
        <w:rPr>
          <w:sz w:val="28"/>
          <w:szCs w:val="28"/>
        </w:rPr>
      </w:pPr>
    </w:p>
    <w:p w:rsidR="001C0A2B" w:rsidRDefault="001C0A2B" w:rsidP="00720D70">
      <w:pPr>
        <w:tabs>
          <w:tab w:val="left" w:pos="2140"/>
          <w:tab w:val="right" w:pos="9921"/>
        </w:tabs>
        <w:ind w:firstLine="709"/>
        <w:jc w:val="righ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784"/>
        <w:gridCol w:w="4786"/>
      </w:tblGrid>
      <w:tr w:rsidR="001C0A2B" w:rsidRPr="00D620CE" w:rsidTr="00266D83">
        <w:tc>
          <w:tcPr>
            <w:tcW w:w="4784" w:type="dxa"/>
          </w:tcPr>
          <w:p w:rsidR="001C0A2B" w:rsidRPr="00D620CE" w:rsidRDefault="001C0A2B" w:rsidP="00266D8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20CE">
              <w:rPr>
                <w:rFonts w:eastAsia="Calibri"/>
                <w:sz w:val="28"/>
                <w:szCs w:val="28"/>
                <w:lang w:eastAsia="en-US"/>
              </w:rPr>
              <w:t>Председатель Совета депутатов</w:t>
            </w:r>
          </w:p>
          <w:p w:rsidR="001C0A2B" w:rsidRPr="00D620CE" w:rsidRDefault="001C0A2B" w:rsidP="00266D8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20CE">
              <w:rPr>
                <w:rFonts w:eastAsia="Calibri"/>
                <w:sz w:val="28"/>
                <w:szCs w:val="28"/>
                <w:lang w:eastAsia="en-US"/>
              </w:rPr>
              <w:t xml:space="preserve">муниципального образования </w:t>
            </w:r>
          </w:p>
          <w:p w:rsidR="001C0A2B" w:rsidRPr="00D620CE" w:rsidRDefault="001C0A2B" w:rsidP="00266D8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20CE">
              <w:rPr>
                <w:rFonts w:eastAsia="Calibri"/>
                <w:sz w:val="28"/>
                <w:szCs w:val="28"/>
                <w:lang w:eastAsia="en-US"/>
              </w:rPr>
              <w:t>Украинский сельсовет</w:t>
            </w:r>
          </w:p>
          <w:p w:rsidR="001C0A2B" w:rsidRPr="00D620CE" w:rsidRDefault="001C0A2B" w:rsidP="00266D8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C0A2B" w:rsidRPr="00D620CE" w:rsidRDefault="001C0A2B" w:rsidP="00266D8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20CE">
              <w:rPr>
                <w:rFonts w:eastAsia="Calibri"/>
                <w:sz w:val="28"/>
                <w:szCs w:val="28"/>
                <w:lang w:eastAsia="en-US"/>
              </w:rPr>
              <w:t>_____________</w:t>
            </w:r>
            <w:r w:rsidRPr="00D620CE">
              <w:rPr>
                <w:sz w:val="28"/>
                <w:szCs w:val="28"/>
              </w:rPr>
              <w:t xml:space="preserve"> </w:t>
            </w:r>
            <w:proofErr w:type="spellStart"/>
            <w:r w:rsidRPr="00D620CE">
              <w:rPr>
                <w:sz w:val="28"/>
                <w:szCs w:val="28"/>
              </w:rPr>
              <w:t>С.Б.Бикшев</w:t>
            </w:r>
            <w:proofErr w:type="spellEnd"/>
            <w:r w:rsidRPr="00D620CE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4786" w:type="dxa"/>
          </w:tcPr>
          <w:p w:rsidR="001C0A2B" w:rsidRPr="00D620CE" w:rsidRDefault="001C0A2B" w:rsidP="00266D8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20CE">
              <w:rPr>
                <w:rFonts w:eastAsia="Calibri"/>
                <w:sz w:val="28"/>
                <w:szCs w:val="28"/>
                <w:lang w:eastAsia="en-US"/>
              </w:rPr>
              <w:t xml:space="preserve">Глава муниципального образования </w:t>
            </w:r>
          </w:p>
          <w:p w:rsidR="001C0A2B" w:rsidRPr="00D620CE" w:rsidRDefault="001C0A2B" w:rsidP="00266D8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20CE">
              <w:rPr>
                <w:rFonts w:eastAsia="Calibri"/>
                <w:sz w:val="28"/>
                <w:szCs w:val="28"/>
                <w:lang w:eastAsia="en-US"/>
              </w:rPr>
              <w:t xml:space="preserve">Украинский сельсовет </w:t>
            </w:r>
          </w:p>
          <w:p w:rsidR="001C0A2B" w:rsidRPr="00D620CE" w:rsidRDefault="001C0A2B" w:rsidP="00266D8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C0A2B" w:rsidRPr="00D620CE" w:rsidRDefault="001C0A2B" w:rsidP="00266D8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  <w:p w:rsidR="001C0A2B" w:rsidRPr="00D620CE" w:rsidRDefault="001C0A2B" w:rsidP="00266D83">
            <w:pPr>
              <w:suppressAutoHyphens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D620CE">
              <w:rPr>
                <w:rFonts w:eastAsia="Calibri"/>
                <w:sz w:val="28"/>
                <w:szCs w:val="28"/>
                <w:lang w:eastAsia="en-US"/>
              </w:rPr>
              <w:t>_________________</w:t>
            </w:r>
            <w:r w:rsidRPr="00D620CE">
              <w:rPr>
                <w:sz w:val="28"/>
                <w:szCs w:val="28"/>
              </w:rPr>
              <w:t xml:space="preserve"> Н.И. Олейник     </w:t>
            </w:r>
          </w:p>
        </w:tc>
      </w:tr>
    </w:tbl>
    <w:p w:rsidR="001C0A2B" w:rsidRDefault="001C0A2B" w:rsidP="001C0A2B">
      <w:pPr>
        <w:tabs>
          <w:tab w:val="left" w:pos="2140"/>
          <w:tab w:val="right" w:pos="9921"/>
        </w:tabs>
        <w:ind w:firstLine="709"/>
        <w:jc w:val="both"/>
        <w:rPr>
          <w:sz w:val="28"/>
          <w:szCs w:val="28"/>
        </w:rPr>
      </w:pPr>
    </w:p>
    <w:p w:rsidR="001C0A2B" w:rsidRDefault="001C0A2B" w:rsidP="001C0A2B">
      <w:pPr>
        <w:tabs>
          <w:tab w:val="left" w:pos="2140"/>
          <w:tab w:val="right" w:pos="9921"/>
        </w:tabs>
        <w:ind w:firstLine="709"/>
        <w:jc w:val="right"/>
        <w:rPr>
          <w:sz w:val="28"/>
          <w:szCs w:val="28"/>
        </w:rPr>
      </w:pPr>
    </w:p>
    <w:p w:rsidR="001C0A2B" w:rsidRDefault="001C0A2B" w:rsidP="001C0A2B">
      <w:pPr>
        <w:tabs>
          <w:tab w:val="left" w:pos="2140"/>
          <w:tab w:val="right" w:pos="9921"/>
        </w:tabs>
        <w:ind w:firstLine="709"/>
        <w:jc w:val="right"/>
        <w:rPr>
          <w:sz w:val="28"/>
          <w:szCs w:val="28"/>
        </w:rPr>
      </w:pPr>
    </w:p>
    <w:p w:rsidR="001C0A2B" w:rsidRDefault="001C0A2B" w:rsidP="001C0A2B">
      <w:pPr>
        <w:tabs>
          <w:tab w:val="left" w:pos="2140"/>
          <w:tab w:val="right" w:pos="9921"/>
        </w:tabs>
        <w:ind w:firstLine="709"/>
        <w:jc w:val="right"/>
        <w:rPr>
          <w:sz w:val="28"/>
          <w:szCs w:val="28"/>
        </w:rPr>
      </w:pPr>
    </w:p>
    <w:p w:rsidR="001C0A2B" w:rsidRDefault="001C0A2B" w:rsidP="001C0A2B">
      <w:pPr>
        <w:tabs>
          <w:tab w:val="left" w:pos="2140"/>
          <w:tab w:val="right" w:pos="9921"/>
        </w:tabs>
        <w:ind w:firstLine="709"/>
        <w:jc w:val="right"/>
        <w:rPr>
          <w:sz w:val="28"/>
          <w:szCs w:val="28"/>
        </w:rPr>
      </w:pPr>
    </w:p>
    <w:p w:rsidR="001C0A2B" w:rsidRDefault="001C0A2B" w:rsidP="001C0A2B">
      <w:pPr>
        <w:tabs>
          <w:tab w:val="left" w:pos="2140"/>
          <w:tab w:val="right" w:pos="9921"/>
        </w:tabs>
        <w:ind w:firstLine="709"/>
        <w:jc w:val="right"/>
        <w:rPr>
          <w:sz w:val="28"/>
          <w:szCs w:val="28"/>
        </w:rPr>
      </w:pPr>
    </w:p>
    <w:p w:rsidR="001C0A2B" w:rsidRDefault="001C0A2B" w:rsidP="001C0A2B">
      <w:pPr>
        <w:tabs>
          <w:tab w:val="left" w:pos="2140"/>
          <w:tab w:val="right" w:pos="9921"/>
        </w:tabs>
        <w:ind w:firstLine="709"/>
        <w:jc w:val="right"/>
        <w:rPr>
          <w:sz w:val="28"/>
          <w:szCs w:val="28"/>
        </w:rPr>
      </w:pPr>
    </w:p>
    <w:p w:rsidR="001C0A2B" w:rsidRDefault="001C0A2B" w:rsidP="001C0A2B">
      <w:pPr>
        <w:tabs>
          <w:tab w:val="left" w:pos="2140"/>
          <w:tab w:val="right" w:pos="9921"/>
        </w:tabs>
        <w:ind w:firstLine="709"/>
        <w:jc w:val="right"/>
        <w:rPr>
          <w:sz w:val="28"/>
          <w:szCs w:val="28"/>
        </w:rPr>
      </w:pPr>
    </w:p>
    <w:p w:rsidR="001C0A2B" w:rsidRDefault="001C0A2B" w:rsidP="001C0A2B">
      <w:pPr>
        <w:tabs>
          <w:tab w:val="left" w:pos="2140"/>
          <w:tab w:val="right" w:pos="9921"/>
        </w:tabs>
        <w:ind w:firstLine="709"/>
        <w:jc w:val="right"/>
        <w:rPr>
          <w:sz w:val="28"/>
          <w:szCs w:val="28"/>
        </w:rPr>
      </w:pPr>
    </w:p>
    <w:p w:rsidR="001C0A2B" w:rsidRDefault="001C0A2B" w:rsidP="001C0A2B">
      <w:pPr>
        <w:tabs>
          <w:tab w:val="left" w:pos="2140"/>
          <w:tab w:val="right" w:pos="9921"/>
        </w:tabs>
        <w:ind w:firstLine="709"/>
        <w:jc w:val="right"/>
        <w:rPr>
          <w:sz w:val="28"/>
          <w:szCs w:val="28"/>
        </w:rPr>
      </w:pPr>
    </w:p>
    <w:p w:rsidR="001C0A2B" w:rsidRDefault="001C0A2B" w:rsidP="001C0A2B">
      <w:pPr>
        <w:tabs>
          <w:tab w:val="left" w:pos="2140"/>
          <w:tab w:val="right" w:pos="9921"/>
        </w:tabs>
        <w:ind w:firstLine="709"/>
        <w:jc w:val="right"/>
        <w:rPr>
          <w:sz w:val="28"/>
          <w:szCs w:val="28"/>
        </w:rPr>
      </w:pPr>
    </w:p>
    <w:p w:rsidR="001C0A2B" w:rsidRDefault="001C0A2B" w:rsidP="001C0A2B">
      <w:pPr>
        <w:tabs>
          <w:tab w:val="left" w:pos="2140"/>
          <w:tab w:val="right" w:pos="9921"/>
        </w:tabs>
        <w:ind w:firstLine="709"/>
        <w:jc w:val="right"/>
        <w:rPr>
          <w:sz w:val="28"/>
          <w:szCs w:val="28"/>
        </w:rPr>
      </w:pPr>
    </w:p>
    <w:p w:rsidR="001C0A2B" w:rsidRDefault="001C0A2B" w:rsidP="001C0A2B">
      <w:pPr>
        <w:tabs>
          <w:tab w:val="left" w:pos="2140"/>
          <w:tab w:val="right" w:pos="9921"/>
        </w:tabs>
        <w:ind w:firstLine="709"/>
        <w:jc w:val="right"/>
        <w:rPr>
          <w:sz w:val="28"/>
          <w:szCs w:val="28"/>
        </w:rPr>
      </w:pPr>
    </w:p>
    <w:p w:rsidR="00720D70" w:rsidRPr="001C0A2B" w:rsidRDefault="001C0A2B" w:rsidP="001C0A2B">
      <w:pPr>
        <w:widowControl w:val="0"/>
        <w:autoSpaceDE w:val="0"/>
        <w:autoSpaceDN w:val="0"/>
        <w:adjustRightInd w:val="0"/>
        <w:ind w:right="-77"/>
        <w:jc w:val="both"/>
        <w:rPr>
          <w:color w:val="000000"/>
          <w:lang w:eastAsia="ru-RU"/>
        </w:rPr>
      </w:pPr>
      <w:r w:rsidRPr="00380016">
        <w:rPr>
          <w:color w:val="000000"/>
          <w:lang w:eastAsia="ru-RU"/>
        </w:rPr>
        <w:t>Разослано: в дело, фин. отдел администрац</w:t>
      </w:r>
      <w:r>
        <w:rPr>
          <w:color w:val="000000"/>
          <w:lang w:eastAsia="ru-RU"/>
        </w:rPr>
        <w:t xml:space="preserve">ии </w:t>
      </w:r>
      <w:proofErr w:type="spellStart"/>
      <w:r>
        <w:rPr>
          <w:color w:val="000000"/>
          <w:lang w:eastAsia="ru-RU"/>
        </w:rPr>
        <w:t>Сакмарского</w:t>
      </w:r>
      <w:proofErr w:type="spellEnd"/>
      <w:r>
        <w:rPr>
          <w:color w:val="000000"/>
          <w:lang w:eastAsia="ru-RU"/>
        </w:rPr>
        <w:t xml:space="preserve"> района, прокуратуру</w:t>
      </w:r>
      <w:r w:rsidRPr="00380016">
        <w:rPr>
          <w:color w:val="000000"/>
          <w:lang w:eastAsia="ru-RU"/>
        </w:rPr>
        <w:t xml:space="preserve"> района</w:t>
      </w:r>
    </w:p>
    <w:p w:rsidR="001C0A2B" w:rsidRDefault="001C0A2B" w:rsidP="001C0A2B">
      <w:pPr>
        <w:tabs>
          <w:tab w:val="left" w:pos="2140"/>
          <w:tab w:val="right" w:pos="9921"/>
        </w:tabs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1C0A2B" w:rsidRDefault="001C0A2B" w:rsidP="001C0A2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решению Совета депутатов</w:t>
      </w:r>
    </w:p>
    <w:p w:rsidR="001C0A2B" w:rsidRDefault="001C0A2B" w:rsidP="001C0A2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1C0A2B" w:rsidRDefault="001C0A2B" w:rsidP="001C0A2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Украинский сельсовет </w:t>
      </w:r>
    </w:p>
    <w:p w:rsidR="001C0A2B" w:rsidRDefault="001C0A2B" w:rsidP="001C0A2B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Сакмарского</w:t>
      </w:r>
      <w:proofErr w:type="spellEnd"/>
      <w:r>
        <w:rPr>
          <w:sz w:val="28"/>
          <w:szCs w:val="28"/>
        </w:rPr>
        <w:t xml:space="preserve"> района</w:t>
      </w:r>
    </w:p>
    <w:p w:rsidR="001C0A2B" w:rsidRDefault="001C0A2B" w:rsidP="001C0A2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1C0A2B" w:rsidRDefault="001C0A2B" w:rsidP="001C0A2B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 28.12.2022</w:t>
      </w:r>
      <w:r>
        <w:rPr>
          <w:sz w:val="28"/>
          <w:szCs w:val="28"/>
        </w:rPr>
        <w:t xml:space="preserve">  №</w:t>
      </w:r>
      <w:r>
        <w:rPr>
          <w:sz w:val="28"/>
          <w:szCs w:val="28"/>
        </w:rPr>
        <w:t xml:space="preserve"> 89</w:t>
      </w:r>
      <w:r>
        <w:rPr>
          <w:sz w:val="28"/>
          <w:szCs w:val="28"/>
        </w:rPr>
        <w:t xml:space="preserve">     </w:t>
      </w:r>
    </w:p>
    <w:p w:rsidR="00720D70" w:rsidRDefault="00720D70" w:rsidP="001C0A2B">
      <w:pPr>
        <w:jc w:val="both"/>
        <w:rPr>
          <w:sz w:val="28"/>
          <w:szCs w:val="28"/>
        </w:rPr>
      </w:pPr>
    </w:p>
    <w:p w:rsidR="00720D70" w:rsidRDefault="00720D70" w:rsidP="00720D7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ПОЛОЖЕНИЕ</w:t>
      </w:r>
    </w:p>
    <w:p w:rsidR="00720D70" w:rsidRDefault="00720D70" w:rsidP="00720D7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денежном содержании главы муниципального образования Украинский  сельсовет Олейник Н.И.</w:t>
      </w:r>
    </w:p>
    <w:p w:rsidR="00720D70" w:rsidRDefault="00720D70" w:rsidP="00720D70">
      <w:pPr>
        <w:widowControl w:val="0"/>
        <w:autoSpaceDE w:val="0"/>
        <w:autoSpaceDN w:val="0"/>
        <w:adjustRightInd w:val="0"/>
        <w:ind w:firstLine="851"/>
        <w:jc w:val="both"/>
        <w:rPr>
          <w:rFonts w:ascii="Arial" w:hAnsi="Arial" w:cs="Arial"/>
        </w:rPr>
      </w:pPr>
    </w:p>
    <w:p w:rsidR="00720D70" w:rsidRDefault="00720D70" w:rsidP="00720D7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Настоящее Положение определяет условия оплаты труда выборного должностного лица </w:t>
      </w:r>
      <w:r>
        <w:rPr>
          <w:sz w:val="28"/>
          <w:szCs w:val="28"/>
          <w:lang w:eastAsia="ru-RU"/>
        </w:rPr>
        <w:t>местного самоуправления – главы муниципального образования Украинский  сельсовет. Положение разработано в соответствии с действующими законами Российской Федерации и Оренбургской области, Уставом муниципального образования Украинский сельсовет.</w:t>
      </w:r>
    </w:p>
    <w:p w:rsidR="00720D70" w:rsidRDefault="00720D70" w:rsidP="00720D70">
      <w:pPr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           Правовое регулирование оплаты труда главы муниципального образования Украинский сельсовет осуществляется настоящим Положением, законодательством Российской Федерации и Оренбургской области, а также муниципальными правовыми актами муниципального образования Украинский  сельсовет.</w:t>
      </w:r>
    </w:p>
    <w:p w:rsidR="00720D70" w:rsidRDefault="00720D70" w:rsidP="00720D70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1. Оплата труда</w:t>
      </w:r>
    </w:p>
    <w:p w:rsidR="00720D70" w:rsidRDefault="00720D70" w:rsidP="00720D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1.1.Оплата труда главы муниципального образования производится в виде денежного содержания, являющегося основным средством его материального обеспечения и стимулирования профессиональной служебной деятельности.</w:t>
      </w:r>
    </w:p>
    <w:p w:rsidR="00720D70" w:rsidRDefault="00720D70" w:rsidP="00720D70">
      <w:pPr>
        <w:pStyle w:val="ConsPlusNormal"/>
        <w:widowControl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2.  Денежное содержание главы муниципального образования</w:t>
      </w:r>
    </w:p>
    <w:p w:rsidR="00720D70" w:rsidRDefault="00720D70" w:rsidP="00720D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2.1. Денежное содержание главы муниципального образования состоит из должностного оклада, а также из ежемесячных и дополнительных выплат.</w:t>
      </w:r>
    </w:p>
    <w:p w:rsidR="00720D70" w:rsidRDefault="00720D70" w:rsidP="00720D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Главе муниципального образования устанавливаются следующие ежемесячные и дополнительные выплаты:</w:t>
      </w:r>
    </w:p>
    <w:p w:rsidR="00720D70" w:rsidRDefault="00720D70" w:rsidP="00720D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-ежемесячная надбавка к должностному окладу за выслугу лет на муниципальной службе;</w:t>
      </w:r>
    </w:p>
    <w:p w:rsidR="00720D70" w:rsidRDefault="00720D70" w:rsidP="00720D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ежемесячная надбавка к должностному окладу за особые условия работы;</w:t>
      </w:r>
    </w:p>
    <w:p w:rsidR="00720D70" w:rsidRDefault="00720D70" w:rsidP="00720D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ежемесячное денежное поощрение;</w:t>
      </w:r>
    </w:p>
    <w:p w:rsidR="00720D70" w:rsidRDefault="00720D70" w:rsidP="00720D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единовременная выплата при предоставлении ежегодного оплачиваемого отпуска;</w:t>
      </w:r>
    </w:p>
    <w:p w:rsidR="00720D70" w:rsidRDefault="00720D70" w:rsidP="00720D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материальная помощь.</w:t>
      </w:r>
    </w:p>
    <w:p w:rsidR="00720D70" w:rsidRDefault="00720D70" w:rsidP="006A6301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премия </w:t>
      </w:r>
      <w:r w:rsidR="00475EB6">
        <w:rPr>
          <w:sz w:val="28"/>
          <w:szCs w:val="28"/>
          <w:lang w:eastAsia="ru-RU"/>
        </w:rPr>
        <w:t>за выполнение особо важных и сложных заданий</w:t>
      </w:r>
      <w:r>
        <w:rPr>
          <w:sz w:val="28"/>
          <w:szCs w:val="28"/>
        </w:rPr>
        <w:t>;</w:t>
      </w:r>
    </w:p>
    <w:p w:rsidR="00720D70" w:rsidRDefault="00720D70" w:rsidP="00720D70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2.2. К денежному содержанию главы муниципального образования устанавливается районный коэффициент в размере, установленном Федеральным законодательством.</w:t>
      </w:r>
    </w:p>
    <w:p w:rsidR="00237F67" w:rsidRDefault="0030664A" w:rsidP="0030664A">
      <w:pPr>
        <w:jc w:val="both"/>
        <w:rPr>
          <w:rStyle w:val="fontstyle01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237F67">
        <w:rPr>
          <w:sz w:val="28"/>
          <w:szCs w:val="28"/>
        </w:rPr>
        <w:t xml:space="preserve"> 2.3.</w:t>
      </w:r>
      <w:r w:rsidR="00237F67" w:rsidRPr="00237F67">
        <w:rPr>
          <w:rFonts w:ascii="Helvetica" w:hAnsi="Helvetica" w:cs="Helvetica"/>
          <w:color w:val="1A1A1A"/>
          <w:sz w:val="23"/>
          <w:szCs w:val="23"/>
        </w:rPr>
        <w:t xml:space="preserve"> </w:t>
      </w:r>
      <w:proofErr w:type="gramStart"/>
      <w:r w:rsidR="00237F67" w:rsidRPr="00B02DB4">
        <w:rPr>
          <w:sz w:val="28"/>
          <w:szCs w:val="28"/>
        </w:rPr>
        <w:t>«</w:t>
      </w:r>
      <w:r w:rsidR="00237F67" w:rsidRPr="00B02DB4">
        <w:rPr>
          <w:rStyle w:val="fontstyle01"/>
          <w:sz w:val="28"/>
          <w:szCs w:val="28"/>
        </w:rPr>
        <w:t>Фонд оплаты труда лица, замещающего выборную муниципальную</w:t>
      </w:r>
      <w:r w:rsidR="00237F67">
        <w:rPr>
          <w:color w:val="000000"/>
          <w:sz w:val="28"/>
          <w:szCs w:val="28"/>
        </w:rPr>
        <w:t xml:space="preserve">  </w:t>
      </w:r>
      <w:r w:rsidR="00237F67" w:rsidRPr="00B02DB4">
        <w:rPr>
          <w:rStyle w:val="fontstyle01"/>
          <w:sz w:val="28"/>
          <w:szCs w:val="28"/>
        </w:rPr>
        <w:t>должность, формируется исходя из размеров должностного оклада с</w:t>
      </w:r>
      <w:r w:rsidR="00237F67">
        <w:rPr>
          <w:color w:val="000000"/>
          <w:sz w:val="28"/>
          <w:szCs w:val="28"/>
        </w:rPr>
        <w:t xml:space="preserve"> </w:t>
      </w:r>
      <w:r w:rsidR="00237F67" w:rsidRPr="00B02DB4">
        <w:rPr>
          <w:rStyle w:val="fontstyle01"/>
          <w:sz w:val="28"/>
          <w:szCs w:val="28"/>
        </w:rPr>
        <w:t>соответствующими надбавками, средств на выплату премий, материальной</w:t>
      </w:r>
      <w:r w:rsidR="00237F67">
        <w:rPr>
          <w:color w:val="000000"/>
          <w:sz w:val="28"/>
          <w:szCs w:val="28"/>
        </w:rPr>
        <w:t xml:space="preserve"> </w:t>
      </w:r>
      <w:r w:rsidR="00237F67" w:rsidRPr="00B02DB4">
        <w:rPr>
          <w:rStyle w:val="fontstyle01"/>
          <w:sz w:val="28"/>
          <w:szCs w:val="28"/>
        </w:rPr>
        <w:t>помощи, единовременной выплаты при предоставлении ежегодного</w:t>
      </w:r>
      <w:r w:rsidR="00237F67">
        <w:rPr>
          <w:color w:val="000000"/>
          <w:sz w:val="28"/>
          <w:szCs w:val="28"/>
        </w:rPr>
        <w:t xml:space="preserve"> </w:t>
      </w:r>
      <w:r w:rsidR="00237F67" w:rsidRPr="00B02DB4">
        <w:rPr>
          <w:rStyle w:val="fontstyle01"/>
          <w:sz w:val="28"/>
          <w:szCs w:val="28"/>
        </w:rPr>
        <w:t>оплачиваемого отпуска и не может превышать норматива формирования</w:t>
      </w:r>
      <w:r w:rsidR="00237F67">
        <w:rPr>
          <w:color w:val="000000"/>
          <w:sz w:val="28"/>
          <w:szCs w:val="28"/>
        </w:rPr>
        <w:t xml:space="preserve"> </w:t>
      </w:r>
      <w:r w:rsidR="00237F67" w:rsidRPr="00B02DB4">
        <w:rPr>
          <w:rStyle w:val="fontstyle01"/>
          <w:sz w:val="28"/>
          <w:szCs w:val="28"/>
        </w:rPr>
        <w:t>расходов на оплату труда депутатов, выборных должностных лиц местного</w:t>
      </w:r>
      <w:r w:rsidR="00237F67">
        <w:rPr>
          <w:color w:val="000000"/>
          <w:sz w:val="28"/>
          <w:szCs w:val="28"/>
        </w:rPr>
        <w:t xml:space="preserve"> </w:t>
      </w:r>
      <w:r w:rsidR="00237F67" w:rsidRPr="00B02DB4">
        <w:rPr>
          <w:rStyle w:val="fontstyle01"/>
          <w:sz w:val="28"/>
          <w:szCs w:val="28"/>
        </w:rPr>
        <w:t>самоуправления, осуществляющих свои полномочия на постоянно основе,</w:t>
      </w:r>
      <w:r w:rsidR="00237F67">
        <w:rPr>
          <w:color w:val="000000"/>
          <w:sz w:val="28"/>
          <w:szCs w:val="28"/>
        </w:rPr>
        <w:t xml:space="preserve"> </w:t>
      </w:r>
      <w:r w:rsidR="00237F67" w:rsidRPr="00B02DB4">
        <w:rPr>
          <w:rStyle w:val="fontstyle01"/>
          <w:sz w:val="28"/>
          <w:szCs w:val="28"/>
        </w:rPr>
        <w:t>муниципальных служащих, установленного на очередной финансовый год</w:t>
      </w:r>
      <w:r w:rsidR="00237F67">
        <w:rPr>
          <w:color w:val="000000"/>
          <w:sz w:val="28"/>
          <w:szCs w:val="28"/>
        </w:rPr>
        <w:t xml:space="preserve"> </w:t>
      </w:r>
      <w:r w:rsidR="00237F67" w:rsidRPr="00B02DB4">
        <w:rPr>
          <w:rStyle w:val="fontstyle01"/>
          <w:sz w:val="28"/>
          <w:szCs w:val="28"/>
        </w:rPr>
        <w:t>соответствующим</w:t>
      </w:r>
      <w:proofErr w:type="gramEnd"/>
      <w:r w:rsidR="00237F67" w:rsidRPr="00B02DB4">
        <w:rPr>
          <w:rStyle w:val="fontstyle01"/>
          <w:sz w:val="28"/>
          <w:szCs w:val="28"/>
        </w:rPr>
        <w:t xml:space="preserve"> постановлением Правительства Оренбургской области.</w:t>
      </w:r>
    </w:p>
    <w:p w:rsidR="00237F67" w:rsidRDefault="0030664A" w:rsidP="00237F67">
      <w:pPr>
        <w:ind w:firstLine="851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2.4. </w:t>
      </w:r>
      <w:r w:rsidR="00237F67" w:rsidRPr="00B02DB4">
        <w:rPr>
          <w:rStyle w:val="fontstyle01"/>
          <w:sz w:val="28"/>
          <w:szCs w:val="28"/>
        </w:rPr>
        <w:t>Фонд оплаты труда лица, замещающего выборную муниципальную</w:t>
      </w:r>
      <w:r>
        <w:rPr>
          <w:color w:val="000000"/>
          <w:sz w:val="28"/>
          <w:szCs w:val="28"/>
        </w:rPr>
        <w:t xml:space="preserve"> </w:t>
      </w:r>
      <w:r w:rsidR="00237F67" w:rsidRPr="00B02DB4">
        <w:rPr>
          <w:rStyle w:val="fontstyle01"/>
          <w:sz w:val="28"/>
          <w:szCs w:val="28"/>
        </w:rPr>
        <w:t>должность, формируется с учетом районного коэффициента.</w:t>
      </w:r>
    </w:p>
    <w:p w:rsidR="00237F67" w:rsidRDefault="0030664A" w:rsidP="00237F67">
      <w:pPr>
        <w:shd w:val="clear" w:color="auto" w:fill="FFFFFF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 xml:space="preserve">            2.5. </w:t>
      </w:r>
      <w:r w:rsidR="00237F67" w:rsidRPr="00B02DB4">
        <w:rPr>
          <w:rStyle w:val="fontstyle01"/>
          <w:sz w:val="28"/>
          <w:szCs w:val="28"/>
        </w:rPr>
        <w:t>Денежное содержание лица, замещающего выборную муниципальную</w:t>
      </w:r>
      <w:r>
        <w:rPr>
          <w:color w:val="000000"/>
          <w:sz w:val="28"/>
          <w:szCs w:val="28"/>
        </w:rPr>
        <w:t xml:space="preserve"> </w:t>
      </w:r>
      <w:r w:rsidR="00237F67" w:rsidRPr="00B02DB4">
        <w:rPr>
          <w:rStyle w:val="fontstyle01"/>
          <w:sz w:val="28"/>
          <w:szCs w:val="28"/>
        </w:rPr>
        <w:t>должность</w:t>
      </w:r>
      <w:r w:rsidR="00237F67">
        <w:rPr>
          <w:rStyle w:val="fontstyle01"/>
          <w:sz w:val="28"/>
          <w:szCs w:val="28"/>
        </w:rPr>
        <w:t xml:space="preserve"> в муниципальном образовании Украинский сельсовет</w:t>
      </w:r>
      <w:r w:rsidR="00237F67" w:rsidRPr="00B02DB4">
        <w:rPr>
          <w:rStyle w:val="fontstyle01"/>
          <w:sz w:val="28"/>
          <w:szCs w:val="28"/>
        </w:rPr>
        <w:t>, выплачивается за счет средств бюджета муниципального образования Украинский сельсовет»</w:t>
      </w:r>
    </w:p>
    <w:p w:rsidR="00720D70" w:rsidRDefault="00720D70" w:rsidP="00237F67">
      <w:pPr>
        <w:shd w:val="clear" w:color="auto" w:fill="FFFFFF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Статья 3. Размер должностного оклада</w:t>
      </w:r>
    </w:p>
    <w:p w:rsidR="00720D70" w:rsidRDefault="00720D70" w:rsidP="00720D7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Pr="00C500B5">
        <w:rPr>
          <w:sz w:val="28"/>
          <w:szCs w:val="28"/>
        </w:rPr>
        <w:t>Размер должностного оклада главы муниципа</w:t>
      </w:r>
      <w:r>
        <w:rPr>
          <w:sz w:val="28"/>
          <w:szCs w:val="28"/>
        </w:rPr>
        <w:t>льного образова</w:t>
      </w:r>
      <w:r w:rsidR="00475EB6">
        <w:rPr>
          <w:sz w:val="28"/>
          <w:szCs w:val="28"/>
        </w:rPr>
        <w:t>ния установ</w:t>
      </w:r>
      <w:r w:rsidR="00020CA7">
        <w:rPr>
          <w:sz w:val="28"/>
          <w:szCs w:val="28"/>
        </w:rPr>
        <w:t>ить в размере – 27 150</w:t>
      </w:r>
      <w:r w:rsidR="00CD1A72">
        <w:rPr>
          <w:sz w:val="28"/>
          <w:szCs w:val="28"/>
        </w:rPr>
        <w:t xml:space="preserve"> рублей.</w:t>
      </w:r>
    </w:p>
    <w:p w:rsidR="00720D70" w:rsidRDefault="00720D70" w:rsidP="00720D7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3.2. Размер должностного оклада главы муниципального образования, увеличивается (индексируется), на основании ст. 314 Трудового Кодекса РФ:  - при повышении размера должностного оклада государственного гражданского служащего Оренбургской области, </w:t>
      </w:r>
    </w:p>
    <w:p w:rsidR="00720D70" w:rsidRDefault="00720D70" w:rsidP="00720D7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 учетом уровня инфляции (потребительских цен) на основании муниципального правового акта в пределах фонда оплаты труда, предусмотренного решением Совета депутатов о бюджете муниципального образования на соответствующий финансовый год.</w:t>
      </w:r>
    </w:p>
    <w:p w:rsidR="00720D70" w:rsidRDefault="00720D70" w:rsidP="00720D70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4. Ежемесячная надбавка за выслугу лет</w:t>
      </w:r>
    </w:p>
    <w:p w:rsidR="00720D70" w:rsidRDefault="00720D70" w:rsidP="00720D7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4.1.  Исчисление и установление стажа для определения указанной надбавки производится в соответствии с  Законом Оренбургской области от 12 сентября 2000 года № 660/185-ОЗ «О стаже государственной гражданской (муниципальной) службы Оренбургской области» </w:t>
      </w:r>
    </w:p>
    <w:p w:rsidR="00720D70" w:rsidRDefault="00720D70" w:rsidP="00720D7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4.2. Ежемесячная надбавка к должностному окладу за выслугу лет главе муниципального образования Украинский  сельсовет, устанавливается в следующих размерах:</w:t>
      </w: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103"/>
        <w:gridCol w:w="3600"/>
      </w:tblGrid>
      <w:tr w:rsidR="00720D70" w:rsidTr="00720D70">
        <w:tc>
          <w:tcPr>
            <w:tcW w:w="51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Стаж муниципальной службы</w:t>
            </w:r>
          </w:p>
        </w:tc>
        <w:tc>
          <w:tcPr>
            <w:tcW w:w="3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Процент надбавки</w:t>
            </w:r>
          </w:p>
          <w:p w:rsidR="00720D70" w:rsidRDefault="00720D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 должностному окладу</w:t>
            </w:r>
          </w:p>
        </w:tc>
      </w:tr>
      <w:tr w:rsidR="00720D70" w:rsidTr="00720D7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 года до 5 лет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720D70" w:rsidTr="00720D7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5 до 10 лет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720D70" w:rsidTr="00720D7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10 лет до 15 лет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720D70" w:rsidTr="00720D70">
        <w:tc>
          <w:tcPr>
            <w:tcW w:w="510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свыше 15</w:t>
            </w:r>
          </w:p>
        </w:tc>
        <w:tc>
          <w:tcPr>
            <w:tcW w:w="36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</w:tbl>
    <w:p w:rsidR="00720D70" w:rsidRDefault="00720D70" w:rsidP="00720D70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720D70" w:rsidRDefault="00720D70" w:rsidP="00720D7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4.3. Ежемесячная надбавка за выслугу лет устанавливается со дня возникновения права на ее назначение или изменение размера.</w:t>
      </w:r>
    </w:p>
    <w:p w:rsidR="00720D70" w:rsidRDefault="00720D70" w:rsidP="00720D7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4.4. Установление надбавки производится распоряжением администрации муниципального образования, принятого на основании расчета муниципального (государственного) стажа по форме согласно приложению 1 к настоящему положению.</w:t>
      </w:r>
    </w:p>
    <w:p w:rsidR="00720D70" w:rsidRDefault="00720D70" w:rsidP="00720D7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4.5. Основным документом для определения стажа муниципальной (государственной) службы, дающего право на получение ежемесячной надбавки за выслугу лет, является трудовая книжка.</w:t>
      </w:r>
    </w:p>
    <w:p w:rsidR="00720D70" w:rsidRDefault="00720D70" w:rsidP="00720D70">
      <w:pPr>
        <w:widowControl w:val="0"/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720D70" w:rsidRDefault="00720D70" w:rsidP="00720D70">
      <w:pPr>
        <w:pStyle w:val="ConsPlusNormal"/>
        <w:widowControl/>
        <w:ind w:firstLine="851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Статья 5. Ежемесячная надбавка за особые условия работы</w:t>
      </w:r>
      <w:r>
        <w:rPr>
          <w:sz w:val="28"/>
          <w:szCs w:val="28"/>
        </w:rPr>
        <w:t xml:space="preserve">        </w:t>
      </w:r>
    </w:p>
    <w:p w:rsidR="00720D70" w:rsidRDefault="00720D70" w:rsidP="00720D70">
      <w:pPr>
        <w:jc w:val="both"/>
        <w:rPr>
          <w:sz w:val="28"/>
          <w:szCs w:val="28"/>
        </w:rPr>
      </w:pPr>
      <w:r>
        <w:rPr>
          <w:sz w:val="28"/>
          <w:szCs w:val="28"/>
          <w:lang w:eastAsia="ru-RU"/>
        </w:rPr>
        <w:t xml:space="preserve">        5.1.  Под особыми условиями муниципальной службы следует понимать необходимость выполнения в режиме ненормированного рабочего дня сложных и важных работ по осуществлению и обеспечению деятельности муниципального образования Украинский  сельсовет</w:t>
      </w:r>
      <w:r>
        <w:rPr>
          <w:sz w:val="28"/>
          <w:szCs w:val="28"/>
        </w:rPr>
        <w:t xml:space="preserve">. </w:t>
      </w:r>
    </w:p>
    <w:p w:rsidR="00720D70" w:rsidRPr="001C0A2B" w:rsidRDefault="00720D70" w:rsidP="001C0A2B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eastAsia="ru-RU"/>
        </w:rPr>
      </w:pPr>
      <w:r>
        <w:rPr>
          <w:sz w:val="28"/>
          <w:szCs w:val="28"/>
        </w:rPr>
        <w:t xml:space="preserve">      5.2. Установить главе муниципального образования ежемесячную надбавку к должностному окладу за особые условия работы в размере </w:t>
      </w:r>
      <w:r>
        <w:rPr>
          <w:b/>
          <w:sz w:val="28"/>
          <w:szCs w:val="28"/>
        </w:rPr>
        <w:t xml:space="preserve"> 35</w:t>
      </w:r>
      <w:r>
        <w:rPr>
          <w:sz w:val="28"/>
          <w:szCs w:val="28"/>
        </w:rPr>
        <w:t xml:space="preserve"> процентов должностного оклада за счет фонда оплаты труда, в пределах утвержденных ассигнований по смете </w:t>
      </w:r>
      <w:r>
        <w:rPr>
          <w:color w:val="000000"/>
          <w:sz w:val="28"/>
          <w:szCs w:val="28"/>
          <w:lang w:eastAsia="ru-RU"/>
        </w:rPr>
        <w:t>администрации Украинского сельсовета.</w:t>
      </w:r>
    </w:p>
    <w:p w:rsidR="00720D70" w:rsidRDefault="00502C66" w:rsidP="00720D70">
      <w:pPr>
        <w:autoSpaceDE w:val="0"/>
        <w:autoSpaceDN w:val="0"/>
        <w:adjustRightInd w:val="0"/>
        <w:ind w:firstLine="709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>Статья 6</w:t>
      </w:r>
      <w:r w:rsidR="00720D70">
        <w:rPr>
          <w:b/>
          <w:bCs/>
          <w:sz w:val="28"/>
          <w:szCs w:val="28"/>
        </w:rPr>
        <w:t xml:space="preserve">. Ежемесячное денежное поощрение </w:t>
      </w:r>
    </w:p>
    <w:p w:rsidR="00720D70" w:rsidRDefault="00502C66" w:rsidP="00720D70">
      <w:pPr>
        <w:pStyle w:val="a5"/>
        <w:tabs>
          <w:tab w:val="left" w:pos="1134"/>
        </w:tabs>
        <w:suppressAutoHyphens w:val="0"/>
        <w:spacing w:after="0"/>
        <w:ind w:left="709" w:right="4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720D70">
        <w:rPr>
          <w:sz w:val="28"/>
          <w:szCs w:val="28"/>
        </w:rPr>
        <w:t xml:space="preserve">.1.  Установить главе муниципального образования Украинский сельсовет ежемесячное денежное поощрение в размере  </w:t>
      </w:r>
      <w:r w:rsidR="00720D70">
        <w:rPr>
          <w:b/>
          <w:sz w:val="28"/>
          <w:szCs w:val="28"/>
        </w:rPr>
        <w:t xml:space="preserve"> 25</w:t>
      </w:r>
      <w:r w:rsidR="00720D70">
        <w:rPr>
          <w:sz w:val="28"/>
          <w:szCs w:val="28"/>
        </w:rPr>
        <w:t xml:space="preserve"> процентов должностного оклада.</w:t>
      </w:r>
    </w:p>
    <w:p w:rsidR="00720D70" w:rsidRDefault="00502C66" w:rsidP="00720D70">
      <w:pPr>
        <w:pStyle w:val="a5"/>
        <w:tabs>
          <w:tab w:val="left" w:pos="1134"/>
        </w:tabs>
        <w:spacing w:after="0"/>
        <w:ind w:right="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720D70">
        <w:rPr>
          <w:sz w:val="28"/>
          <w:szCs w:val="28"/>
        </w:rPr>
        <w:t xml:space="preserve">.2. Ежемесячное денежное поощрение  выплачивается за счет фонда оплаты труда, в пределах утвержденных ассигнований по смете. </w:t>
      </w:r>
    </w:p>
    <w:p w:rsidR="00720D70" w:rsidRDefault="00502C66" w:rsidP="00720D7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6</w:t>
      </w:r>
      <w:r w:rsidR="00720D70">
        <w:rPr>
          <w:rFonts w:ascii="Times New Roman" w:hAnsi="Times New Roman" w:cs="Times New Roman"/>
          <w:sz w:val="28"/>
          <w:szCs w:val="28"/>
          <w:lang w:eastAsia="ar-SA"/>
        </w:rPr>
        <w:t xml:space="preserve">.3. </w:t>
      </w:r>
      <w:r w:rsidR="00720D70">
        <w:rPr>
          <w:rFonts w:ascii="Times New Roman" w:hAnsi="Times New Roman" w:cs="Times New Roman"/>
          <w:sz w:val="28"/>
          <w:szCs w:val="28"/>
        </w:rPr>
        <w:t>Расчет суммы ежемесячного денежного поощрения производится за фактически отработанное время.</w:t>
      </w:r>
    </w:p>
    <w:p w:rsidR="00720D70" w:rsidRDefault="00720D70" w:rsidP="001C0A2B">
      <w:pPr>
        <w:rPr>
          <w:b/>
          <w:sz w:val="28"/>
          <w:szCs w:val="28"/>
        </w:rPr>
      </w:pPr>
    </w:p>
    <w:p w:rsidR="00720D70" w:rsidRPr="00107C0C" w:rsidRDefault="00720D70" w:rsidP="00720D70">
      <w:pPr>
        <w:pStyle w:val="a"/>
        <w:numPr>
          <w:ilvl w:val="0"/>
          <w:numId w:val="0"/>
        </w:numPr>
        <w:ind w:left="360" w:hanging="360"/>
        <w:jc w:val="center"/>
        <w:rPr>
          <w:b/>
        </w:rPr>
      </w:pPr>
      <w:r w:rsidRPr="00107C0C">
        <w:rPr>
          <w:b/>
        </w:rPr>
        <w:t xml:space="preserve">Статья 8. Порядок и условия предоставления главе муниципального образования ежегодного основного и дополнительного </w:t>
      </w:r>
    </w:p>
    <w:p w:rsidR="00720D70" w:rsidRPr="00107C0C" w:rsidRDefault="00720D70" w:rsidP="00720D70">
      <w:pPr>
        <w:pStyle w:val="a"/>
        <w:numPr>
          <w:ilvl w:val="0"/>
          <w:numId w:val="0"/>
        </w:numPr>
        <w:ind w:left="360" w:hanging="360"/>
        <w:jc w:val="center"/>
        <w:rPr>
          <w:b/>
        </w:rPr>
      </w:pPr>
      <w:r w:rsidRPr="00107C0C">
        <w:rPr>
          <w:b/>
        </w:rPr>
        <w:t>опла</w:t>
      </w:r>
      <w:r w:rsidR="001C0A2B">
        <w:rPr>
          <w:b/>
        </w:rPr>
        <w:t>чиваемого отпуска</w:t>
      </w:r>
    </w:p>
    <w:p w:rsidR="000C720D" w:rsidRDefault="00720D70" w:rsidP="000C720D">
      <w:pPr>
        <w:pStyle w:val="a"/>
        <w:numPr>
          <w:ilvl w:val="0"/>
          <w:numId w:val="0"/>
        </w:numPr>
        <w:jc w:val="both"/>
      </w:pPr>
      <w:r>
        <w:t xml:space="preserve">         1. </w:t>
      </w:r>
      <w:r w:rsidRPr="001C484A">
        <w:t xml:space="preserve">Главе муниципального образования Украинский сельсовет  предоставляется ежегодный оплачиваемый отпуск продолжительностью 42 </w:t>
      </w:r>
      <w:proofErr w:type="gramStart"/>
      <w:r w:rsidRPr="001C484A">
        <w:t>календарных</w:t>
      </w:r>
      <w:proofErr w:type="gramEnd"/>
      <w:r w:rsidRPr="001C484A">
        <w:t xml:space="preserve"> дня</w:t>
      </w:r>
      <w:r>
        <w:t xml:space="preserve"> с сохранением замещаемой должности и денежного содержания</w:t>
      </w:r>
      <w:r w:rsidRPr="001C484A">
        <w:t xml:space="preserve">. </w:t>
      </w:r>
    </w:p>
    <w:p w:rsidR="000C720D" w:rsidRDefault="000C720D" w:rsidP="000C720D">
      <w:pPr>
        <w:pStyle w:val="a"/>
        <w:numPr>
          <w:ilvl w:val="0"/>
          <w:numId w:val="0"/>
        </w:numPr>
        <w:jc w:val="both"/>
      </w:pPr>
      <w:r>
        <w:t xml:space="preserve">        </w:t>
      </w:r>
      <w:r w:rsidR="00720D70" w:rsidRPr="001C0A2B">
        <w:t xml:space="preserve"> 2.</w:t>
      </w:r>
      <w:r w:rsidR="00720D70">
        <w:t xml:space="preserve"> </w:t>
      </w:r>
      <w:r w:rsidR="00720D70" w:rsidRPr="00107C0C">
        <w:t>Сверх ежегодного оплачиваемого отпуска главе муниципального образования Украинский сельсовет предоставляется дополнительный оплачиваемый отпуск за выслугу лет</w:t>
      </w:r>
      <w:r w:rsidR="00720D70" w:rsidRPr="001C484A">
        <w:t xml:space="preserve"> </w:t>
      </w:r>
      <w:r w:rsidR="00107C0C" w:rsidRPr="000B766D">
        <w:t>в зависимости от стажа службы: 1-5 лет – 1 день; 5-10 лет – 5 дней; 10-15 лет – 7</w:t>
      </w:r>
      <w:r w:rsidR="00107C0C">
        <w:t xml:space="preserve"> дней; более 15 лет – 10 дней.</w:t>
      </w:r>
    </w:p>
    <w:p w:rsidR="00720D70" w:rsidRPr="00107C0C" w:rsidRDefault="000C720D" w:rsidP="000C720D">
      <w:pPr>
        <w:pStyle w:val="a"/>
        <w:numPr>
          <w:ilvl w:val="0"/>
          <w:numId w:val="0"/>
        </w:numPr>
        <w:jc w:val="both"/>
      </w:pPr>
      <w:r>
        <w:t xml:space="preserve">        </w:t>
      </w:r>
      <w:r w:rsidR="00720D70" w:rsidRPr="00107C0C">
        <w:t xml:space="preserve">При определении продолжительности отпуска за выслугу лет учитываются периоды работы на должностях государственной гражданской (муниципальной) службы, входящие в стаж государственной гражданской (муниципальной) службы в соответствии с Законом Оренбургской области от </w:t>
      </w:r>
      <w:r w:rsidR="00720D70" w:rsidRPr="00107C0C">
        <w:lastRenderedPageBreak/>
        <w:t>12.09.2000 № 660/185-ОЗ «О стаже государственной гражданской (муниципальной) службы Оренбургской области».</w:t>
      </w:r>
    </w:p>
    <w:p w:rsidR="00720D70" w:rsidRDefault="00720D70" w:rsidP="00720D70">
      <w:pPr>
        <w:pStyle w:val="a"/>
        <w:numPr>
          <w:ilvl w:val="0"/>
          <w:numId w:val="0"/>
        </w:numPr>
        <w:jc w:val="both"/>
      </w:pPr>
      <w:r>
        <w:t xml:space="preserve">        3. Право на отпуск за выслугу лет соответствующей продолжительности возникает у главы сельсовета со дня достижения стажа, необходимого для его предоставления.</w:t>
      </w:r>
    </w:p>
    <w:p w:rsidR="00720D70" w:rsidRDefault="00502C66" w:rsidP="00720D70">
      <w:pPr>
        <w:pStyle w:val="a"/>
        <w:numPr>
          <w:ilvl w:val="0"/>
          <w:numId w:val="0"/>
        </w:numPr>
        <w:jc w:val="both"/>
      </w:pPr>
      <w:r>
        <w:t xml:space="preserve">        4</w:t>
      </w:r>
      <w:r w:rsidR="00720D70">
        <w:t>. При исчислении общей продолжительности ежегодного оплачиваемого отпуска ежегодный основной оплачиваемый отпуск суммируется с отпуском за выслугу лет.</w:t>
      </w:r>
    </w:p>
    <w:p w:rsidR="00720D70" w:rsidRDefault="00720D70" w:rsidP="00720D70">
      <w:pPr>
        <w:pStyle w:val="a"/>
        <w:numPr>
          <w:ilvl w:val="0"/>
          <w:numId w:val="0"/>
        </w:numPr>
        <w:jc w:val="both"/>
      </w:pPr>
      <w:r>
        <w:t xml:space="preserve">        Ежегодный основной оплачиваемый отпуск и отпуск за выслугу лет по желанию главы сельсовета могут предоставляться по частям в соответствии с графиком отпусков. При этом продолжительность одной из частей предоставляемого отпуска не может быть менее 14 календарных дней.</w:t>
      </w:r>
    </w:p>
    <w:p w:rsidR="00720D70" w:rsidRDefault="00502C66" w:rsidP="00720D70">
      <w:pPr>
        <w:pStyle w:val="a"/>
        <w:numPr>
          <w:ilvl w:val="0"/>
          <w:numId w:val="0"/>
        </w:numPr>
        <w:jc w:val="both"/>
      </w:pPr>
      <w:r>
        <w:t xml:space="preserve">        5</w:t>
      </w:r>
      <w:r w:rsidR="00720D70">
        <w:t>. Оплата отпуска за выслугу лет производится в порядке, установленном для оплаты ежегодного оплачиваемого отпуска.</w:t>
      </w:r>
    </w:p>
    <w:p w:rsidR="00720D70" w:rsidRDefault="00720D70" w:rsidP="00720D70">
      <w:pPr>
        <w:pStyle w:val="a"/>
        <w:numPr>
          <w:ilvl w:val="0"/>
          <w:numId w:val="0"/>
        </w:numPr>
        <w:jc w:val="both"/>
      </w:pPr>
      <w:r>
        <w:t xml:space="preserve">        При прекращении полномочий главы сельсовета ему выплачивается компенсация за неиспользованный отпуск  и за неиспользованный отпуск за выслугу лет текущего года.</w:t>
      </w:r>
    </w:p>
    <w:p w:rsidR="00720D70" w:rsidRDefault="00720D70" w:rsidP="00720D70">
      <w:pPr>
        <w:pStyle w:val="a"/>
        <w:numPr>
          <w:ilvl w:val="0"/>
          <w:numId w:val="0"/>
        </w:numPr>
        <w:jc w:val="both"/>
      </w:pPr>
      <w:r>
        <w:t xml:space="preserve">        Компенсация за неиспользованный отпуск и отпуск за выслугу лет текущего года рассчитывается исходя из отработанного времени в этом году.</w:t>
      </w:r>
    </w:p>
    <w:p w:rsidR="00720D70" w:rsidRPr="00955B71" w:rsidRDefault="00720D70" w:rsidP="00720D7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  </w:t>
      </w:r>
      <w:r w:rsidR="00502C66">
        <w:rPr>
          <w:rFonts w:ascii="Times New Roman" w:hAnsi="Times New Roman" w:cs="Times New Roman"/>
          <w:sz w:val="28"/>
          <w:szCs w:val="28"/>
        </w:rPr>
        <w:t>6</w:t>
      </w:r>
      <w:r w:rsidRPr="00BC0CD2">
        <w:rPr>
          <w:rFonts w:ascii="Times New Roman" w:hAnsi="Times New Roman" w:cs="Times New Roman"/>
          <w:sz w:val="28"/>
          <w:szCs w:val="28"/>
        </w:rPr>
        <w:t>.</w:t>
      </w:r>
      <w:r w:rsidRPr="00955B71">
        <w:rPr>
          <w:rFonts w:ascii="Times New Roman" w:hAnsi="Times New Roman" w:cs="Times New Roman"/>
          <w:sz w:val="28"/>
          <w:szCs w:val="28"/>
        </w:rPr>
        <w:t xml:space="preserve"> При предоставлении главе муниципального образования, ежегодного оплачиваемого отпуска,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  <w:r w:rsidRPr="00955B71">
        <w:rPr>
          <w:rFonts w:ascii="Times New Roman" w:hAnsi="Times New Roman" w:cs="Times New Roman"/>
          <w:sz w:val="28"/>
          <w:szCs w:val="28"/>
        </w:rPr>
        <w:t>производится единовременная выплата в размере двух должностных окладов из расчета оклада, установленного на день выплаты</w:t>
      </w:r>
      <w:r w:rsidRPr="00955B71">
        <w:rPr>
          <w:rFonts w:ascii="Times New Roman" w:hAnsi="Times New Roman" w:cs="Times New Roman"/>
          <w:sz w:val="24"/>
          <w:szCs w:val="24"/>
        </w:rPr>
        <w:t>.</w:t>
      </w:r>
    </w:p>
    <w:p w:rsidR="00720D70" w:rsidRDefault="00502C66" w:rsidP="00720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7</w:t>
      </w:r>
      <w:r w:rsidR="00720D70" w:rsidRPr="00955B71">
        <w:rPr>
          <w:sz w:val="28"/>
          <w:szCs w:val="28"/>
        </w:rPr>
        <w:t>.</w:t>
      </w:r>
      <w:r w:rsidR="00720D70" w:rsidRPr="00955B71">
        <w:t xml:space="preserve"> </w:t>
      </w:r>
      <w:r w:rsidR="00720D70" w:rsidRPr="00DF1395">
        <w:rPr>
          <w:sz w:val="28"/>
          <w:szCs w:val="28"/>
        </w:rPr>
        <w:t>Единовременная выплата к отпуску производится не ранее чем, через шесть месяцев постоянной работы</w:t>
      </w:r>
      <w:r w:rsidR="00720D70">
        <w:rPr>
          <w:sz w:val="28"/>
          <w:szCs w:val="28"/>
        </w:rPr>
        <w:t>.</w:t>
      </w:r>
    </w:p>
    <w:p w:rsidR="00720D70" w:rsidRDefault="00502C66" w:rsidP="00720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8</w:t>
      </w:r>
      <w:r w:rsidR="00720D70" w:rsidRPr="001801E5">
        <w:rPr>
          <w:sz w:val="28"/>
          <w:szCs w:val="28"/>
        </w:rPr>
        <w:t>.</w:t>
      </w:r>
      <w:r w:rsidR="00720D70">
        <w:rPr>
          <w:sz w:val="28"/>
          <w:szCs w:val="28"/>
        </w:rPr>
        <w:t xml:space="preserve"> </w:t>
      </w:r>
      <w:r w:rsidR="00720D70" w:rsidRPr="001801E5">
        <w:rPr>
          <w:sz w:val="28"/>
          <w:szCs w:val="28"/>
        </w:rPr>
        <w:t>В случае предоставления ежегодного отпуска с последующим увольнением, единовременная выплата производится за фактически отработанное время в текущем календарном году.</w:t>
      </w:r>
    </w:p>
    <w:p w:rsidR="00720D70" w:rsidRPr="00BC0CD2" w:rsidRDefault="00502C66" w:rsidP="00720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9</w:t>
      </w:r>
      <w:r w:rsidR="00720D70">
        <w:rPr>
          <w:sz w:val="28"/>
          <w:szCs w:val="28"/>
        </w:rPr>
        <w:t xml:space="preserve">. </w:t>
      </w:r>
      <w:r w:rsidR="00720D70" w:rsidRPr="001801E5">
        <w:rPr>
          <w:sz w:val="28"/>
          <w:szCs w:val="28"/>
        </w:rPr>
        <w:t>Единовременная выплата входит в состав денежного содержания и выплачивается с учетом районного коэффициента</w:t>
      </w:r>
      <w:r w:rsidR="00107C0C">
        <w:rPr>
          <w:sz w:val="28"/>
          <w:szCs w:val="28"/>
        </w:rPr>
        <w:t>.</w:t>
      </w:r>
    </w:p>
    <w:p w:rsidR="00720D70" w:rsidRDefault="00720D70" w:rsidP="00720D70">
      <w:pPr>
        <w:ind w:firstLine="709"/>
        <w:jc w:val="both"/>
        <w:rPr>
          <w:sz w:val="28"/>
          <w:szCs w:val="28"/>
        </w:rPr>
      </w:pPr>
    </w:p>
    <w:p w:rsidR="00720D70" w:rsidRDefault="00720D70" w:rsidP="00720D70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Статья 9. Материальная помощь</w:t>
      </w:r>
    </w:p>
    <w:p w:rsidR="00720D70" w:rsidRDefault="00720D70" w:rsidP="00720D7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            1. Материальная помощь выплачивается на основании муниципального правового акта Совета депутатов муниципального образования Украинский сельсовет в пределах бюджетных ассигнований, предусмотренных на оплату труда на текущий финансовый год.</w:t>
      </w:r>
    </w:p>
    <w:p w:rsidR="00222833" w:rsidRDefault="00720D70" w:rsidP="00720D70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2. Материальная помощь </w:t>
      </w:r>
      <w:r>
        <w:rPr>
          <w:sz w:val="28"/>
          <w:szCs w:val="28"/>
          <w:lang w:eastAsia="ru-RU"/>
        </w:rPr>
        <w:t xml:space="preserve">оказывается в размере одного должностного оклада </w:t>
      </w:r>
      <w:r>
        <w:rPr>
          <w:sz w:val="28"/>
          <w:szCs w:val="28"/>
        </w:rPr>
        <w:t xml:space="preserve"> в связи</w:t>
      </w:r>
      <w:proofErr w:type="gramStart"/>
      <w:r>
        <w:rPr>
          <w:sz w:val="28"/>
          <w:szCs w:val="28"/>
        </w:rPr>
        <w:t xml:space="preserve"> :</w:t>
      </w:r>
      <w:proofErr w:type="gramEnd"/>
      <w:r>
        <w:rPr>
          <w:sz w:val="28"/>
          <w:szCs w:val="28"/>
        </w:rPr>
        <w:t xml:space="preserve"> </w:t>
      </w:r>
    </w:p>
    <w:p w:rsidR="00222833" w:rsidRPr="003E7D61" w:rsidRDefault="00720D70" w:rsidP="00222833">
      <w:pPr>
        <w:shd w:val="clear" w:color="auto" w:fill="FFFFFF"/>
        <w:suppressAutoHyphens w:val="0"/>
        <w:rPr>
          <w:color w:val="1A1A1A"/>
          <w:sz w:val="28"/>
          <w:szCs w:val="28"/>
          <w:lang w:eastAsia="ru-RU"/>
        </w:rPr>
      </w:pPr>
      <w:r w:rsidRPr="00C5755C">
        <w:rPr>
          <w:sz w:val="28"/>
          <w:szCs w:val="28"/>
        </w:rPr>
        <w:t xml:space="preserve">- </w:t>
      </w:r>
      <w:r w:rsidRPr="00C5755C">
        <w:rPr>
          <w:color w:val="000000"/>
          <w:sz w:val="28"/>
          <w:szCs w:val="28"/>
        </w:rPr>
        <w:t xml:space="preserve"> </w:t>
      </w:r>
      <w:r w:rsidR="00222833" w:rsidRPr="003E7D61">
        <w:rPr>
          <w:color w:val="1A1A1A"/>
          <w:sz w:val="28"/>
          <w:szCs w:val="28"/>
          <w:lang w:eastAsia="ru-RU"/>
        </w:rPr>
        <w:t xml:space="preserve"> с болезнью или смертью близких родственников (супруга</w:t>
      </w:r>
      <w:r w:rsidR="0057378D">
        <w:rPr>
          <w:color w:val="1A1A1A"/>
          <w:sz w:val="28"/>
          <w:szCs w:val="28"/>
          <w:lang w:eastAsia="ru-RU"/>
        </w:rPr>
        <w:t xml:space="preserve"> </w:t>
      </w:r>
      <w:r w:rsidR="00C5755C">
        <w:rPr>
          <w:color w:val="1A1A1A"/>
          <w:sz w:val="28"/>
          <w:szCs w:val="28"/>
          <w:lang w:eastAsia="ru-RU"/>
        </w:rPr>
        <w:t>(супруги)</w:t>
      </w:r>
      <w:r w:rsidR="00222833" w:rsidRPr="003E7D61">
        <w:rPr>
          <w:color w:val="1A1A1A"/>
          <w:sz w:val="28"/>
          <w:szCs w:val="28"/>
          <w:lang w:eastAsia="ru-RU"/>
        </w:rPr>
        <w:t>, детей, родных братьев и сестер);</w:t>
      </w:r>
    </w:p>
    <w:p w:rsidR="00222833" w:rsidRPr="003E7D61" w:rsidRDefault="00720D70" w:rsidP="00222833">
      <w:pPr>
        <w:shd w:val="clear" w:color="auto" w:fill="FFFFFF"/>
        <w:suppressAutoHyphens w:val="0"/>
        <w:rPr>
          <w:rFonts w:ascii="Helvetica" w:hAnsi="Helvetica" w:cs="Helvetica"/>
          <w:color w:val="1A1A1A"/>
          <w:sz w:val="23"/>
          <w:szCs w:val="23"/>
          <w:lang w:eastAsia="ru-RU"/>
        </w:rPr>
      </w:pPr>
      <w:r w:rsidRPr="00C5755C">
        <w:rPr>
          <w:color w:val="000000"/>
          <w:sz w:val="28"/>
          <w:szCs w:val="28"/>
        </w:rPr>
        <w:t xml:space="preserve">-  </w:t>
      </w:r>
      <w:r w:rsidR="00222833" w:rsidRPr="003E7D61">
        <w:rPr>
          <w:color w:val="1A1A1A"/>
          <w:sz w:val="28"/>
          <w:szCs w:val="28"/>
          <w:lang w:eastAsia="ru-RU"/>
        </w:rPr>
        <w:t xml:space="preserve"> с оплатой лечения (лекарств) и восстановления здоровья</w:t>
      </w:r>
      <w:r w:rsidR="00222833" w:rsidRPr="003E7D61">
        <w:rPr>
          <w:rFonts w:ascii="Helvetica" w:hAnsi="Helvetica" w:cs="Helvetica"/>
          <w:color w:val="1A1A1A"/>
          <w:sz w:val="23"/>
          <w:szCs w:val="23"/>
          <w:lang w:eastAsia="ru-RU"/>
        </w:rPr>
        <w:t>;</w:t>
      </w:r>
    </w:p>
    <w:p w:rsidR="00222833" w:rsidRPr="00C5755C" w:rsidRDefault="00720D70" w:rsidP="00222833">
      <w:pPr>
        <w:autoSpaceDE w:val="0"/>
        <w:autoSpaceDN w:val="0"/>
        <w:adjustRightInd w:val="0"/>
        <w:ind w:left="360" w:hanging="360"/>
        <w:rPr>
          <w:sz w:val="28"/>
          <w:szCs w:val="28"/>
        </w:rPr>
      </w:pPr>
      <w:r w:rsidRPr="00C5755C">
        <w:rPr>
          <w:sz w:val="28"/>
          <w:szCs w:val="28"/>
        </w:rPr>
        <w:t>- с экономией фонда оплаты труда по итогам года;</w:t>
      </w:r>
    </w:p>
    <w:p w:rsidR="00720D70" w:rsidRPr="00C5755C" w:rsidRDefault="00720D70" w:rsidP="00720D70">
      <w:pPr>
        <w:suppressAutoHyphens w:val="0"/>
        <w:jc w:val="both"/>
        <w:rPr>
          <w:sz w:val="28"/>
          <w:szCs w:val="28"/>
        </w:rPr>
      </w:pPr>
      <w:r w:rsidRPr="00C5755C">
        <w:rPr>
          <w:sz w:val="28"/>
          <w:szCs w:val="28"/>
        </w:rPr>
        <w:t xml:space="preserve"> </w:t>
      </w:r>
      <w:r w:rsidRPr="00C5755C">
        <w:rPr>
          <w:color w:val="000000"/>
          <w:sz w:val="28"/>
          <w:szCs w:val="28"/>
        </w:rPr>
        <w:t xml:space="preserve">- </w:t>
      </w:r>
      <w:r w:rsidRPr="00C5755C">
        <w:rPr>
          <w:sz w:val="28"/>
          <w:szCs w:val="28"/>
        </w:rPr>
        <w:t>с причинением ущерба стихийным бедствием, пожаром, крупной аварией или другими чрезвычайными обстоятельствами;</w:t>
      </w:r>
    </w:p>
    <w:p w:rsidR="00720D70" w:rsidRPr="00222833" w:rsidRDefault="00720D70" w:rsidP="00720D70">
      <w:pPr>
        <w:rPr>
          <w:sz w:val="28"/>
          <w:szCs w:val="28"/>
          <w:lang w:eastAsia="ru-RU"/>
        </w:rPr>
      </w:pPr>
      <w:r w:rsidRPr="00C5755C">
        <w:rPr>
          <w:color w:val="000000"/>
          <w:sz w:val="28"/>
          <w:szCs w:val="28"/>
        </w:rPr>
        <w:t xml:space="preserve">- </w:t>
      </w:r>
      <w:r w:rsidRPr="00C5755C">
        <w:rPr>
          <w:sz w:val="28"/>
          <w:szCs w:val="28"/>
          <w:lang w:eastAsia="ru-RU"/>
        </w:rPr>
        <w:t xml:space="preserve"> с юбилейными датами   </w:t>
      </w:r>
      <w:r w:rsidR="00C5755C">
        <w:rPr>
          <w:sz w:val="28"/>
          <w:szCs w:val="28"/>
          <w:lang w:eastAsia="ru-RU"/>
        </w:rPr>
        <w:t>60,65</w:t>
      </w:r>
      <w:r w:rsidRPr="00C5755C">
        <w:rPr>
          <w:sz w:val="28"/>
          <w:szCs w:val="28"/>
          <w:lang w:eastAsia="ru-RU"/>
        </w:rPr>
        <w:t xml:space="preserve">  лет</w:t>
      </w:r>
      <w:r w:rsidR="00222833" w:rsidRPr="00C5755C">
        <w:rPr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720D70" w:rsidRDefault="00720D70" w:rsidP="00720D7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lastRenderedPageBreak/>
        <w:t>-  с выходом на пенсию</w:t>
      </w:r>
    </w:p>
    <w:p w:rsidR="0057378D" w:rsidRDefault="00720D70" w:rsidP="00720D70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0D70">
        <w:rPr>
          <w:sz w:val="28"/>
          <w:szCs w:val="28"/>
        </w:rPr>
        <w:t>- с профессиональным праздником</w:t>
      </w:r>
    </w:p>
    <w:p w:rsidR="00222833" w:rsidRPr="00C5755C" w:rsidRDefault="00222833" w:rsidP="00C5755C">
      <w:pPr>
        <w:shd w:val="clear" w:color="auto" w:fill="FFFFFF"/>
        <w:suppressAutoHyphens w:val="0"/>
        <w:rPr>
          <w:color w:val="1A1A1A"/>
          <w:sz w:val="28"/>
          <w:szCs w:val="28"/>
          <w:lang w:eastAsia="ru-RU"/>
        </w:rPr>
      </w:pPr>
      <w:r>
        <w:rPr>
          <w:color w:val="1A1A1A"/>
          <w:sz w:val="28"/>
          <w:szCs w:val="28"/>
          <w:lang w:eastAsia="ru-RU"/>
        </w:rPr>
        <w:t xml:space="preserve">- </w:t>
      </w:r>
      <w:r w:rsidRPr="003E7D61">
        <w:rPr>
          <w:color w:val="1A1A1A"/>
          <w:sz w:val="28"/>
          <w:szCs w:val="28"/>
          <w:lang w:eastAsia="ru-RU"/>
        </w:rPr>
        <w:t xml:space="preserve"> со </w:t>
      </w:r>
      <w:r w:rsidR="00C5755C">
        <w:rPr>
          <w:color w:val="1A1A1A"/>
          <w:sz w:val="28"/>
          <w:szCs w:val="28"/>
          <w:lang w:eastAsia="ru-RU"/>
        </w:rPr>
        <w:t>смертью</w:t>
      </w:r>
      <w:proofErr w:type="gramStart"/>
      <w:r w:rsidR="00C5755C">
        <w:rPr>
          <w:color w:val="1A1A1A"/>
          <w:sz w:val="28"/>
          <w:szCs w:val="28"/>
          <w:lang w:eastAsia="ru-RU"/>
        </w:rPr>
        <w:t xml:space="preserve"> </w:t>
      </w:r>
      <w:r w:rsidRPr="003E7D61">
        <w:rPr>
          <w:color w:val="1A1A1A"/>
          <w:sz w:val="28"/>
          <w:szCs w:val="28"/>
          <w:lang w:eastAsia="ru-RU"/>
        </w:rPr>
        <w:t>;</w:t>
      </w:r>
      <w:proofErr w:type="gramEnd"/>
    </w:p>
    <w:p w:rsidR="00720D70" w:rsidRDefault="00720D70" w:rsidP="00720D70">
      <w:pPr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  <w:r>
        <w:rPr>
          <w:rFonts w:ascii="Arial" w:hAnsi="Arial" w:cs="Arial"/>
          <w:color w:val="000000"/>
        </w:rPr>
        <w:t xml:space="preserve">              3.</w:t>
      </w:r>
      <w:r>
        <w:t xml:space="preserve"> </w:t>
      </w:r>
      <w:r>
        <w:rPr>
          <w:sz w:val="28"/>
          <w:szCs w:val="28"/>
        </w:rPr>
        <w:t xml:space="preserve">Материальная помощь в связи со смертью главы оказывается  в размере </w:t>
      </w:r>
      <w:r>
        <w:rPr>
          <w:color w:val="000000"/>
          <w:sz w:val="28"/>
          <w:szCs w:val="28"/>
          <w:shd w:val="clear" w:color="auto" w:fill="FFFFFF"/>
        </w:rPr>
        <w:t>двухмесячного денежного содержания на день выплаты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м</w:t>
      </w:r>
      <w:proofErr w:type="gramEnd"/>
      <w:r>
        <w:rPr>
          <w:sz w:val="28"/>
          <w:szCs w:val="28"/>
        </w:rPr>
        <w:t>атериальная помощь выплачивается одному из членов его семьи)</w:t>
      </w:r>
    </w:p>
    <w:p w:rsidR="00720D70" w:rsidRDefault="00720D70" w:rsidP="00720D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4. Для получения материальной помощи предоставляется собственноручно написанное заявление с просьбой об оказании материальной помощи и указанием основания для её получения.  </w:t>
      </w:r>
      <w:proofErr w:type="gramStart"/>
      <w:r>
        <w:rPr>
          <w:sz w:val="28"/>
          <w:szCs w:val="28"/>
        </w:rPr>
        <w:t>В  случае оказания материальной помощи в связи со смертью близких родственников, рождением ребенка или бракосочетанием,  вместе с заявлением предоставляется  копия  соответствующего документа, подтверждающего  его право на получение материальной помощи по соответствующему основанию (свидетельства о смерти, свидетельства о рождении, свидетельства о заключении брака), в связи с юбилейными датами на основании данных, предоставляемых кадровой службой.</w:t>
      </w:r>
      <w:proofErr w:type="gramEnd"/>
    </w:p>
    <w:p w:rsidR="00C5755C" w:rsidRDefault="00720D70" w:rsidP="00C575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 При расчете суммы материальной помощи учитывается размер оклада, установленного на день ее выплаты.</w:t>
      </w:r>
    </w:p>
    <w:p w:rsidR="00720D70" w:rsidRDefault="00C5755C" w:rsidP="00C5755C">
      <w:pPr>
        <w:jc w:val="both"/>
        <w:rPr>
          <w:sz w:val="28"/>
          <w:szCs w:val="28"/>
        </w:rPr>
      </w:pPr>
      <w:r w:rsidRPr="00C5755C">
        <w:rPr>
          <w:sz w:val="28"/>
          <w:szCs w:val="28"/>
        </w:rPr>
        <w:t xml:space="preserve">           6. </w:t>
      </w:r>
      <w:r w:rsidRPr="00C5755C">
        <w:rPr>
          <w:snapToGrid w:val="0"/>
          <w:sz w:val="28"/>
          <w:szCs w:val="28"/>
        </w:rPr>
        <w:t xml:space="preserve">При </w:t>
      </w:r>
      <w:r w:rsidR="00720D70" w:rsidRPr="00C5755C">
        <w:rPr>
          <w:snapToGrid w:val="0"/>
          <w:sz w:val="28"/>
          <w:szCs w:val="28"/>
        </w:rPr>
        <w:t xml:space="preserve"> увольнен</w:t>
      </w:r>
      <w:r w:rsidR="00393FED" w:rsidRPr="00C5755C">
        <w:rPr>
          <w:snapToGrid w:val="0"/>
          <w:sz w:val="28"/>
          <w:szCs w:val="28"/>
        </w:rPr>
        <w:t>ии  выплата материальной помощи</w:t>
      </w:r>
      <w:r w:rsidRPr="00C5755C">
        <w:rPr>
          <w:snapToGrid w:val="0"/>
          <w:sz w:val="28"/>
          <w:szCs w:val="28"/>
        </w:rPr>
        <w:t xml:space="preserve"> производится</w:t>
      </w:r>
      <w:r w:rsidRPr="00C5755C">
        <w:rPr>
          <w:snapToGrid w:val="0"/>
        </w:rPr>
        <w:t xml:space="preserve"> </w:t>
      </w:r>
      <w:r w:rsidR="00720D70" w:rsidRPr="00C5755C">
        <w:rPr>
          <w:snapToGrid w:val="0"/>
          <w:sz w:val="28"/>
          <w:szCs w:val="28"/>
        </w:rPr>
        <w:t>пропорционально фактически отработанному времени.</w:t>
      </w:r>
      <w:r w:rsidR="00720D70" w:rsidRPr="00C5755C">
        <w:rPr>
          <w:sz w:val="28"/>
          <w:szCs w:val="28"/>
        </w:rPr>
        <w:t xml:space="preserve">   </w:t>
      </w:r>
    </w:p>
    <w:p w:rsidR="001C0A2B" w:rsidRPr="00C5755C" w:rsidRDefault="001C0A2B" w:rsidP="00C5755C">
      <w:pPr>
        <w:jc w:val="both"/>
        <w:rPr>
          <w:sz w:val="28"/>
          <w:szCs w:val="28"/>
        </w:rPr>
      </w:pPr>
    </w:p>
    <w:p w:rsidR="00720D70" w:rsidRDefault="00720D70" w:rsidP="00720D70">
      <w:pPr>
        <w:ind w:firstLine="709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10. Премия </w:t>
      </w:r>
      <w:r w:rsidR="00475EB6" w:rsidRPr="00475EB6">
        <w:rPr>
          <w:b/>
          <w:sz w:val="28"/>
          <w:szCs w:val="28"/>
          <w:lang w:eastAsia="ru-RU"/>
        </w:rPr>
        <w:t>за выполнение особо важных и сложных заданий</w:t>
      </w:r>
    </w:p>
    <w:p w:rsidR="00720D70" w:rsidRDefault="00720D70" w:rsidP="00720D7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1. Главе муниципального образования при наличии экон</w:t>
      </w:r>
      <w:r w:rsidR="00393FED">
        <w:rPr>
          <w:sz w:val="28"/>
          <w:szCs w:val="28"/>
          <w:lang w:eastAsia="ru-RU"/>
        </w:rPr>
        <w:t>омии по фонду оплаты труда может быть выплачена премия</w:t>
      </w:r>
      <w:r>
        <w:rPr>
          <w:sz w:val="28"/>
          <w:szCs w:val="28"/>
          <w:lang w:eastAsia="ru-RU"/>
        </w:rPr>
        <w:t>:</w:t>
      </w:r>
    </w:p>
    <w:p w:rsidR="00720D70" w:rsidRDefault="00720D70" w:rsidP="00720D7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-  за выполнение особо важных и сложных заданий;</w:t>
      </w:r>
    </w:p>
    <w:p w:rsidR="00720D70" w:rsidRDefault="00C5755C" w:rsidP="00720D70">
      <w:pPr>
        <w:autoSpaceDE w:val="0"/>
        <w:autoSpaceDN w:val="0"/>
        <w:adjustRightInd w:val="0"/>
        <w:ind w:firstLine="709"/>
        <w:jc w:val="both"/>
        <w:rPr>
          <w:color w:val="262626"/>
          <w:spacing w:val="-6"/>
          <w:sz w:val="28"/>
          <w:szCs w:val="28"/>
          <w:lang w:eastAsia="ru-RU"/>
        </w:rPr>
      </w:pPr>
      <w:r>
        <w:rPr>
          <w:color w:val="262626"/>
          <w:spacing w:val="-6"/>
          <w:sz w:val="28"/>
          <w:szCs w:val="28"/>
          <w:lang w:eastAsia="ru-RU"/>
        </w:rPr>
        <w:t>2</w:t>
      </w:r>
      <w:r w:rsidR="00720D70">
        <w:rPr>
          <w:color w:val="262626"/>
          <w:spacing w:val="-6"/>
          <w:sz w:val="28"/>
          <w:szCs w:val="28"/>
          <w:lang w:eastAsia="ru-RU"/>
        </w:rPr>
        <w:t>. К категории особо важных и сложных заданий относится:</w:t>
      </w:r>
    </w:p>
    <w:p w:rsidR="00720D70" w:rsidRDefault="00720D70" w:rsidP="00720D7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использование новых форм и методов, позитивно отразившихся на результатах служебной  деятельности (разработка программ, методик, проектов муниципальных правовых актов и других заданий, им</w:t>
      </w:r>
      <w:r w:rsidR="00962761">
        <w:rPr>
          <w:sz w:val="28"/>
          <w:szCs w:val="28"/>
          <w:lang w:eastAsia="ru-RU"/>
        </w:rPr>
        <w:t xml:space="preserve">еющих особую сложность и </w:t>
      </w:r>
      <w:proofErr w:type="gramStart"/>
      <w:r w:rsidR="00962761">
        <w:rPr>
          <w:sz w:val="28"/>
          <w:szCs w:val="28"/>
          <w:lang w:eastAsia="ru-RU"/>
        </w:rPr>
        <w:t xml:space="preserve">важное </w:t>
      </w:r>
      <w:r>
        <w:rPr>
          <w:sz w:val="28"/>
          <w:szCs w:val="28"/>
          <w:lang w:eastAsia="ru-RU"/>
        </w:rPr>
        <w:t>значение</w:t>
      </w:r>
      <w:proofErr w:type="gramEnd"/>
      <w:r>
        <w:rPr>
          <w:sz w:val="28"/>
          <w:szCs w:val="28"/>
          <w:lang w:eastAsia="ru-RU"/>
        </w:rPr>
        <w:t xml:space="preserve"> для улучшения социально – экономического положения в селе).</w:t>
      </w:r>
    </w:p>
    <w:p w:rsidR="00720D70" w:rsidRDefault="00C5755C" w:rsidP="00720D70">
      <w:pPr>
        <w:ind w:firstLine="851"/>
        <w:jc w:val="both"/>
        <w:rPr>
          <w:color w:val="FF0000"/>
          <w:sz w:val="28"/>
          <w:szCs w:val="28"/>
        </w:rPr>
      </w:pPr>
      <w:r>
        <w:rPr>
          <w:rFonts w:ascii="Arial" w:hAnsi="Arial" w:cs="Arial"/>
        </w:rPr>
        <w:t>3</w:t>
      </w:r>
      <w:r w:rsidR="00720D70">
        <w:rPr>
          <w:sz w:val="28"/>
          <w:szCs w:val="28"/>
        </w:rPr>
        <w:t>. На момент принятия муниципального правового акта  о премировании, уволенный глава муниципального образования право на получение премии не имеет.</w:t>
      </w:r>
    </w:p>
    <w:p w:rsidR="00720D70" w:rsidRDefault="00C5755C" w:rsidP="00720D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720D70">
        <w:rPr>
          <w:sz w:val="28"/>
          <w:szCs w:val="28"/>
        </w:rPr>
        <w:t>. Вновь принятому главе муниципального образования премия выплачивается пропорционально отработанному времени.</w:t>
      </w:r>
    </w:p>
    <w:p w:rsidR="00720D70" w:rsidRDefault="00C5755C" w:rsidP="00720D7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20D70">
        <w:rPr>
          <w:sz w:val="28"/>
          <w:szCs w:val="28"/>
        </w:rPr>
        <w:t>. Размер премии может определяться в абсолютных суммах (рублях), либо может устанавливаться в процентах от должностного оклада, либо от денежного содержания.</w:t>
      </w:r>
    </w:p>
    <w:p w:rsidR="00720D70" w:rsidRDefault="00C5755C" w:rsidP="00720D7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6</w:t>
      </w:r>
      <w:r w:rsidR="00720D70">
        <w:rPr>
          <w:sz w:val="28"/>
          <w:szCs w:val="28"/>
          <w:lang w:eastAsia="ru-RU"/>
        </w:rPr>
        <w:t>. Решения о премиях и их размерах с учетом уральского коэффициента оформляются Решением Совета Депутатов муниципального образования Украинский сельсовет.</w:t>
      </w:r>
    </w:p>
    <w:p w:rsidR="00720D70" w:rsidRDefault="00720D70" w:rsidP="00720D70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720D70" w:rsidRDefault="00720D70" w:rsidP="00720D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720D70" w:rsidRDefault="00720D70" w:rsidP="00720D7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lastRenderedPageBreak/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Приложение 1  </w:t>
      </w:r>
    </w:p>
    <w:p w:rsidR="00720D70" w:rsidRDefault="00720D70" w:rsidP="00720D70">
      <w:pPr>
        <w:pStyle w:val="ConsPlusNormal"/>
        <w:widowControl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 Положению </w:t>
      </w:r>
    </w:p>
    <w:p w:rsidR="00720D70" w:rsidRDefault="00720D70" w:rsidP="00720D70">
      <w:pPr>
        <w:pStyle w:val="ConsPlusNormal"/>
        <w:widowControl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денежном содержании главы </w:t>
      </w:r>
    </w:p>
    <w:p w:rsidR="00720D70" w:rsidRDefault="00720D70" w:rsidP="00720D70">
      <w:pPr>
        <w:pStyle w:val="ConsPlusNormal"/>
        <w:widowControl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720D70" w:rsidRDefault="00720D70" w:rsidP="00720D70">
      <w:pPr>
        <w:pStyle w:val="ConsPlusNormal"/>
        <w:widowControl/>
        <w:ind w:firstLine="90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Украинский сельсовет Олейник Н.И.»</w:t>
      </w:r>
    </w:p>
    <w:p w:rsidR="00720D70" w:rsidRDefault="00720D70" w:rsidP="00720D70">
      <w:pPr>
        <w:pStyle w:val="ConsPlusNormal"/>
        <w:widowControl/>
        <w:ind w:firstLine="0"/>
        <w:jc w:val="right"/>
        <w:outlineLvl w:val="0"/>
        <w:rPr>
          <w:color w:val="FF0000"/>
          <w:sz w:val="24"/>
          <w:szCs w:val="24"/>
        </w:rPr>
      </w:pPr>
    </w:p>
    <w:p w:rsidR="00720D70" w:rsidRDefault="00720D70" w:rsidP="000C720D">
      <w:pPr>
        <w:jc w:val="both"/>
        <w:rPr>
          <w:rFonts w:ascii="Arial" w:hAnsi="Arial" w:cs="Arial"/>
          <w:b/>
          <w:bCs/>
          <w:i/>
          <w:iCs/>
        </w:rPr>
      </w:pPr>
    </w:p>
    <w:p w:rsidR="000C720D" w:rsidRDefault="000C720D" w:rsidP="000C720D">
      <w:pPr>
        <w:jc w:val="both"/>
        <w:rPr>
          <w:rFonts w:ascii="Arial" w:hAnsi="Arial" w:cs="Arial"/>
          <w:b/>
          <w:bCs/>
          <w:i/>
          <w:iCs/>
        </w:rPr>
      </w:pPr>
      <w:bookmarkStart w:id="0" w:name="_GoBack"/>
      <w:bookmarkEnd w:id="0"/>
    </w:p>
    <w:p w:rsidR="00720D70" w:rsidRDefault="00720D70" w:rsidP="00720D7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РАСЧЕТ</w:t>
      </w:r>
    </w:p>
    <w:p w:rsidR="00720D70" w:rsidRDefault="00720D70" w:rsidP="00720D70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стажа муниципальной (государственной) службы главе муниципального образования для определения ежемесячной надбавки к должностному окладу за выслугу лет</w:t>
      </w:r>
    </w:p>
    <w:p w:rsidR="00720D70" w:rsidRDefault="00720D70" w:rsidP="00720D70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720D70" w:rsidRDefault="00720D70" w:rsidP="00720D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Ф.И.О. ___________________________________________________</w:t>
      </w:r>
    </w:p>
    <w:p w:rsidR="00720D70" w:rsidRDefault="00720D70" w:rsidP="00720D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0D70" w:rsidRDefault="00720D70" w:rsidP="00720D70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Место работы, замещаемая  должность _______________________</w:t>
      </w:r>
    </w:p>
    <w:p w:rsidR="00720D70" w:rsidRDefault="00720D70" w:rsidP="00720D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40"/>
        <w:gridCol w:w="1080"/>
        <w:gridCol w:w="1200"/>
        <w:gridCol w:w="2640"/>
        <w:gridCol w:w="3120"/>
      </w:tblGrid>
      <w:tr w:rsidR="00720D70" w:rsidTr="00720D70">
        <w:trPr>
          <w:trHeight w:val="600"/>
        </w:trPr>
        <w:tc>
          <w:tcPr>
            <w:tcW w:w="37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Периоды работы, учтенные  </w:t>
            </w:r>
          </w:p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для выслуги лет      </w:t>
            </w:r>
          </w:p>
        </w:tc>
        <w:tc>
          <w:tcPr>
            <w:tcW w:w="26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Стаж, учтенный   </w:t>
            </w:r>
          </w:p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для выслуги лет   </w:t>
            </w:r>
          </w:p>
        </w:tc>
        <w:tc>
          <w:tcPr>
            <w:tcW w:w="3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Работа на должностях  </w:t>
            </w:r>
          </w:p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указанием организаций </w:t>
            </w:r>
          </w:p>
        </w:tc>
      </w:tr>
      <w:tr w:rsidR="00720D70" w:rsidTr="00720D70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число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месяц </w:t>
            </w: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год   </w:t>
            </w:r>
          </w:p>
        </w:tc>
        <w:tc>
          <w:tcPr>
            <w:tcW w:w="264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0D70" w:rsidRDefault="00720D70">
            <w:pPr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3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720D70" w:rsidRDefault="00720D70">
            <w:pPr>
              <w:suppressAutoHyphens w:val="0"/>
              <w:rPr>
                <w:sz w:val="28"/>
                <w:szCs w:val="28"/>
              </w:rPr>
            </w:pPr>
          </w:p>
        </w:tc>
      </w:tr>
      <w:tr w:rsidR="00720D70" w:rsidTr="00720D70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 по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0D70" w:rsidTr="00720D70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 по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0D70" w:rsidTr="00720D70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 по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0D70" w:rsidTr="00720D70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 по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0D70" w:rsidTr="00720D70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 по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0D70" w:rsidTr="00720D70">
        <w:tc>
          <w:tcPr>
            <w:tcW w:w="14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с по   </w:t>
            </w:r>
          </w:p>
        </w:tc>
        <w:tc>
          <w:tcPr>
            <w:tcW w:w="1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2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6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1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20D70" w:rsidRDefault="00720D7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20D70" w:rsidRDefault="00720D70" w:rsidP="00720D70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20D70" w:rsidRDefault="00720D70" w:rsidP="0072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 стаж муниципальной (государственной) службы  для выплаты ежемесячной надбавки за выслугу лет   по состоянию на ____________ 20___ г. составляет</w:t>
      </w:r>
    </w:p>
    <w:p w:rsidR="00720D70" w:rsidRDefault="00720D70" w:rsidP="00720D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0D70" w:rsidRDefault="00720D70" w:rsidP="0072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720D70" w:rsidRDefault="00720D70" w:rsidP="0072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( лет, месяцев, дней)</w:t>
      </w:r>
    </w:p>
    <w:p w:rsidR="00720D70" w:rsidRDefault="00720D70" w:rsidP="00720D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0D70" w:rsidRDefault="00720D70" w:rsidP="00720D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0D70" w:rsidRDefault="00720D70" w:rsidP="0072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кадровой службы</w:t>
      </w:r>
    </w:p>
    <w:p w:rsidR="00720D70" w:rsidRDefault="00720D70" w:rsidP="0072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(специалист, ответственный за ведение</w:t>
      </w:r>
      <w:proofErr w:type="gramEnd"/>
    </w:p>
    <w:p w:rsidR="00720D70" w:rsidRDefault="00720D70" w:rsidP="0072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кадровой работы)</w:t>
      </w:r>
    </w:p>
    <w:p w:rsidR="00720D70" w:rsidRDefault="00720D70" w:rsidP="00720D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0D70" w:rsidRDefault="00720D70" w:rsidP="0072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 ________________</w:t>
      </w:r>
    </w:p>
    <w:p w:rsidR="00720D70" w:rsidRDefault="00720D70" w:rsidP="0072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(подпись)                         (Ф.И.О.)</w:t>
      </w:r>
    </w:p>
    <w:p w:rsidR="00720D70" w:rsidRDefault="00720D70" w:rsidP="00720D70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20D70" w:rsidRDefault="00720D70" w:rsidP="00720D70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"__" ________ 20__ г.</w:t>
      </w:r>
    </w:p>
    <w:p w:rsidR="00720D70" w:rsidRDefault="00720D70" w:rsidP="00720D70">
      <w:pPr>
        <w:pStyle w:val="ConsPlusNormal"/>
        <w:widowControl/>
        <w:ind w:firstLine="0"/>
        <w:jc w:val="right"/>
        <w:outlineLvl w:val="0"/>
        <w:rPr>
          <w:b/>
          <w:sz w:val="24"/>
          <w:szCs w:val="24"/>
        </w:rPr>
      </w:pPr>
    </w:p>
    <w:p w:rsidR="00606127" w:rsidRPr="00720D70" w:rsidRDefault="00606127">
      <w:pPr>
        <w:rPr>
          <w:b/>
          <w:i/>
          <w:sz w:val="28"/>
          <w:szCs w:val="28"/>
        </w:rPr>
      </w:pPr>
    </w:p>
    <w:sectPr w:rsidR="00606127" w:rsidRPr="00720D70" w:rsidSect="006061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407A4"/>
    <w:multiLevelType w:val="hybridMultilevel"/>
    <w:tmpl w:val="AB8C8F74"/>
    <w:lvl w:ilvl="0" w:tplc="AEB4D35A">
      <w:start w:val="6"/>
      <w:numFmt w:val="decimal"/>
      <w:lvlText w:val="%1."/>
      <w:lvlJc w:val="left"/>
      <w:pPr>
        <w:ind w:left="12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D60A32"/>
    <w:multiLevelType w:val="hybridMultilevel"/>
    <w:tmpl w:val="C9F44F5E"/>
    <w:lvl w:ilvl="0" w:tplc="3148ED56">
      <w:start w:val="1"/>
      <w:numFmt w:val="decimal"/>
      <w:pStyle w:val="a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20D70"/>
    <w:rsid w:val="00020CA7"/>
    <w:rsid w:val="00054655"/>
    <w:rsid w:val="000C720D"/>
    <w:rsid w:val="00107C0C"/>
    <w:rsid w:val="001758A8"/>
    <w:rsid w:val="001C0A2B"/>
    <w:rsid w:val="00222833"/>
    <w:rsid w:val="00237F67"/>
    <w:rsid w:val="0030664A"/>
    <w:rsid w:val="00393FED"/>
    <w:rsid w:val="003E7D61"/>
    <w:rsid w:val="004471D4"/>
    <w:rsid w:val="00475EB6"/>
    <w:rsid w:val="00502C66"/>
    <w:rsid w:val="0057378D"/>
    <w:rsid w:val="00606127"/>
    <w:rsid w:val="006A6301"/>
    <w:rsid w:val="00720D70"/>
    <w:rsid w:val="007543EB"/>
    <w:rsid w:val="00802103"/>
    <w:rsid w:val="008A5B8C"/>
    <w:rsid w:val="00962761"/>
    <w:rsid w:val="00984961"/>
    <w:rsid w:val="00A13AE2"/>
    <w:rsid w:val="00C5755C"/>
    <w:rsid w:val="00CA5737"/>
    <w:rsid w:val="00CD1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20D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0"/>
    <w:next w:val="a0"/>
    <w:link w:val="10"/>
    <w:uiPriority w:val="99"/>
    <w:qFormat/>
    <w:rsid w:val="00720D70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uiPriority w:val="1"/>
    <w:qFormat/>
    <w:rsid w:val="00A13AE2"/>
    <w:pPr>
      <w:spacing w:after="0" w:line="240" w:lineRule="auto"/>
    </w:pPr>
    <w:rPr>
      <w:rFonts w:ascii="Times New Roman" w:eastAsia="Times New Roman" w:hAnsi="Times New Roman" w:cs="Times New Roman"/>
      <w:b/>
      <w:i/>
      <w:sz w:val="56"/>
      <w:szCs w:val="56"/>
      <w:lang w:eastAsia="ru-RU"/>
    </w:rPr>
  </w:style>
  <w:style w:type="character" w:customStyle="1" w:styleId="10">
    <w:name w:val="Заголовок 1 Знак"/>
    <w:basedOn w:val="a1"/>
    <w:link w:val="1"/>
    <w:uiPriority w:val="99"/>
    <w:rsid w:val="00720D70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5">
    <w:name w:val="Body Text"/>
    <w:basedOn w:val="a0"/>
    <w:link w:val="a6"/>
    <w:uiPriority w:val="99"/>
    <w:semiHidden/>
    <w:unhideWhenUsed/>
    <w:rsid w:val="00720D70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semiHidden/>
    <w:rsid w:val="00720D7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">
    <w:name w:val="List Paragraph"/>
    <w:basedOn w:val="a0"/>
    <w:uiPriority w:val="34"/>
    <w:qFormat/>
    <w:rsid w:val="00720D70"/>
    <w:pPr>
      <w:numPr>
        <w:numId w:val="1"/>
      </w:numPr>
      <w:suppressAutoHyphens w:val="0"/>
      <w:contextualSpacing/>
    </w:pPr>
    <w:rPr>
      <w:sz w:val="28"/>
      <w:szCs w:val="28"/>
      <w:lang w:eastAsia="ru-RU"/>
    </w:rPr>
  </w:style>
  <w:style w:type="paragraph" w:customStyle="1" w:styleId="ConsPlusNormal">
    <w:name w:val="ConsPlusNormal"/>
    <w:rsid w:val="00720D7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20D7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01">
    <w:name w:val="fontstyle01"/>
    <w:basedOn w:val="a1"/>
    <w:rsid w:val="00237F67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a7">
    <w:name w:val="Balloon Text"/>
    <w:basedOn w:val="a0"/>
    <w:link w:val="a8"/>
    <w:uiPriority w:val="99"/>
    <w:semiHidden/>
    <w:unhideWhenUsed/>
    <w:rsid w:val="000C720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0C720D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0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D39917-9DDC-47AF-80F2-04792F273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8</Pages>
  <Words>2521</Words>
  <Characters>14372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User</cp:lastModifiedBy>
  <cp:revision>10</cp:revision>
  <cp:lastPrinted>2022-12-28T11:53:00Z</cp:lastPrinted>
  <dcterms:created xsi:type="dcterms:W3CDTF">2022-12-08T09:38:00Z</dcterms:created>
  <dcterms:modified xsi:type="dcterms:W3CDTF">2022-12-28T11:53:00Z</dcterms:modified>
</cp:coreProperties>
</file>