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9C" w:rsidRPr="00BE1075" w:rsidRDefault="00D4239C" w:rsidP="004843F4">
      <w:pPr>
        <w:spacing w:after="120"/>
        <w:jc w:val="center"/>
        <w:rPr>
          <w:rFonts w:ascii="Times New Roman" w:hAnsi="Times New Roman" w:cs="Times New Roman"/>
          <w:b/>
          <w:sz w:val="24"/>
          <w:szCs w:val="24"/>
        </w:rPr>
      </w:pPr>
      <w:bookmarkStart w:id="0" w:name="_Toc273554828"/>
      <w:bookmarkStart w:id="1" w:name="_Toc273558607"/>
      <w:r w:rsidRPr="00BE1075">
        <w:rPr>
          <w:rFonts w:ascii="Times New Roman" w:hAnsi="Times New Roman" w:cs="Times New Roman"/>
          <w:b/>
          <w:sz w:val="24"/>
          <w:szCs w:val="24"/>
        </w:rPr>
        <w:t>ОГЛАВЛЕНИЕ</w:t>
      </w:r>
    </w:p>
    <w:p w:rsidR="00D35D78" w:rsidRDefault="00637AD5">
      <w:pPr>
        <w:pStyle w:val="14"/>
        <w:tabs>
          <w:tab w:val="right" w:leader="dot" w:pos="9344"/>
        </w:tabs>
        <w:rPr>
          <w:rFonts w:asciiTheme="minorHAnsi" w:eastAsiaTheme="minorEastAsia" w:hAnsiTheme="minorHAnsi" w:cstheme="minorBidi"/>
          <w:b w:val="0"/>
          <w:bCs w:val="0"/>
          <w:caps w:val="0"/>
          <w:noProof/>
          <w:sz w:val="22"/>
          <w:szCs w:val="22"/>
          <w:lang w:eastAsia="ru-RU"/>
        </w:rPr>
      </w:pPr>
      <w:r w:rsidRPr="00BE1075">
        <w:rPr>
          <w:szCs w:val="24"/>
        </w:rPr>
        <w:fldChar w:fldCharType="begin"/>
      </w:r>
      <w:r w:rsidR="000B18F8" w:rsidRPr="00BE1075">
        <w:rPr>
          <w:szCs w:val="24"/>
        </w:rPr>
        <w:instrText xml:space="preserve"> TOC \h \z \t "Заголовок 1;1;Заголовок 2;2;Заголовок 3;3" </w:instrText>
      </w:r>
      <w:r w:rsidRPr="00BE1075">
        <w:rPr>
          <w:szCs w:val="24"/>
        </w:rPr>
        <w:fldChar w:fldCharType="separate"/>
      </w:r>
      <w:hyperlink w:anchor="_Toc379892959" w:history="1">
        <w:r w:rsidR="00D35D78" w:rsidRPr="00810809">
          <w:rPr>
            <w:rStyle w:val="a3"/>
            <w:noProof/>
          </w:rPr>
          <w:t>Введение</w:t>
        </w:r>
        <w:r w:rsidR="00D35D78">
          <w:rPr>
            <w:noProof/>
            <w:webHidden/>
          </w:rPr>
          <w:tab/>
        </w:r>
        <w:r w:rsidR="00D35D78">
          <w:rPr>
            <w:noProof/>
            <w:webHidden/>
          </w:rPr>
          <w:fldChar w:fldCharType="begin"/>
        </w:r>
        <w:r w:rsidR="00D35D78">
          <w:rPr>
            <w:noProof/>
            <w:webHidden/>
          </w:rPr>
          <w:instrText xml:space="preserve"> PAGEREF _Toc379892959 \h </w:instrText>
        </w:r>
        <w:r w:rsidR="00D35D78">
          <w:rPr>
            <w:noProof/>
            <w:webHidden/>
          </w:rPr>
        </w:r>
        <w:r w:rsidR="00D35D78">
          <w:rPr>
            <w:noProof/>
            <w:webHidden/>
          </w:rPr>
          <w:fldChar w:fldCharType="separate"/>
        </w:r>
        <w:r w:rsidR="00D35D78">
          <w:rPr>
            <w:noProof/>
            <w:webHidden/>
          </w:rPr>
          <w:t>7</w:t>
        </w:r>
        <w:r w:rsidR="00D35D78">
          <w:rPr>
            <w:noProof/>
            <w:webHidden/>
          </w:rPr>
          <w:fldChar w:fldCharType="end"/>
        </w:r>
      </w:hyperlink>
    </w:p>
    <w:p w:rsidR="00D35D78" w:rsidRDefault="00B71D90">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9892960" w:history="1">
        <w:r w:rsidR="00D35D78" w:rsidRPr="00810809">
          <w:rPr>
            <w:rStyle w:val="a3"/>
            <w:noProof/>
          </w:rPr>
          <w:t>1. Прогноз развития территории</w:t>
        </w:r>
        <w:r w:rsidR="00D35D78">
          <w:rPr>
            <w:noProof/>
            <w:webHidden/>
          </w:rPr>
          <w:tab/>
        </w:r>
        <w:r w:rsidR="00D35D78">
          <w:rPr>
            <w:noProof/>
            <w:webHidden/>
          </w:rPr>
          <w:fldChar w:fldCharType="begin"/>
        </w:r>
        <w:r w:rsidR="00D35D78">
          <w:rPr>
            <w:noProof/>
            <w:webHidden/>
          </w:rPr>
          <w:instrText xml:space="preserve"> PAGEREF _Toc379892960 \h </w:instrText>
        </w:r>
        <w:r w:rsidR="00D35D78">
          <w:rPr>
            <w:noProof/>
            <w:webHidden/>
          </w:rPr>
        </w:r>
        <w:r w:rsidR="00D35D78">
          <w:rPr>
            <w:noProof/>
            <w:webHidden/>
          </w:rPr>
          <w:fldChar w:fldCharType="separate"/>
        </w:r>
        <w:r w:rsidR="00D35D78">
          <w:rPr>
            <w:noProof/>
            <w:webHidden/>
          </w:rPr>
          <w:t>13</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61" w:history="1">
        <w:r w:rsidR="00D35D78" w:rsidRPr="00810809">
          <w:rPr>
            <w:rStyle w:val="a3"/>
            <w:noProof/>
          </w:rPr>
          <w:t>1.1 Предпосылки развития территории муниципального образования</w:t>
        </w:r>
        <w:r w:rsidR="00D35D78">
          <w:rPr>
            <w:noProof/>
            <w:webHidden/>
          </w:rPr>
          <w:tab/>
        </w:r>
        <w:r w:rsidR="00D35D78">
          <w:rPr>
            <w:noProof/>
            <w:webHidden/>
          </w:rPr>
          <w:fldChar w:fldCharType="begin"/>
        </w:r>
        <w:r w:rsidR="00D35D78">
          <w:rPr>
            <w:noProof/>
            <w:webHidden/>
          </w:rPr>
          <w:instrText xml:space="preserve"> PAGEREF _Toc379892961 \h </w:instrText>
        </w:r>
        <w:r w:rsidR="00D35D78">
          <w:rPr>
            <w:noProof/>
            <w:webHidden/>
          </w:rPr>
        </w:r>
        <w:r w:rsidR="00D35D78">
          <w:rPr>
            <w:noProof/>
            <w:webHidden/>
          </w:rPr>
          <w:fldChar w:fldCharType="separate"/>
        </w:r>
        <w:r w:rsidR="00D35D78">
          <w:rPr>
            <w:noProof/>
            <w:webHidden/>
          </w:rPr>
          <w:t>13</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62" w:history="1">
        <w:r w:rsidR="00D35D78" w:rsidRPr="00810809">
          <w:rPr>
            <w:rStyle w:val="a3"/>
            <w:noProof/>
          </w:rPr>
          <w:t>1.2 Демографическая ситуация. Прогноз численности населения</w:t>
        </w:r>
        <w:r w:rsidR="00D35D78">
          <w:rPr>
            <w:noProof/>
            <w:webHidden/>
          </w:rPr>
          <w:tab/>
        </w:r>
        <w:r w:rsidR="00D35D78">
          <w:rPr>
            <w:noProof/>
            <w:webHidden/>
          </w:rPr>
          <w:fldChar w:fldCharType="begin"/>
        </w:r>
        <w:r w:rsidR="00D35D78">
          <w:rPr>
            <w:noProof/>
            <w:webHidden/>
          </w:rPr>
          <w:instrText xml:space="preserve"> PAGEREF _Toc379892962 \h </w:instrText>
        </w:r>
        <w:r w:rsidR="00D35D78">
          <w:rPr>
            <w:noProof/>
            <w:webHidden/>
          </w:rPr>
        </w:r>
        <w:r w:rsidR="00D35D78">
          <w:rPr>
            <w:noProof/>
            <w:webHidden/>
          </w:rPr>
          <w:fldChar w:fldCharType="separate"/>
        </w:r>
        <w:r w:rsidR="00D35D78">
          <w:rPr>
            <w:noProof/>
            <w:webHidden/>
          </w:rPr>
          <w:t>13</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63" w:history="1">
        <w:r w:rsidR="00D35D78" w:rsidRPr="00810809">
          <w:rPr>
            <w:rStyle w:val="a3"/>
            <w:noProof/>
          </w:rPr>
          <w:t>1.3 Прогноз развития экономики муниципального образования</w:t>
        </w:r>
        <w:r w:rsidR="00D35D78">
          <w:rPr>
            <w:noProof/>
            <w:webHidden/>
          </w:rPr>
          <w:tab/>
        </w:r>
        <w:r w:rsidR="00D35D78">
          <w:rPr>
            <w:noProof/>
            <w:webHidden/>
          </w:rPr>
          <w:fldChar w:fldCharType="begin"/>
        </w:r>
        <w:r w:rsidR="00D35D78">
          <w:rPr>
            <w:noProof/>
            <w:webHidden/>
          </w:rPr>
          <w:instrText xml:space="preserve"> PAGEREF _Toc379892963 \h </w:instrText>
        </w:r>
        <w:r w:rsidR="00D35D78">
          <w:rPr>
            <w:noProof/>
            <w:webHidden/>
          </w:rPr>
        </w:r>
        <w:r w:rsidR="00D35D78">
          <w:rPr>
            <w:noProof/>
            <w:webHidden/>
          </w:rPr>
          <w:fldChar w:fldCharType="separate"/>
        </w:r>
        <w:r w:rsidR="00D35D78">
          <w:rPr>
            <w:noProof/>
            <w:webHidden/>
          </w:rPr>
          <w:t>16</w:t>
        </w:r>
        <w:r w:rsidR="00D35D78">
          <w:rPr>
            <w:noProof/>
            <w:webHidden/>
          </w:rPr>
          <w:fldChar w:fldCharType="end"/>
        </w:r>
      </w:hyperlink>
    </w:p>
    <w:p w:rsidR="00D35D78" w:rsidRDefault="00B71D90">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9892964" w:history="1">
        <w:r w:rsidR="00D35D78" w:rsidRPr="00810809">
          <w:rPr>
            <w:rStyle w:val="a3"/>
            <w:noProof/>
          </w:rPr>
          <w:t>2. Формирование целей территориального планирования</w:t>
        </w:r>
        <w:r w:rsidR="00D35D78">
          <w:rPr>
            <w:noProof/>
            <w:webHidden/>
          </w:rPr>
          <w:tab/>
        </w:r>
        <w:r w:rsidR="00D35D78">
          <w:rPr>
            <w:noProof/>
            <w:webHidden/>
          </w:rPr>
          <w:fldChar w:fldCharType="begin"/>
        </w:r>
        <w:r w:rsidR="00D35D78">
          <w:rPr>
            <w:noProof/>
            <w:webHidden/>
          </w:rPr>
          <w:instrText xml:space="preserve"> PAGEREF _Toc379892964 \h </w:instrText>
        </w:r>
        <w:r w:rsidR="00D35D78">
          <w:rPr>
            <w:noProof/>
            <w:webHidden/>
          </w:rPr>
        </w:r>
        <w:r w:rsidR="00D35D78">
          <w:rPr>
            <w:noProof/>
            <w:webHidden/>
          </w:rPr>
          <w:fldChar w:fldCharType="separate"/>
        </w:r>
        <w:r w:rsidR="00D35D78">
          <w:rPr>
            <w:noProof/>
            <w:webHidden/>
          </w:rPr>
          <w:t>18</w:t>
        </w:r>
        <w:r w:rsidR="00D35D78">
          <w:rPr>
            <w:noProof/>
            <w:webHidden/>
          </w:rPr>
          <w:fldChar w:fldCharType="end"/>
        </w:r>
      </w:hyperlink>
    </w:p>
    <w:p w:rsidR="00D35D78" w:rsidRDefault="00B71D90">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9892965" w:history="1">
        <w:r w:rsidR="00D35D78" w:rsidRPr="00810809">
          <w:rPr>
            <w:rStyle w:val="a3"/>
            <w:noProof/>
          </w:rPr>
          <w:t>3. Предложения по территориальному планированию (проектные предложения генерального плана)</w:t>
        </w:r>
        <w:r w:rsidR="00D35D78">
          <w:rPr>
            <w:noProof/>
            <w:webHidden/>
          </w:rPr>
          <w:tab/>
        </w:r>
        <w:r w:rsidR="00D35D78">
          <w:rPr>
            <w:noProof/>
            <w:webHidden/>
          </w:rPr>
          <w:fldChar w:fldCharType="begin"/>
        </w:r>
        <w:r w:rsidR="00D35D78">
          <w:rPr>
            <w:noProof/>
            <w:webHidden/>
          </w:rPr>
          <w:instrText xml:space="preserve"> PAGEREF _Toc379892965 \h </w:instrText>
        </w:r>
        <w:r w:rsidR="00D35D78">
          <w:rPr>
            <w:noProof/>
            <w:webHidden/>
          </w:rPr>
        </w:r>
        <w:r w:rsidR="00D35D78">
          <w:rPr>
            <w:noProof/>
            <w:webHidden/>
          </w:rPr>
          <w:fldChar w:fldCharType="separate"/>
        </w:r>
        <w:r w:rsidR="00D35D78">
          <w:rPr>
            <w:noProof/>
            <w:webHidden/>
          </w:rPr>
          <w:t>19</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66" w:history="1">
        <w:r w:rsidR="00D35D78" w:rsidRPr="00810809">
          <w:rPr>
            <w:rStyle w:val="a3"/>
            <w:noProof/>
          </w:rPr>
          <w:t>3.1 Развитие планировочной структуры муниципального образования</w:t>
        </w:r>
        <w:r w:rsidR="00D35D78">
          <w:rPr>
            <w:noProof/>
            <w:webHidden/>
          </w:rPr>
          <w:tab/>
        </w:r>
        <w:r w:rsidR="00D35D78">
          <w:rPr>
            <w:noProof/>
            <w:webHidden/>
          </w:rPr>
          <w:fldChar w:fldCharType="begin"/>
        </w:r>
        <w:r w:rsidR="00D35D78">
          <w:rPr>
            <w:noProof/>
            <w:webHidden/>
          </w:rPr>
          <w:instrText xml:space="preserve"> PAGEREF _Toc379892966 \h </w:instrText>
        </w:r>
        <w:r w:rsidR="00D35D78">
          <w:rPr>
            <w:noProof/>
            <w:webHidden/>
          </w:rPr>
        </w:r>
        <w:r w:rsidR="00D35D78">
          <w:rPr>
            <w:noProof/>
            <w:webHidden/>
          </w:rPr>
          <w:fldChar w:fldCharType="separate"/>
        </w:r>
        <w:r w:rsidR="00D35D78">
          <w:rPr>
            <w:noProof/>
            <w:webHidden/>
          </w:rPr>
          <w:t>19</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67" w:history="1">
        <w:r w:rsidR="00D35D78" w:rsidRPr="00810809">
          <w:rPr>
            <w:rStyle w:val="a3"/>
            <w:noProof/>
          </w:rPr>
          <w:t>3.1.1 Установление границ населённых пунктов</w:t>
        </w:r>
        <w:r w:rsidR="00D35D78">
          <w:rPr>
            <w:noProof/>
            <w:webHidden/>
          </w:rPr>
          <w:tab/>
        </w:r>
        <w:r w:rsidR="00D35D78">
          <w:rPr>
            <w:noProof/>
            <w:webHidden/>
          </w:rPr>
          <w:fldChar w:fldCharType="begin"/>
        </w:r>
        <w:r w:rsidR="00D35D78">
          <w:rPr>
            <w:noProof/>
            <w:webHidden/>
          </w:rPr>
          <w:instrText xml:space="preserve"> PAGEREF _Toc379892967 \h </w:instrText>
        </w:r>
        <w:r w:rsidR="00D35D78">
          <w:rPr>
            <w:noProof/>
            <w:webHidden/>
          </w:rPr>
        </w:r>
        <w:r w:rsidR="00D35D78">
          <w:rPr>
            <w:noProof/>
            <w:webHidden/>
          </w:rPr>
          <w:fldChar w:fldCharType="separate"/>
        </w:r>
        <w:r w:rsidR="00D35D78">
          <w:rPr>
            <w:noProof/>
            <w:webHidden/>
          </w:rPr>
          <w:t>19</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68" w:history="1">
        <w:r w:rsidR="00D35D78" w:rsidRPr="00810809">
          <w:rPr>
            <w:rStyle w:val="a3"/>
            <w:noProof/>
          </w:rPr>
          <w:t>3.1.2 Приоритеты в развитии территорий поселения</w:t>
        </w:r>
        <w:r w:rsidR="00D35D78">
          <w:rPr>
            <w:noProof/>
            <w:webHidden/>
          </w:rPr>
          <w:tab/>
        </w:r>
        <w:r w:rsidR="00D35D78">
          <w:rPr>
            <w:noProof/>
            <w:webHidden/>
          </w:rPr>
          <w:fldChar w:fldCharType="begin"/>
        </w:r>
        <w:r w:rsidR="00D35D78">
          <w:rPr>
            <w:noProof/>
            <w:webHidden/>
          </w:rPr>
          <w:instrText xml:space="preserve"> PAGEREF _Toc379892968 \h </w:instrText>
        </w:r>
        <w:r w:rsidR="00D35D78">
          <w:rPr>
            <w:noProof/>
            <w:webHidden/>
          </w:rPr>
        </w:r>
        <w:r w:rsidR="00D35D78">
          <w:rPr>
            <w:noProof/>
            <w:webHidden/>
          </w:rPr>
          <w:fldChar w:fldCharType="separate"/>
        </w:r>
        <w:r w:rsidR="00D35D78">
          <w:rPr>
            <w:noProof/>
            <w:webHidden/>
          </w:rPr>
          <w:t>19</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69" w:history="1">
        <w:r w:rsidR="00D35D78" w:rsidRPr="00810809">
          <w:rPr>
            <w:rStyle w:val="a3"/>
            <w:noProof/>
          </w:rPr>
          <w:t>3.1.3 Трансформация функционального зонирования</w:t>
        </w:r>
        <w:r w:rsidR="00D35D78">
          <w:rPr>
            <w:noProof/>
            <w:webHidden/>
          </w:rPr>
          <w:tab/>
        </w:r>
        <w:r w:rsidR="00D35D78">
          <w:rPr>
            <w:noProof/>
            <w:webHidden/>
          </w:rPr>
          <w:fldChar w:fldCharType="begin"/>
        </w:r>
        <w:r w:rsidR="00D35D78">
          <w:rPr>
            <w:noProof/>
            <w:webHidden/>
          </w:rPr>
          <w:instrText xml:space="preserve"> PAGEREF _Toc379892969 \h </w:instrText>
        </w:r>
        <w:r w:rsidR="00D35D78">
          <w:rPr>
            <w:noProof/>
            <w:webHidden/>
          </w:rPr>
        </w:r>
        <w:r w:rsidR="00D35D78">
          <w:rPr>
            <w:noProof/>
            <w:webHidden/>
          </w:rPr>
          <w:fldChar w:fldCharType="separate"/>
        </w:r>
        <w:r w:rsidR="00D35D78">
          <w:rPr>
            <w:noProof/>
            <w:webHidden/>
          </w:rPr>
          <w:t>20</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70" w:history="1">
        <w:r w:rsidR="00D35D78" w:rsidRPr="00810809">
          <w:rPr>
            <w:rStyle w:val="a3"/>
            <w:noProof/>
          </w:rPr>
          <w:t>3.1.4 Планировочная организация территории</w:t>
        </w:r>
        <w:r w:rsidR="00D35D78">
          <w:rPr>
            <w:noProof/>
            <w:webHidden/>
          </w:rPr>
          <w:tab/>
        </w:r>
        <w:r w:rsidR="00D35D78">
          <w:rPr>
            <w:noProof/>
            <w:webHidden/>
          </w:rPr>
          <w:fldChar w:fldCharType="begin"/>
        </w:r>
        <w:r w:rsidR="00D35D78">
          <w:rPr>
            <w:noProof/>
            <w:webHidden/>
          </w:rPr>
          <w:instrText xml:space="preserve"> PAGEREF _Toc379892970 \h </w:instrText>
        </w:r>
        <w:r w:rsidR="00D35D78">
          <w:rPr>
            <w:noProof/>
            <w:webHidden/>
          </w:rPr>
        </w:r>
        <w:r w:rsidR="00D35D78">
          <w:rPr>
            <w:noProof/>
            <w:webHidden/>
          </w:rPr>
          <w:fldChar w:fldCharType="separate"/>
        </w:r>
        <w:r w:rsidR="00D35D78">
          <w:rPr>
            <w:noProof/>
            <w:webHidden/>
          </w:rPr>
          <w:t>21</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71" w:history="1">
        <w:r w:rsidR="00D35D78" w:rsidRPr="00810809">
          <w:rPr>
            <w:rStyle w:val="a3"/>
            <w:noProof/>
          </w:rPr>
          <w:t>3.1.5 Концепция территориального развития поселения</w:t>
        </w:r>
        <w:r w:rsidR="00D35D78">
          <w:rPr>
            <w:noProof/>
            <w:webHidden/>
          </w:rPr>
          <w:tab/>
        </w:r>
        <w:r w:rsidR="00D35D78">
          <w:rPr>
            <w:noProof/>
            <w:webHidden/>
          </w:rPr>
          <w:fldChar w:fldCharType="begin"/>
        </w:r>
        <w:r w:rsidR="00D35D78">
          <w:rPr>
            <w:noProof/>
            <w:webHidden/>
          </w:rPr>
          <w:instrText xml:space="preserve"> PAGEREF _Toc379892971 \h </w:instrText>
        </w:r>
        <w:r w:rsidR="00D35D78">
          <w:rPr>
            <w:noProof/>
            <w:webHidden/>
          </w:rPr>
        </w:r>
        <w:r w:rsidR="00D35D78">
          <w:rPr>
            <w:noProof/>
            <w:webHidden/>
          </w:rPr>
          <w:fldChar w:fldCharType="separate"/>
        </w:r>
        <w:r w:rsidR="00D35D78">
          <w:rPr>
            <w:noProof/>
            <w:webHidden/>
          </w:rPr>
          <w:t>22</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72" w:history="1">
        <w:r w:rsidR="00D35D78" w:rsidRPr="00810809">
          <w:rPr>
            <w:rStyle w:val="a3"/>
            <w:noProof/>
          </w:rPr>
          <w:t>3.1.6 Развитие и совершенствование функционального зонирования и планировочной структуры поселения</w:t>
        </w:r>
        <w:r w:rsidR="00D35D78">
          <w:rPr>
            <w:noProof/>
            <w:webHidden/>
          </w:rPr>
          <w:tab/>
        </w:r>
        <w:r w:rsidR="00D35D78">
          <w:rPr>
            <w:noProof/>
            <w:webHidden/>
          </w:rPr>
          <w:fldChar w:fldCharType="begin"/>
        </w:r>
        <w:r w:rsidR="00D35D78">
          <w:rPr>
            <w:noProof/>
            <w:webHidden/>
          </w:rPr>
          <w:instrText xml:space="preserve"> PAGEREF _Toc379892972 \h </w:instrText>
        </w:r>
        <w:r w:rsidR="00D35D78">
          <w:rPr>
            <w:noProof/>
            <w:webHidden/>
          </w:rPr>
        </w:r>
        <w:r w:rsidR="00D35D78">
          <w:rPr>
            <w:noProof/>
            <w:webHidden/>
          </w:rPr>
          <w:fldChar w:fldCharType="separate"/>
        </w:r>
        <w:r w:rsidR="00D35D78">
          <w:rPr>
            <w:noProof/>
            <w:webHidden/>
          </w:rPr>
          <w:t>22</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73" w:history="1">
        <w:r w:rsidR="00D35D78" w:rsidRPr="00810809">
          <w:rPr>
            <w:rStyle w:val="a3"/>
            <w:noProof/>
          </w:rPr>
          <w:t>3.2 Жилищное строительство</w:t>
        </w:r>
        <w:r w:rsidR="00D35D78">
          <w:rPr>
            <w:noProof/>
            <w:webHidden/>
          </w:rPr>
          <w:tab/>
        </w:r>
        <w:r w:rsidR="00D35D78">
          <w:rPr>
            <w:noProof/>
            <w:webHidden/>
          </w:rPr>
          <w:fldChar w:fldCharType="begin"/>
        </w:r>
        <w:r w:rsidR="00D35D78">
          <w:rPr>
            <w:noProof/>
            <w:webHidden/>
          </w:rPr>
          <w:instrText xml:space="preserve"> PAGEREF _Toc379892973 \h </w:instrText>
        </w:r>
        <w:r w:rsidR="00D35D78">
          <w:rPr>
            <w:noProof/>
            <w:webHidden/>
          </w:rPr>
        </w:r>
        <w:r w:rsidR="00D35D78">
          <w:rPr>
            <w:noProof/>
            <w:webHidden/>
          </w:rPr>
          <w:fldChar w:fldCharType="separate"/>
        </w:r>
        <w:r w:rsidR="00D35D78">
          <w:rPr>
            <w:noProof/>
            <w:webHidden/>
          </w:rPr>
          <w:t>31</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74" w:history="1">
        <w:r w:rsidR="00D35D78" w:rsidRPr="00810809">
          <w:rPr>
            <w:rStyle w:val="a3"/>
            <w:noProof/>
          </w:rPr>
          <w:t>3.2.1 Основные направления жилищного строительства</w:t>
        </w:r>
        <w:r w:rsidR="00D35D78">
          <w:rPr>
            <w:noProof/>
            <w:webHidden/>
          </w:rPr>
          <w:tab/>
        </w:r>
        <w:r w:rsidR="00D35D78">
          <w:rPr>
            <w:noProof/>
            <w:webHidden/>
          </w:rPr>
          <w:fldChar w:fldCharType="begin"/>
        </w:r>
        <w:r w:rsidR="00D35D78">
          <w:rPr>
            <w:noProof/>
            <w:webHidden/>
          </w:rPr>
          <w:instrText xml:space="preserve"> PAGEREF _Toc379892974 \h </w:instrText>
        </w:r>
        <w:r w:rsidR="00D35D78">
          <w:rPr>
            <w:noProof/>
            <w:webHidden/>
          </w:rPr>
        </w:r>
        <w:r w:rsidR="00D35D78">
          <w:rPr>
            <w:noProof/>
            <w:webHidden/>
          </w:rPr>
          <w:fldChar w:fldCharType="separate"/>
        </w:r>
        <w:r w:rsidR="00D35D78">
          <w:rPr>
            <w:noProof/>
            <w:webHidden/>
          </w:rPr>
          <w:t>31</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75" w:history="1">
        <w:r w:rsidR="00D35D78" w:rsidRPr="00810809">
          <w:rPr>
            <w:rStyle w:val="a3"/>
            <w:noProof/>
          </w:rPr>
          <w:t>3.2.2 Площадки жилищного строительства</w:t>
        </w:r>
        <w:r w:rsidR="00D35D78">
          <w:rPr>
            <w:noProof/>
            <w:webHidden/>
          </w:rPr>
          <w:tab/>
        </w:r>
        <w:r w:rsidR="00D35D78">
          <w:rPr>
            <w:noProof/>
            <w:webHidden/>
          </w:rPr>
          <w:fldChar w:fldCharType="begin"/>
        </w:r>
        <w:r w:rsidR="00D35D78">
          <w:rPr>
            <w:noProof/>
            <w:webHidden/>
          </w:rPr>
          <w:instrText xml:space="preserve"> PAGEREF _Toc379892975 \h </w:instrText>
        </w:r>
        <w:r w:rsidR="00D35D78">
          <w:rPr>
            <w:noProof/>
            <w:webHidden/>
          </w:rPr>
        </w:r>
        <w:r w:rsidR="00D35D78">
          <w:rPr>
            <w:noProof/>
            <w:webHidden/>
          </w:rPr>
          <w:fldChar w:fldCharType="separate"/>
        </w:r>
        <w:r w:rsidR="00D35D78">
          <w:rPr>
            <w:noProof/>
            <w:webHidden/>
          </w:rPr>
          <w:t>33</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76" w:history="1">
        <w:r w:rsidR="00D35D78" w:rsidRPr="00810809">
          <w:rPr>
            <w:rStyle w:val="a3"/>
            <w:noProof/>
          </w:rPr>
          <w:t>3.3 Совершенствование сети обслуживания территории объектами социальной инфраструктуры</w:t>
        </w:r>
        <w:r w:rsidR="00D35D78">
          <w:rPr>
            <w:noProof/>
            <w:webHidden/>
          </w:rPr>
          <w:tab/>
        </w:r>
        <w:r w:rsidR="00D35D78">
          <w:rPr>
            <w:noProof/>
            <w:webHidden/>
          </w:rPr>
          <w:fldChar w:fldCharType="begin"/>
        </w:r>
        <w:r w:rsidR="00D35D78">
          <w:rPr>
            <w:noProof/>
            <w:webHidden/>
          </w:rPr>
          <w:instrText xml:space="preserve"> PAGEREF _Toc379892976 \h </w:instrText>
        </w:r>
        <w:r w:rsidR="00D35D78">
          <w:rPr>
            <w:noProof/>
            <w:webHidden/>
          </w:rPr>
        </w:r>
        <w:r w:rsidR="00D35D78">
          <w:rPr>
            <w:noProof/>
            <w:webHidden/>
          </w:rPr>
          <w:fldChar w:fldCharType="separate"/>
        </w:r>
        <w:r w:rsidR="00D35D78">
          <w:rPr>
            <w:noProof/>
            <w:webHidden/>
          </w:rPr>
          <w:t>33</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77" w:history="1">
        <w:r w:rsidR="00D35D78" w:rsidRPr="00810809">
          <w:rPr>
            <w:rStyle w:val="a3"/>
            <w:noProof/>
          </w:rPr>
          <w:t>3.3.1 Учреждения образования</w:t>
        </w:r>
        <w:r w:rsidR="00D35D78">
          <w:rPr>
            <w:noProof/>
            <w:webHidden/>
          </w:rPr>
          <w:tab/>
        </w:r>
        <w:r w:rsidR="00D35D78">
          <w:rPr>
            <w:noProof/>
            <w:webHidden/>
          </w:rPr>
          <w:fldChar w:fldCharType="begin"/>
        </w:r>
        <w:r w:rsidR="00D35D78">
          <w:rPr>
            <w:noProof/>
            <w:webHidden/>
          </w:rPr>
          <w:instrText xml:space="preserve"> PAGEREF _Toc379892977 \h </w:instrText>
        </w:r>
        <w:r w:rsidR="00D35D78">
          <w:rPr>
            <w:noProof/>
            <w:webHidden/>
          </w:rPr>
        </w:r>
        <w:r w:rsidR="00D35D78">
          <w:rPr>
            <w:noProof/>
            <w:webHidden/>
          </w:rPr>
          <w:fldChar w:fldCharType="separate"/>
        </w:r>
        <w:r w:rsidR="00D35D78">
          <w:rPr>
            <w:noProof/>
            <w:webHidden/>
          </w:rPr>
          <w:t>35</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78" w:history="1">
        <w:r w:rsidR="00D35D78" w:rsidRPr="00810809">
          <w:rPr>
            <w:rStyle w:val="a3"/>
            <w:noProof/>
          </w:rPr>
          <w:t>3.3.2 Учреждения здравоохранения</w:t>
        </w:r>
        <w:r w:rsidR="00D35D78">
          <w:rPr>
            <w:noProof/>
            <w:webHidden/>
          </w:rPr>
          <w:tab/>
        </w:r>
        <w:r w:rsidR="00D35D78">
          <w:rPr>
            <w:noProof/>
            <w:webHidden/>
          </w:rPr>
          <w:fldChar w:fldCharType="begin"/>
        </w:r>
        <w:r w:rsidR="00D35D78">
          <w:rPr>
            <w:noProof/>
            <w:webHidden/>
          </w:rPr>
          <w:instrText xml:space="preserve"> PAGEREF _Toc379892978 \h </w:instrText>
        </w:r>
        <w:r w:rsidR="00D35D78">
          <w:rPr>
            <w:noProof/>
            <w:webHidden/>
          </w:rPr>
        </w:r>
        <w:r w:rsidR="00D35D78">
          <w:rPr>
            <w:noProof/>
            <w:webHidden/>
          </w:rPr>
          <w:fldChar w:fldCharType="separate"/>
        </w:r>
        <w:r w:rsidR="00D35D78">
          <w:rPr>
            <w:noProof/>
            <w:webHidden/>
          </w:rPr>
          <w:t>35</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79" w:history="1">
        <w:r w:rsidR="00D35D78" w:rsidRPr="00810809">
          <w:rPr>
            <w:rStyle w:val="a3"/>
            <w:noProof/>
          </w:rPr>
          <w:t>3.3.3 Спортивные и физкультурно-оздоровительные учреждения</w:t>
        </w:r>
        <w:r w:rsidR="00D35D78">
          <w:rPr>
            <w:noProof/>
            <w:webHidden/>
          </w:rPr>
          <w:tab/>
        </w:r>
        <w:r w:rsidR="00D35D78">
          <w:rPr>
            <w:noProof/>
            <w:webHidden/>
          </w:rPr>
          <w:fldChar w:fldCharType="begin"/>
        </w:r>
        <w:r w:rsidR="00D35D78">
          <w:rPr>
            <w:noProof/>
            <w:webHidden/>
          </w:rPr>
          <w:instrText xml:space="preserve"> PAGEREF _Toc379892979 \h </w:instrText>
        </w:r>
        <w:r w:rsidR="00D35D78">
          <w:rPr>
            <w:noProof/>
            <w:webHidden/>
          </w:rPr>
        </w:r>
        <w:r w:rsidR="00D35D78">
          <w:rPr>
            <w:noProof/>
            <w:webHidden/>
          </w:rPr>
          <w:fldChar w:fldCharType="separate"/>
        </w:r>
        <w:r w:rsidR="00D35D78">
          <w:rPr>
            <w:noProof/>
            <w:webHidden/>
          </w:rPr>
          <w:t>36</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80" w:history="1">
        <w:r w:rsidR="00D35D78" w:rsidRPr="00810809">
          <w:rPr>
            <w:rStyle w:val="a3"/>
            <w:noProof/>
          </w:rPr>
          <w:t>3.3.4 Учреждения культуры и искусства</w:t>
        </w:r>
        <w:r w:rsidR="00D35D78">
          <w:rPr>
            <w:noProof/>
            <w:webHidden/>
          </w:rPr>
          <w:tab/>
        </w:r>
        <w:r w:rsidR="00D35D78">
          <w:rPr>
            <w:noProof/>
            <w:webHidden/>
          </w:rPr>
          <w:fldChar w:fldCharType="begin"/>
        </w:r>
        <w:r w:rsidR="00D35D78">
          <w:rPr>
            <w:noProof/>
            <w:webHidden/>
          </w:rPr>
          <w:instrText xml:space="preserve"> PAGEREF _Toc379892980 \h </w:instrText>
        </w:r>
        <w:r w:rsidR="00D35D78">
          <w:rPr>
            <w:noProof/>
            <w:webHidden/>
          </w:rPr>
        </w:r>
        <w:r w:rsidR="00D35D78">
          <w:rPr>
            <w:noProof/>
            <w:webHidden/>
          </w:rPr>
          <w:fldChar w:fldCharType="separate"/>
        </w:r>
        <w:r w:rsidR="00D35D78">
          <w:rPr>
            <w:noProof/>
            <w:webHidden/>
          </w:rPr>
          <w:t>36</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81" w:history="1">
        <w:r w:rsidR="00D35D78" w:rsidRPr="00810809">
          <w:rPr>
            <w:rStyle w:val="a3"/>
            <w:noProof/>
          </w:rPr>
          <w:t>3.4 Развитие коммерческого сектора системы обслуживания населения</w:t>
        </w:r>
        <w:r w:rsidR="00D35D78">
          <w:rPr>
            <w:noProof/>
            <w:webHidden/>
          </w:rPr>
          <w:tab/>
        </w:r>
        <w:r w:rsidR="00D35D78">
          <w:rPr>
            <w:noProof/>
            <w:webHidden/>
          </w:rPr>
          <w:fldChar w:fldCharType="begin"/>
        </w:r>
        <w:r w:rsidR="00D35D78">
          <w:rPr>
            <w:noProof/>
            <w:webHidden/>
          </w:rPr>
          <w:instrText xml:space="preserve"> PAGEREF _Toc379892981 \h </w:instrText>
        </w:r>
        <w:r w:rsidR="00D35D78">
          <w:rPr>
            <w:noProof/>
            <w:webHidden/>
          </w:rPr>
        </w:r>
        <w:r w:rsidR="00D35D78">
          <w:rPr>
            <w:noProof/>
            <w:webHidden/>
          </w:rPr>
          <w:fldChar w:fldCharType="separate"/>
        </w:r>
        <w:r w:rsidR="00D35D78">
          <w:rPr>
            <w:noProof/>
            <w:webHidden/>
          </w:rPr>
          <w:t>36</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82" w:history="1">
        <w:r w:rsidR="00D35D78" w:rsidRPr="00810809">
          <w:rPr>
            <w:rStyle w:val="a3"/>
            <w:noProof/>
          </w:rPr>
          <w:t>3.4.1 Предприятия торговли</w:t>
        </w:r>
        <w:r w:rsidR="00D35D78">
          <w:rPr>
            <w:noProof/>
            <w:webHidden/>
          </w:rPr>
          <w:tab/>
        </w:r>
        <w:r w:rsidR="00D35D78">
          <w:rPr>
            <w:noProof/>
            <w:webHidden/>
          </w:rPr>
          <w:fldChar w:fldCharType="begin"/>
        </w:r>
        <w:r w:rsidR="00D35D78">
          <w:rPr>
            <w:noProof/>
            <w:webHidden/>
          </w:rPr>
          <w:instrText xml:space="preserve"> PAGEREF _Toc379892982 \h </w:instrText>
        </w:r>
        <w:r w:rsidR="00D35D78">
          <w:rPr>
            <w:noProof/>
            <w:webHidden/>
          </w:rPr>
        </w:r>
        <w:r w:rsidR="00D35D78">
          <w:rPr>
            <w:noProof/>
            <w:webHidden/>
          </w:rPr>
          <w:fldChar w:fldCharType="separate"/>
        </w:r>
        <w:r w:rsidR="00D35D78">
          <w:rPr>
            <w:noProof/>
            <w:webHidden/>
          </w:rPr>
          <w:t>37</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83" w:history="1">
        <w:r w:rsidR="00D35D78" w:rsidRPr="00810809">
          <w:rPr>
            <w:rStyle w:val="a3"/>
            <w:noProof/>
          </w:rPr>
          <w:t>3.4.2 Предприятия общественного питания, бытового обслуживания</w:t>
        </w:r>
        <w:r w:rsidR="00D35D78">
          <w:rPr>
            <w:noProof/>
            <w:webHidden/>
          </w:rPr>
          <w:tab/>
        </w:r>
        <w:r w:rsidR="00D35D78">
          <w:rPr>
            <w:noProof/>
            <w:webHidden/>
          </w:rPr>
          <w:fldChar w:fldCharType="begin"/>
        </w:r>
        <w:r w:rsidR="00D35D78">
          <w:rPr>
            <w:noProof/>
            <w:webHidden/>
          </w:rPr>
          <w:instrText xml:space="preserve"> PAGEREF _Toc379892983 \h </w:instrText>
        </w:r>
        <w:r w:rsidR="00D35D78">
          <w:rPr>
            <w:noProof/>
            <w:webHidden/>
          </w:rPr>
        </w:r>
        <w:r w:rsidR="00D35D78">
          <w:rPr>
            <w:noProof/>
            <w:webHidden/>
          </w:rPr>
          <w:fldChar w:fldCharType="separate"/>
        </w:r>
        <w:r w:rsidR="00D35D78">
          <w:rPr>
            <w:noProof/>
            <w:webHidden/>
          </w:rPr>
          <w:t>38</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84" w:history="1">
        <w:r w:rsidR="00D35D78" w:rsidRPr="00810809">
          <w:rPr>
            <w:rStyle w:val="a3"/>
            <w:noProof/>
          </w:rPr>
          <w:t>3.5 Развитие производственной зоны</w:t>
        </w:r>
        <w:r w:rsidR="00D35D78">
          <w:rPr>
            <w:noProof/>
            <w:webHidden/>
          </w:rPr>
          <w:tab/>
        </w:r>
        <w:r w:rsidR="00D35D78">
          <w:rPr>
            <w:noProof/>
            <w:webHidden/>
          </w:rPr>
          <w:fldChar w:fldCharType="begin"/>
        </w:r>
        <w:r w:rsidR="00D35D78">
          <w:rPr>
            <w:noProof/>
            <w:webHidden/>
          </w:rPr>
          <w:instrText xml:space="preserve"> PAGEREF _Toc379892984 \h </w:instrText>
        </w:r>
        <w:r w:rsidR="00D35D78">
          <w:rPr>
            <w:noProof/>
            <w:webHidden/>
          </w:rPr>
        </w:r>
        <w:r w:rsidR="00D35D78">
          <w:rPr>
            <w:noProof/>
            <w:webHidden/>
          </w:rPr>
          <w:fldChar w:fldCharType="separate"/>
        </w:r>
        <w:r w:rsidR="00D35D78">
          <w:rPr>
            <w:noProof/>
            <w:webHidden/>
          </w:rPr>
          <w:t>38</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85" w:history="1">
        <w:r w:rsidR="00D35D78" w:rsidRPr="00810809">
          <w:rPr>
            <w:rStyle w:val="a3"/>
            <w:noProof/>
          </w:rPr>
          <w:t>3.6 Развитие транспортного комплекса</w:t>
        </w:r>
        <w:r w:rsidR="00D35D78">
          <w:rPr>
            <w:noProof/>
            <w:webHidden/>
          </w:rPr>
          <w:tab/>
        </w:r>
        <w:r w:rsidR="00D35D78">
          <w:rPr>
            <w:noProof/>
            <w:webHidden/>
          </w:rPr>
          <w:fldChar w:fldCharType="begin"/>
        </w:r>
        <w:r w:rsidR="00D35D78">
          <w:rPr>
            <w:noProof/>
            <w:webHidden/>
          </w:rPr>
          <w:instrText xml:space="preserve"> PAGEREF _Toc379892985 \h </w:instrText>
        </w:r>
        <w:r w:rsidR="00D35D78">
          <w:rPr>
            <w:noProof/>
            <w:webHidden/>
          </w:rPr>
        </w:r>
        <w:r w:rsidR="00D35D78">
          <w:rPr>
            <w:noProof/>
            <w:webHidden/>
          </w:rPr>
          <w:fldChar w:fldCharType="separate"/>
        </w:r>
        <w:r w:rsidR="00D35D78">
          <w:rPr>
            <w:noProof/>
            <w:webHidden/>
          </w:rPr>
          <w:t>39</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86" w:history="1">
        <w:r w:rsidR="00D35D78" w:rsidRPr="00810809">
          <w:rPr>
            <w:rStyle w:val="a3"/>
            <w:noProof/>
          </w:rPr>
          <w:t>3.6.1 Приоритеты развития транспортного комплекса</w:t>
        </w:r>
        <w:r w:rsidR="00D35D78">
          <w:rPr>
            <w:noProof/>
            <w:webHidden/>
          </w:rPr>
          <w:tab/>
        </w:r>
        <w:r w:rsidR="00D35D78">
          <w:rPr>
            <w:noProof/>
            <w:webHidden/>
          </w:rPr>
          <w:fldChar w:fldCharType="begin"/>
        </w:r>
        <w:r w:rsidR="00D35D78">
          <w:rPr>
            <w:noProof/>
            <w:webHidden/>
          </w:rPr>
          <w:instrText xml:space="preserve"> PAGEREF _Toc379892986 \h </w:instrText>
        </w:r>
        <w:r w:rsidR="00D35D78">
          <w:rPr>
            <w:noProof/>
            <w:webHidden/>
          </w:rPr>
        </w:r>
        <w:r w:rsidR="00D35D78">
          <w:rPr>
            <w:noProof/>
            <w:webHidden/>
          </w:rPr>
          <w:fldChar w:fldCharType="separate"/>
        </w:r>
        <w:r w:rsidR="00D35D78">
          <w:rPr>
            <w:noProof/>
            <w:webHidden/>
          </w:rPr>
          <w:t>39</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87" w:history="1">
        <w:r w:rsidR="00D35D78" w:rsidRPr="00810809">
          <w:rPr>
            <w:rStyle w:val="a3"/>
            <w:noProof/>
          </w:rPr>
          <w:t>3.6.2 Развитие внешнего транспорта</w:t>
        </w:r>
        <w:r w:rsidR="00D35D78">
          <w:rPr>
            <w:noProof/>
            <w:webHidden/>
          </w:rPr>
          <w:tab/>
        </w:r>
        <w:r w:rsidR="00D35D78">
          <w:rPr>
            <w:noProof/>
            <w:webHidden/>
          </w:rPr>
          <w:fldChar w:fldCharType="begin"/>
        </w:r>
        <w:r w:rsidR="00D35D78">
          <w:rPr>
            <w:noProof/>
            <w:webHidden/>
          </w:rPr>
          <w:instrText xml:space="preserve"> PAGEREF _Toc379892987 \h </w:instrText>
        </w:r>
        <w:r w:rsidR="00D35D78">
          <w:rPr>
            <w:noProof/>
            <w:webHidden/>
          </w:rPr>
        </w:r>
        <w:r w:rsidR="00D35D78">
          <w:rPr>
            <w:noProof/>
            <w:webHidden/>
          </w:rPr>
          <w:fldChar w:fldCharType="separate"/>
        </w:r>
        <w:r w:rsidR="00D35D78">
          <w:rPr>
            <w:noProof/>
            <w:webHidden/>
          </w:rPr>
          <w:t>39</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88" w:history="1">
        <w:r w:rsidR="00D35D78" w:rsidRPr="00810809">
          <w:rPr>
            <w:rStyle w:val="a3"/>
            <w:noProof/>
          </w:rPr>
          <w:t>3.6.3 Оптимизация улично-дорожной сети</w:t>
        </w:r>
        <w:r w:rsidR="00D35D78">
          <w:rPr>
            <w:noProof/>
            <w:webHidden/>
          </w:rPr>
          <w:tab/>
        </w:r>
        <w:r w:rsidR="00D35D78">
          <w:rPr>
            <w:noProof/>
            <w:webHidden/>
          </w:rPr>
          <w:fldChar w:fldCharType="begin"/>
        </w:r>
        <w:r w:rsidR="00D35D78">
          <w:rPr>
            <w:noProof/>
            <w:webHidden/>
          </w:rPr>
          <w:instrText xml:space="preserve"> PAGEREF _Toc379892988 \h </w:instrText>
        </w:r>
        <w:r w:rsidR="00D35D78">
          <w:rPr>
            <w:noProof/>
            <w:webHidden/>
          </w:rPr>
        </w:r>
        <w:r w:rsidR="00D35D78">
          <w:rPr>
            <w:noProof/>
            <w:webHidden/>
          </w:rPr>
          <w:fldChar w:fldCharType="separate"/>
        </w:r>
        <w:r w:rsidR="00D35D78">
          <w:rPr>
            <w:noProof/>
            <w:webHidden/>
          </w:rPr>
          <w:t>39</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89" w:history="1">
        <w:r w:rsidR="00D35D78" w:rsidRPr="00810809">
          <w:rPr>
            <w:rStyle w:val="a3"/>
            <w:noProof/>
          </w:rPr>
          <w:t>3.6.4 Развитие сельского транспорта</w:t>
        </w:r>
        <w:r w:rsidR="00D35D78">
          <w:rPr>
            <w:noProof/>
            <w:webHidden/>
          </w:rPr>
          <w:tab/>
        </w:r>
        <w:r w:rsidR="00D35D78">
          <w:rPr>
            <w:noProof/>
            <w:webHidden/>
          </w:rPr>
          <w:fldChar w:fldCharType="begin"/>
        </w:r>
        <w:r w:rsidR="00D35D78">
          <w:rPr>
            <w:noProof/>
            <w:webHidden/>
          </w:rPr>
          <w:instrText xml:space="preserve"> PAGEREF _Toc379892989 \h </w:instrText>
        </w:r>
        <w:r w:rsidR="00D35D78">
          <w:rPr>
            <w:noProof/>
            <w:webHidden/>
          </w:rPr>
        </w:r>
        <w:r w:rsidR="00D35D78">
          <w:rPr>
            <w:noProof/>
            <w:webHidden/>
          </w:rPr>
          <w:fldChar w:fldCharType="separate"/>
        </w:r>
        <w:r w:rsidR="00D35D78">
          <w:rPr>
            <w:noProof/>
            <w:webHidden/>
          </w:rPr>
          <w:t>39</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90" w:history="1">
        <w:r w:rsidR="00D35D78" w:rsidRPr="00810809">
          <w:rPr>
            <w:rStyle w:val="a3"/>
            <w:noProof/>
          </w:rPr>
          <w:t>3.7 Развитие рекреационных функций территории</w:t>
        </w:r>
        <w:r w:rsidR="00D35D78">
          <w:rPr>
            <w:noProof/>
            <w:webHidden/>
          </w:rPr>
          <w:tab/>
        </w:r>
        <w:r w:rsidR="00D35D78">
          <w:rPr>
            <w:noProof/>
            <w:webHidden/>
          </w:rPr>
          <w:fldChar w:fldCharType="begin"/>
        </w:r>
        <w:r w:rsidR="00D35D78">
          <w:rPr>
            <w:noProof/>
            <w:webHidden/>
          </w:rPr>
          <w:instrText xml:space="preserve"> PAGEREF _Toc379892990 \h </w:instrText>
        </w:r>
        <w:r w:rsidR="00D35D78">
          <w:rPr>
            <w:noProof/>
            <w:webHidden/>
          </w:rPr>
        </w:r>
        <w:r w:rsidR="00D35D78">
          <w:rPr>
            <w:noProof/>
            <w:webHidden/>
          </w:rPr>
          <w:fldChar w:fldCharType="separate"/>
        </w:r>
        <w:r w:rsidR="00D35D78">
          <w:rPr>
            <w:noProof/>
            <w:webHidden/>
          </w:rPr>
          <w:t>40</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91" w:history="1">
        <w:r w:rsidR="00D35D78" w:rsidRPr="00810809">
          <w:rPr>
            <w:rStyle w:val="a3"/>
            <w:noProof/>
          </w:rPr>
          <w:t>3.8 Мероприятия по охране окружающей среды</w:t>
        </w:r>
        <w:r w:rsidR="00D35D78">
          <w:rPr>
            <w:noProof/>
            <w:webHidden/>
          </w:rPr>
          <w:tab/>
        </w:r>
        <w:r w:rsidR="00D35D78">
          <w:rPr>
            <w:noProof/>
            <w:webHidden/>
          </w:rPr>
          <w:fldChar w:fldCharType="begin"/>
        </w:r>
        <w:r w:rsidR="00D35D78">
          <w:rPr>
            <w:noProof/>
            <w:webHidden/>
          </w:rPr>
          <w:instrText xml:space="preserve"> PAGEREF _Toc379892991 \h </w:instrText>
        </w:r>
        <w:r w:rsidR="00D35D78">
          <w:rPr>
            <w:noProof/>
            <w:webHidden/>
          </w:rPr>
        </w:r>
        <w:r w:rsidR="00D35D78">
          <w:rPr>
            <w:noProof/>
            <w:webHidden/>
          </w:rPr>
          <w:fldChar w:fldCharType="separate"/>
        </w:r>
        <w:r w:rsidR="00D35D78">
          <w:rPr>
            <w:noProof/>
            <w:webHidden/>
          </w:rPr>
          <w:t>40</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92" w:history="1">
        <w:r w:rsidR="00D35D78" w:rsidRPr="00810809">
          <w:rPr>
            <w:rStyle w:val="a3"/>
            <w:noProof/>
          </w:rPr>
          <w:t>3.8.1 Комплекс планировочных природоохранных мер</w:t>
        </w:r>
        <w:r w:rsidR="00D35D78">
          <w:rPr>
            <w:noProof/>
            <w:webHidden/>
          </w:rPr>
          <w:tab/>
        </w:r>
        <w:r w:rsidR="00D35D78">
          <w:rPr>
            <w:noProof/>
            <w:webHidden/>
          </w:rPr>
          <w:fldChar w:fldCharType="begin"/>
        </w:r>
        <w:r w:rsidR="00D35D78">
          <w:rPr>
            <w:noProof/>
            <w:webHidden/>
          </w:rPr>
          <w:instrText xml:space="preserve"> PAGEREF _Toc379892992 \h </w:instrText>
        </w:r>
        <w:r w:rsidR="00D35D78">
          <w:rPr>
            <w:noProof/>
            <w:webHidden/>
          </w:rPr>
        </w:r>
        <w:r w:rsidR="00D35D78">
          <w:rPr>
            <w:noProof/>
            <w:webHidden/>
          </w:rPr>
          <w:fldChar w:fldCharType="separate"/>
        </w:r>
        <w:r w:rsidR="00D35D78">
          <w:rPr>
            <w:noProof/>
            <w:webHidden/>
          </w:rPr>
          <w:t>40</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93" w:history="1">
        <w:r w:rsidR="00D35D78" w:rsidRPr="00810809">
          <w:rPr>
            <w:rStyle w:val="a3"/>
            <w:noProof/>
          </w:rPr>
          <w:t>3.8.2 Комплекс мероприятий по охране окружающей среды</w:t>
        </w:r>
        <w:r w:rsidR="00D35D78">
          <w:rPr>
            <w:noProof/>
            <w:webHidden/>
          </w:rPr>
          <w:tab/>
        </w:r>
        <w:r w:rsidR="00D35D78">
          <w:rPr>
            <w:noProof/>
            <w:webHidden/>
          </w:rPr>
          <w:fldChar w:fldCharType="begin"/>
        </w:r>
        <w:r w:rsidR="00D35D78">
          <w:rPr>
            <w:noProof/>
            <w:webHidden/>
          </w:rPr>
          <w:instrText xml:space="preserve"> PAGEREF _Toc379892993 \h </w:instrText>
        </w:r>
        <w:r w:rsidR="00D35D78">
          <w:rPr>
            <w:noProof/>
            <w:webHidden/>
          </w:rPr>
        </w:r>
        <w:r w:rsidR="00D35D78">
          <w:rPr>
            <w:noProof/>
            <w:webHidden/>
          </w:rPr>
          <w:fldChar w:fldCharType="separate"/>
        </w:r>
        <w:r w:rsidR="00D35D78">
          <w:rPr>
            <w:noProof/>
            <w:webHidden/>
          </w:rPr>
          <w:t>42</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2994" w:history="1">
        <w:r w:rsidR="00D35D78" w:rsidRPr="00810809">
          <w:rPr>
            <w:rStyle w:val="a3"/>
            <w:noProof/>
          </w:rPr>
          <w:t>3.9 Развитие инженерной инфраструктуры</w:t>
        </w:r>
        <w:r w:rsidR="00D35D78">
          <w:rPr>
            <w:noProof/>
            <w:webHidden/>
          </w:rPr>
          <w:tab/>
        </w:r>
        <w:r w:rsidR="00D35D78">
          <w:rPr>
            <w:noProof/>
            <w:webHidden/>
          </w:rPr>
          <w:fldChar w:fldCharType="begin"/>
        </w:r>
        <w:r w:rsidR="00D35D78">
          <w:rPr>
            <w:noProof/>
            <w:webHidden/>
          </w:rPr>
          <w:instrText xml:space="preserve"> PAGEREF _Toc379892994 \h </w:instrText>
        </w:r>
        <w:r w:rsidR="00D35D78">
          <w:rPr>
            <w:noProof/>
            <w:webHidden/>
          </w:rPr>
        </w:r>
        <w:r w:rsidR="00D35D78">
          <w:rPr>
            <w:noProof/>
            <w:webHidden/>
          </w:rPr>
          <w:fldChar w:fldCharType="separate"/>
        </w:r>
        <w:r w:rsidR="00D35D78">
          <w:rPr>
            <w:noProof/>
            <w:webHidden/>
          </w:rPr>
          <w:t>42</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95" w:history="1">
        <w:r w:rsidR="00D35D78" w:rsidRPr="00810809">
          <w:rPr>
            <w:rStyle w:val="a3"/>
            <w:noProof/>
          </w:rPr>
          <w:t>3.9.1 Водоснабжение и водоотведение</w:t>
        </w:r>
        <w:r w:rsidR="00D35D78">
          <w:rPr>
            <w:noProof/>
            <w:webHidden/>
          </w:rPr>
          <w:tab/>
        </w:r>
        <w:r w:rsidR="00D35D78">
          <w:rPr>
            <w:noProof/>
            <w:webHidden/>
          </w:rPr>
          <w:fldChar w:fldCharType="begin"/>
        </w:r>
        <w:r w:rsidR="00D35D78">
          <w:rPr>
            <w:noProof/>
            <w:webHidden/>
          </w:rPr>
          <w:instrText xml:space="preserve"> PAGEREF _Toc379892995 \h </w:instrText>
        </w:r>
        <w:r w:rsidR="00D35D78">
          <w:rPr>
            <w:noProof/>
            <w:webHidden/>
          </w:rPr>
        </w:r>
        <w:r w:rsidR="00D35D78">
          <w:rPr>
            <w:noProof/>
            <w:webHidden/>
          </w:rPr>
          <w:fldChar w:fldCharType="separate"/>
        </w:r>
        <w:r w:rsidR="00D35D78">
          <w:rPr>
            <w:noProof/>
            <w:webHidden/>
          </w:rPr>
          <w:t>42</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96" w:history="1">
        <w:r w:rsidR="00D35D78" w:rsidRPr="00810809">
          <w:rPr>
            <w:rStyle w:val="a3"/>
            <w:noProof/>
          </w:rPr>
          <w:t>3.9.2 Газоснабжение</w:t>
        </w:r>
        <w:r w:rsidR="00D35D78">
          <w:rPr>
            <w:noProof/>
            <w:webHidden/>
          </w:rPr>
          <w:tab/>
        </w:r>
        <w:r w:rsidR="00D35D78">
          <w:rPr>
            <w:noProof/>
            <w:webHidden/>
          </w:rPr>
          <w:fldChar w:fldCharType="begin"/>
        </w:r>
        <w:r w:rsidR="00D35D78">
          <w:rPr>
            <w:noProof/>
            <w:webHidden/>
          </w:rPr>
          <w:instrText xml:space="preserve"> PAGEREF _Toc379892996 \h </w:instrText>
        </w:r>
        <w:r w:rsidR="00D35D78">
          <w:rPr>
            <w:noProof/>
            <w:webHidden/>
          </w:rPr>
        </w:r>
        <w:r w:rsidR="00D35D78">
          <w:rPr>
            <w:noProof/>
            <w:webHidden/>
          </w:rPr>
          <w:fldChar w:fldCharType="separate"/>
        </w:r>
        <w:r w:rsidR="00D35D78">
          <w:rPr>
            <w:noProof/>
            <w:webHidden/>
          </w:rPr>
          <w:t>45</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97" w:history="1">
        <w:r w:rsidR="00D35D78" w:rsidRPr="00810809">
          <w:rPr>
            <w:rStyle w:val="a3"/>
            <w:noProof/>
          </w:rPr>
          <w:t>3.9.3 Теплоснабжение</w:t>
        </w:r>
        <w:r w:rsidR="00D35D78">
          <w:rPr>
            <w:noProof/>
            <w:webHidden/>
          </w:rPr>
          <w:tab/>
        </w:r>
        <w:r w:rsidR="00D35D78">
          <w:rPr>
            <w:noProof/>
            <w:webHidden/>
          </w:rPr>
          <w:fldChar w:fldCharType="begin"/>
        </w:r>
        <w:r w:rsidR="00D35D78">
          <w:rPr>
            <w:noProof/>
            <w:webHidden/>
          </w:rPr>
          <w:instrText xml:space="preserve"> PAGEREF _Toc379892997 \h </w:instrText>
        </w:r>
        <w:r w:rsidR="00D35D78">
          <w:rPr>
            <w:noProof/>
            <w:webHidden/>
          </w:rPr>
        </w:r>
        <w:r w:rsidR="00D35D78">
          <w:rPr>
            <w:noProof/>
            <w:webHidden/>
          </w:rPr>
          <w:fldChar w:fldCharType="separate"/>
        </w:r>
        <w:r w:rsidR="00D35D78">
          <w:rPr>
            <w:noProof/>
            <w:webHidden/>
          </w:rPr>
          <w:t>45</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98" w:history="1">
        <w:r w:rsidR="00D35D78" w:rsidRPr="00810809">
          <w:rPr>
            <w:rStyle w:val="a3"/>
            <w:noProof/>
          </w:rPr>
          <w:t>3.9.4 Электроснабжение</w:t>
        </w:r>
        <w:r w:rsidR="00D35D78">
          <w:rPr>
            <w:noProof/>
            <w:webHidden/>
          </w:rPr>
          <w:tab/>
        </w:r>
        <w:r w:rsidR="00D35D78">
          <w:rPr>
            <w:noProof/>
            <w:webHidden/>
          </w:rPr>
          <w:fldChar w:fldCharType="begin"/>
        </w:r>
        <w:r w:rsidR="00D35D78">
          <w:rPr>
            <w:noProof/>
            <w:webHidden/>
          </w:rPr>
          <w:instrText xml:space="preserve"> PAGEREF _Toc379892998 \h </w:instrText>
        </w:r>
        <w:r w:rsidR="00D35D78">
          <w:rPr>
            <w:noProof/>
            <w:webHidden/>
          </w:rPr>
        </w:r>
        <w:r w:rsidR="00D35D78">
          <w:rPr>
            <w:noProof/>
            <w:webHidden/>
          </w:rPr>
          <w:fldChar w:fldCharType="separate"/>
        </w:r>
        <w:r w:rsidR="00D35D78">
          <w:rPr>
            <w:noProof/>
            <w:webHidden/>
          </w:rPr>
          <w:t>46</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2999" w:history="1">
        <w:r w:rsidR="00D35D78" w:rsidRPr="00810809">
          <w:rPr>
            <w:rStyle w:val="a3"/>
            <w:noProof/>
          </w:rPr>
          <w:t>3.9.5 Связь</w:t>
        </w:r>
        <w:r w:rsidR="00D35D78">
          <w:rPr>
            <w:noProof/>
            <w:webHidden/>
          </w:rPr>
          <w:tab/>
        </w:r>
        <w:r w:rsidR="00D35D78">
          <w:rPr>
            <w:noProof/>
            <w:webHidden/>
          </w:rPr>
          <w:fldChar w:fldCharType="begin"/>
        </w:r>
        <w:r w:rsidR="00D35D78">
          <w:rPr>
            <w:noProof/>
            <w:webHidden/>
          </w:rPr>
          <w:instrText xml:space="preserve"> PAGEREF _Toc379892999 \h </w:instrText>
        </w:r>
        <w:r w:rsidR="00D35D78">
          <w:rPr>
            <w:noProof/>
            <w:webHidden/>
          </w:rPr>
        </w:r>
        <w:r w:rsidR="00D35D78">
          <w:rPr>
            <w:noProof/>
            <w:webHidden/>
          </w:rPr>
          <w:fldChar w:fldCharType="separate"/>
        </w:r>
        <w:r w:rsidR="00D35D78">
          <w:rPr>
            <w:noProof/>
            <w:webHidden/>
          </w:rPr>
          <w:t>46</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3000" w:history="1">
        <w:r w:rsidR="00D35D78" w:rsidRPr="00810809">
          <w:rPr>
            <w:rStyle w:val="a3"/>
            <w:noProof/>
          </w:rPr>
          <w:t>3.10 Инженерная подготовка территории поселения</w:t>
        </w:r>
        <w:r w:rsidR="00D35D78">
          <w:rPr>
            <w:noProof/>
            <w:webHidden/>
          </w:rPr>
          <w:tab/>
        </w:r>
        <w:r w:rsidR="00D35D78">
          <w:rPr>
            <w:noProof/>
            <w:webHidden/>
          </w:rPr>
          <w:fldChar w:fldCharType="begin"/>
        </w:r>
        <w:r w:rsidR="00D35D78">
          <w:rPr>
            <w:noProof/>
            <w:webHidden/>
          </w:rPr>
          <w:instrText xml:space="preserve"> PAGEREF _Toc379893000 \h </w:instrText>
        </w:r>
        <w:r w:rsidR="00D35D78">
          <w:rPr>
            <w:noProof/>
            <w:webHidden/>
          </w:rPr>
        </w:r>
        <w:r w:rsidR="00D35D78">
          <w:rPr>
            <w:noProof/>
            <w:webHidden/>
          </w:rPr>
          <w:fldChar w:fldCharType="separate"/>
        </w:r>
        <w:r w:rsidR="00D35D78">
          <w:rPr>
            <w:noProof/>
            <w:webHidden/>
          </w:rPr>
          <w:t>46</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3001" w:history="1">
        <w:r w:rsidR="00D35D78" w:rsidRPr="00810809">
          <w:rPr>
            <w:rStyle w:val="a3"/>
            <w:noProof/>
          </w:rPr>
          <w:t>3.10.1 Вертикальная планировка</w:t>
        </w:r>
        <w:r w:rsidR="00D35D78">
          <w:rPr>
            <w:noProof/>
            <w:webHidden/>
          </w:rPr>
          <w:tab/>
        </w:r>
        <w:r w:rsidR="00D35D78">
          <w:rPr>
            <w:noProof/>
            <w:webHidden/>
          </w:rPr>
          <w:fldChar w:fldCharType="begin"/>
        </w:r>
        <w:r w:rsidR="00D35D78">
          <w:rPr>
            <w:noProof/>
            <w:webHidden/>
          </w:rPr>
          <w:instrText xml:space="preserve"> PAGEREF _Toc379893001 \h </w:instrText>
        </w:r>
        <w:r w:rsidR="00D35D78">
          <w:rPr>
            <w:noProof/>
            <w:webHidden/>
          </w:rPr>
        </w:r>
        <w:r w:rsidR="00D35D78">
          <w:rPr>
            <w:noProof/>
            <w:webHidden/>
          </w:rPr>
          <w:fldChar w:fldCharType="separate"/>
        </w:r>
        <w:r w:rsidR="00D35D78">
          <w:rPr>
            <w:noProof/>
            <w:webHidden/>
          </w:rPr>
          <w:t>46</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3002" w:history="1">
        <w:r w:rsidR="00D35D78" w:rsidRPr="00810809">
          <w:rPr>
            <w:rStyle w:val="a3"/>
            <w:noProof/>
          </w:rPr>
          <w:t>3.10.2 Понижение уровня грунтовых вод</w:t>
        </w:r>
        <w:r w:rsidR="00D35D78">
          <w:rPr>
            <w:noProof/>
            <w:webHidden/>
          </w:rPr>
          <w:tab/>
        </w:r>
        <w:r w:rsidR="00D35D78">
          <w:rPr>
            <w:noProof/>
            <w:webHidden/>
          </w:rPr>
          <w:fldChar w:fldCharType="begin"/>
        </w:r>
        <w:r w:rsidR="00D35D78">
          <w:rPr>
            <w:noProof/>
            <w:webHidden/>
          </w:rPr>
          <w:instrText xml:space="preserve"> PAGEREF _Toc379893002 \h </w:instrText>
        </w:r>
        <w:r w:rsidR="00D35D78">
          <w:rPr>
            <w:noProof/>
            <w:webHidden/>
          </w:rPr>
        </w:r>
        <w:r w:rsidR="00D35D78">
          <w:rPr>
            <w:noProof/>
            <w:webHidden/>
          </w:rPr>
          <w:fldChar w:fldCharType="separate"/>
        </w:r>
        <w:r w:rsidR="00D35D78">
          <w:rPr>
            <w:noProof/>
            <w:webHidden/>
          </w:rPr>
          <w:t>47</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3003" w:history="1">
        <w:r w:rsidR="00D35D78" w:rsidRPr="00810809">
          <w:rPr>
            <w:rStyle w:val="a3"/>
            <w:noProof/>
          </w:rPr>
          <w:t>3.10.3 Мероприятия по защите поселения от затопления</w:t>
        </w:r>
        <w:r w:rsidR="00D35D78">
          <w:rPr>
            <w:noProof/>
            <w:webHidden/>
          </w:rPr>
          <w:tab/>
        </w:r>
        <w:r w:rsidR="00D35D78">
          <w:rPr>
            <w:noProof/>
            <w:webHidden/>
          </w:rPr>
          <w:fldChar w:fldCharType="begin"/>
        </w:r>
        <w:r w:rsidR="00D35D78">
          <w:rPr>
            <w:noProof/>
            <w:webHidden/>
          </w:rPr>
          <w:instrText xml:space="preserve"> PAGEREF _Toc379893003 \h </w:instrText>
        </w:r>
        <w:r w:rsidR="00D35D78">
          <w:rPr>
            <w:noProof/>
            <w:webHidden/>
          </w:rPr>
        </w:r>
        <w:r w:rsidR="00D35D78">
          <w:rPr>
            <w:noProof/>
            <w:webHidden/>
          </w:rPr>
          <w:fldChar w:fldCharType="separate"/>
        </w:r>
        <w:r w:rsidR="00D35D78">
          <w:rPr>
            <w:noProof/>
            <w:webHidden/>
          </w:rPr>
          <w:t>47</w:t>
        </w:r>
        <w:r w:rsidR="00D35D78">
          <w:rPr>
            <w:noProof/>
            <w:webHidden/>
          </w:rPr>
          <w:fldChar w:fldCharType="end"/>
        </w:r>
      </w:hyperlink>
    </w:p>
    <w:p w:rsidR="00D35D78" w:rsidRDefault="00B71D90">
      <w:pPr>
        <w:pStyle w:val="31"/>
        <w:rPr>
          <w:rFonts w:asciiTheme="minorHAnsi" w:eastAsiaTheme="minorEastAsia" w:hAnsiTheme="minorHAnsi" w:cstheme="minorBidi"/>
          <w:noProof/>
          <w:sz w:val="22"/>
          <w:szCs w:val="22"/>
          <w:lang w:eastAsia="ru-RU"/>
        </w:rPr>
      </w:pPr>
      <w:hyperlink w:anchor="_Toc379893004" w:history="1">
        <w:r w:rsidR="00D35D78" w:rsidRPr="00810809">
          <w:rPr>
            <w:rStyle w:val="a3"/>
            <w:noProof/>
          </w:rPr>
          <w:t>3.10.4 Ливневая канализация.</w:t>
        </w:r>
        <w:r w:rsidR="00D35D78">
          <w:rPr>
            <w:noProof/>
            <w:webHidden/>
          </w:rPr>
          <w:tab/>
        </w:r>
        <w:r w:rsidR="00D35D78">
          <w:rPr>
            <w:noProof/>
            <w:webHidden/>
          </w:rPr>
          <w:fldChar w:fldCharType="begin"/>
        </w:r>
        <w:r w:rsidR="00D35D78">
          <w:rPr>
            <w:noProof/>
            <w:webHidden/>
          </w:rPr>
          <w:instrText xml:space="preserve"> PAGEREF _Toc379893004 \h </w:instrText>
        </w:r>
        <w:r w:rsidR="00D35D78">
          <w:rPr>
            <w:noProof/>
            <w:webHidden/>
          </w:rPr>
        </w:r>
        <w:r w:rsidR="00D35D78">
          <w:rPr>
            <w:noProof/>
            <w:webHidden/>
          </w:rPr>
          <w:fldChar w:fldCharType="separate"/>
        </w:r>
        <w:r w:rsidR="00D35D78">
          <w:rPr>
            <w:noProof/>
            <w:webHidden/>
          </w:rPr>
          <w:t>49</w:t>
        </w:r>
        <w:r w:rsidR="00D35D78">
          <w:rPr>
            <w:noProof/>
            <w:webHidden/>
          </w:rPr>
          <w:fldChar w:fldCharType="end"/>
        </w:r>
      </w:hyperlink>
    </w:p>
    <w:p w:rsidR="00D35D78" w:rsidRDefault="00B71D90">
      <w:pPr>
        <w:pStyle w:val="21"/>
        <w:rPr>
          <w:rFonts w:asciiTheme="minorHAnsi" w:eastAsiaTheme="minorEastAsia" w:hAnsiTheme="minorHAnsi" w:cstheme="minorBidi"/>
          <w:iCs w:val="0"/>
          <w:noProof/>
          <w:sz w:val="22"/>
          <w:szCs w:val="22"/>
          <w:lang w:eastAsia="ru-RU"/>
        </w:rPr>
      </w:pPr>
      <w:hyperlink w:anchor="_Toc379893005" w:history="1">
        <w:r w:rsidR="00D35D78" w:rsidRPr="00810809">
          <w:rPr>
            <w:rStyle w:val="a3"/>
            <w:noProof/>
          </w:rPr>
          <w:t>3.11 Благоустройство территории</w:t>
        </w:r>
        <w:r w:rsidR="00D35D78">
          <w:rPr>
            <w:noProof/>
            <w:webHidden/>
          </w:rPr>
          <w:tab/>
        </w:r>
        <w:r w:rsidR="00D35D78">
          <w:rPr>
            <w:noProof/>
            <w:webHidden/>
          </w:rPr>
          <w:fldChar w:fldCharType="begin"/>
        </w:r>
        <w:r w:rsidR="00D35D78">
          <w:rPr>
            <w:noProof/>
            <w:webHidden/>
          </w:rPr>
          <w:instrText xml:space="preserve"> PAGEREF _Toc379893005 \h </w:instrText>
        </w:r>
        <w:r w:rsidR="00D35D78">
          <w:rPr>
            <w:noProof/>
            <w:webHidden/>
          </w:rPr>
        </w:r>
        <w:r w:rsidR="00D35D78">
          <w:rPr>
            <w:noProof/>
            <w:webHidden/>
          </w:rPr>
          <w:fldChar w:fldCharType="separate"/>
        </w:r>
        <w:r w:rsidR="00D35D78">
          <w:rPr>
            <w:noProof/>
            <w:webHidden/>
          </w:rPr>
          <w:t>49</w:t>
        </w:r>
        <w:r w:rsidR="00D35D78">
          <w:rPr>
            <w:noProof/>
            <w:webHidden/>
          </w:rPr>
          <w:fldChar w:fldCharType="end"/>
        </w:r>
      </w:hyperlink>
    </w:p>
    <w:p w:rsidR="000B18F8" w:rsidRPr="00BE1075" w:rsidRDefault="00637AD5" w:rsidP="000B18F8">
      <w:pPr>
        <w:pStyle w:val="aff0"/>
        <w:rPr>
          <w:lang w:val="ru-RU"/>
        </w:rPr>
      </w:pPr>
      <w:r w:rsidRPr="00BE1075">
        <w:rPr>
          <w:lang w:val="ru-RU"/>
        </w:rPr>
        <w:fldChar w:fldCharType="end"/>
      </w:r>
    </w:p>
    <w:p w:rsidR="0066725B" w:rsidRPr="00BE1075" w:rsidRDefault="0066725B">
      <w:pPr>
        <w:rPr>
          <w:rFonts w:ascii="Times New Roman" w:eastAsiaTheme="majorEastAsia" w:hAnsi="Times New Roman" w:cs="Times New Roman"/>
          <w:b/>
          <w:bCs/>
          <w:caps/>
          <w:sz w:val="24"/>
          <w:szCs w:val="24"/>
        </w:rPr>
      </w:pPr>
      <w:r w:rsidRPr="00BE1075">
        <w:rPr>
          <w:rFonts w:ascii="Times New Roman" w:hAnsi="Times New Roman" w:cs="Times New Roman"/>
          <w:sz w:val="24"/>
          <w:szCs w:val="24"/>
        </w:rPr>
        <w:br w:type="page"/>
      </w:r>
    </w:p>
    <w:p w:rsidR="00107ED0" w:rsidRPr="00BE1075" w:rsidRDefault="00107ED0" w:rsidP="00433DC0">
      <w:pPr>
        <w:pStyle w:val="1"/>
        <w:spacing w:line="240" w:lineRule="auto"/>
        <w:rPr>
          <w:rFonts w:cs="Times New Roman"/>
          <w:sz w:val="24"/>
          <w:szCs w:val="24"/>
        </w:rPr>
      </w:pPr>
      <w:bookmarkStart w:id="2" w:name="_Toc312530870"/>
      <w:bookmarkStart w:id="3" w:name="_Toc379892959"/>
      <w:bookmarkStart w:id="4" w:name="_Toc312357133"/>
      <w:bookmarkEnd w:id="0"/>
      <w:bookmarkEnd w:id="1"/>
      <w:r w:rsidRPr="00BE1075">
        <w:rPr>
          <w:rFonts w:cs="Times New Roman"/>
          <w:sz w:val="24"/>
          <w:szCs w:val="24"/>
        </w:rPr>
        <w:lastRenderedPageBreak/>
        <w:t>Введение</w:t>
      </w:r>
      <w:bookmarkEnd w:id="2"/>
      <w:bookmarkEnd w:id="3"/>
    </w:p>
    <w:p w:rsidR="00787A3F" w:rsidRPr="00BD31D1" w:rsidRDefault="00787A3F" w:rsidP="00787A3F">
      <w:pPr>
        <w:pStyle w:val="aff0"/>
        <w:rPr>
          <w:lang w:val="ru-RU"/>
        </w:rPr>
      </w:pPr>
      <w:r w:rsidRPr="00BD31D1">
        <w:rPr>
          <w:lang w:val="ru-RU"/>
        </w:rPr>
        <w:t xml:space="preserve">В соответствии с градостроительным законодательством Генеральный план </w:t>
      </w:r>
      <w:r>
        <w:rPr>
          <w:lang w:val="ru-RU"/>
        </w:rPr>
        <w:t xml:space="preserve">муниципального образования сельское поселение </w:t>
      </w:r>
      <w:r w:rsidR="005C61A8">
        <w:rPr>
          <w:lang w:val="ru-RU"/>
        </w:rPr>
        <w:t>Украинский</w:t>
      </w:r>
      <w:r w:rsidRPr="00BD31D1">
        <w:rPr>
          <w:lang w:val="ru-RU"/>
        </w:rPr>
        <w:t xml:space="preserve"> сельсовет </w:t>
      </w:r>
      <w:proofErr w:type="spellStart"/>
      <w:r>
        <w:rPr>
          <w:lang w:val="ru-RU"/>
        </w:rPr>
        <w:t>Сакмарского</w:t>
      </w:r>
      <w:proofErr w:type="spellEnd"/>
      <w:r w:rsidRPr="00BD31D1">
        <w:rPr>
          <w:lang w:val="ru-RU"/>
        </w:rPr>
        <w:t xml:space="preserve"> района Оренбургской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w:t>
      </w:r>
      <w:r>
        <w:rPr>
          <w:lang w:val="ru-RU"/>
        </w:rPr>
        <w:t xml:space="preserve">МО СП </w:t>
      </w:r>
      <w:r w:rsidR="005C61A8">
        <w:rPr>
          <w:lang w:val="ru-RU"/>
        </w:rPr>
        <w:t>Украинский</w:t>
      </w:r>
      <w:r w:rsidRPr="00BD31D1">
        <w:rPr>
          <w:lang w:val="ru-RU"/>
        </w:rPr>
        <w:t xml:space="preserve"> сельсовет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Оренбургской области, муниципальных образований.</w:t>
      </w:r>
    </w:p>
    <w:p w:rsidR="00787A3F" w:rsidRPr="00BD31D1" w:rsidRDefault="00787A3F" w:rsidP="00787A3F">
      <w:pPr>
        <w:pStyle w:val="aff0"/>
        <w:rPr>
          <w:lang w:val="ru-RU"/>
        </w:rPr>
      </w:pPr>
      <w:r w:rsidRPr="00BD31D1">
        <w:rPr>
          <w:color w:val="000000"/>
          <w:lang w:val="ru-RU"/>
        </w:rPr>
        <w:t xml:space="preserve">Генеральный план разработан в соответствии с Конституцией Российской </w:t>
      </w:r>
      <w:r w:rsidRPr="00BD31D1">
        <w:rPr>
          <w:lang w:val="ru-RU"/>
        </w:rPr>
        <w:t xml:space="preserve">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Оренбургской области, уставом </w:t>
      </w:r>
      <w:r>
        <w:rPr>
          <w:lang w:val="ru-RU"/>
        </w:rPr>
        <w:t xml:space="preserve">МО СП </w:t>
      </w:r>
      <w:r w:rsidR="005C61A8">
        <w:rPr>
          <w:lang w:val="ru-RU"/>
        </w:rPr>
        <w:t>Украинский</w:t>
      </w:r>
      <w:r w:rsidRPr="00BD31D1">
        <w:rPr>
          <w:lang w:val="ru-RU"/>
        </w:rPr>
        <w:t xml:space="preserve"> сельсовет.</w:t>
      </w:r>
    </w:p>
    <w:p w:rsidR="005C61A8" w:rsidRPr="00BD31D1" w:rsidRDefault="005C61A8" w:rsidP="005C61A8">
      <w:pPr>
        <w:pStyle w:val="aff0"/>
        <w:rPr>
          <w:lang w:val="ru-RU"/>
        </w:rPr>
      </w:pPr>
      <w:r w:rsidRPr="00BD31D1">
        <w:rPr>
          <w:lang w:val="ru-RU"/>
        </w:rPr>
        <w:t xml:space="preserve">Генеральный план разработан </w:t>
      </w:r>
      <w:r>
        <w:rPr>
          <w:lang w:val="ru-RU"/>
        </w:rPr>
        <w:t>ООО «Научно</w:t>
      </w:r>
      <w:r w:rsidRPr="00BD31D1">
        <w:rPr>
          <w:lang w:val="ru-RU"/>
        </w:rPr>
        <w:t>-исследовательски</w:t>
      </w:r>
      <w:r>
        <w:rPr>
          <w:lang w:val="ru-RU"/>
        </w:rPr>
        <w:t>й</w:t>
      </w:r>
      <w:r w:rsidRPr="00BD31D1">
        <w:rPr>
          <w:lang w:val="ru-RU"/>
        </w:rPr>
        <w:t xml:space="preserve"> и проектны</w:t>
      </w:r>
      <w:r>
        <w:rPr>
          <w:lang w:val="ru-RU"/>
        </w:rPr>
        <w:t>й</w:t>
      </w:r>
      <w:r w:rsidRPr="00BD31D1">
        <w:rPr>
          <w:lang w:val="ru-RU"/>
        </w:rPr>
        <w:t xml:space="preserve"> институт</w:t>
      </w:r>
      <w:r>
        <w:rPr>
          <w:lang w:val="ru-RU"/>
        </w:rPr>
        <w:t xml:space="preserve"> </w:t>
      </w:r>
      <w:r w:rsidRPr="00BD31D1">
        <w:rPr>
          <w:lang w:val="ru-RU"/>
        </w:rPr>
        <w:t>«</w:t>
      </w:r>
      <w:proofErr w:type="spellStart"/>
      <w:r>
        <w:rPr>
          <w:lang w:val="ru-RU"/>
        </w:rPr>
        <w:t>СарстройНИИпроект</w:t>
      </w:r>
      <w:proofErr w:type="spellEnd"/>
      <w:r w:rsidRPr="00BD31D1">
        <w:rPr>
          <w:lang w:val="ru-RU"/>
        </w:rPr>
        <w:t xml:space="preserve">» по заказу </w:t>
      </w:r>
      <w:r>
        <w:rPr>
          <w:lang w:val="ru-RU"/>
        </w:rPr>
        <w:t>муниципального образования</w:t>
      </w:r>
      <w:r w:rsidRPr="00BD31D1">
        <w:rPr>
          <w:lang w:val="ru-RU"/>
        </w:rPr>
        <w:t xml:space="preserve"> </w:t>
      </w:r>
      <w:r>
        <w:rPr>
          <w:lang w:val="ru-RU"/>
        </w:rPr>
        <w:t>Сакмарский</w:t>
      </w:r>
      <w:r w:rsidRPr="00BD31D1">
        <w:rPr>
          <w:lang w:val="ru-RU"/>
        </w:rPr>
        <w:t xml:space="preserve"> район Оренбургской области в соответствии с муниципальным контрактом </w:t>
      </w:r>
      <w:r>
        <w:rPr>
          <w:lang w:val="ru-RU"/>
        </w:rPr>
        <w:t>№ </w:t>
      </w:r>
      <w:r w:rsidRPr="003C27C5">
        <w:rPr>
          <w:lang w:val="ru-RU"/>
        </w:rPr>
        <w:t>0153300031013000037-0235085-02</w:t>
      </w:r>
      <w:r w:rsidRPr="00901CEE">
        <w:rPr>
          <w:lang w:val="ru-RU"/>
        </w:rPr>
        <w:t xml:space="preserve"> </w:t>
      </w:r>
      <w:r w:rsidRPr="00BD31D1">
        <w:rPr>
          <w:lang w:val="ru-RU"/>
        </w:rPr>
        <w:t xml:space="preserve">от </w:t>
      </w:r>
      <w:r>
        <w:rPr>
          <w:lang w:val="ru-RU"/>
        </w:rPr>
        <w:t>11</w:t>
      </w:r>
      <w:r w:rsidRPr="00BD31D1">
        <w:rPr>
          <w:lang w:val="ru-RU"/>
        </w:rPr>
        <w:t xml:space="preserve"> </w:t>
      </w:r>
      <w:r>
        <w:rPr>
          <w:lang w:val="ru-RU"/>
        </w:rPr>
        <w:t>ноября</w:t>
      </w:r>
      <w:r w:rsidRPr="00BD31D1">
        <w:rPr>
          <w:lang w:val="ru-RU"/>
        </w:rPr>
        <w:t xml:space="preserve"> 2013 года.</w:t>
      </w:r>
    </w:p>
    <w:p w:rsidR="00787A3F" w:rsidRPr="00BD31D1" w:rsidRDefault="00787A3F" w:rsidP="00787A3F">
      <w:pPr>
        <w:pStyle w:val="aff0"/>
        <w:rPr>
          <w:lang w:val="ru-RU"/>
        </w:rPr>
      </w:pPr>
      <w:r w:rsidRPr="00BD31D1">
        <w:rPr>
          <w:lang w:val="ru-RU"/>
        </w:rPr>
        <w:t xml:space="preserve">Состав, порядок подготовки документа территориального планирования определен Градостроительным кодексом РФ от 29.12.2004 г. </w:t>
      </w:r>
      <w:r>
        <w:rPr>
          <w:lang w:val="ru-RU"/>
        </w:rPr>
        <w:t>№ </w:t>
      </w:r>
      <w:r w:rsidRPr="00BD31D1">
        <w:rPr>
          <w:lang w:val="ru-RU"/>
        </w:rPr>
        <w:t>190-ФЗ и иными нормативными правовыми актами.</w:t>
      </w:r>
    </w:p>
    <w:p w:rsidR="00787A3F" w:rsidRPr="00BD31D1" w:rsidRDefault="00787A3F" w:rsidP="00787A3F">
      <w:pPr>
        <w:pStyle w:val="aff0"/>
        <w:spacing w:before="120"/>
        <w:outlineLvl w:val="0"/>
        <w:rPr>
          <w:b/>
          <w:i/>
          <w:u w:val="single"/>
          <w:lang w:val="ru-RU"/>
        </w:rPr>
      </w:pPr>
      <w:r w:rsidRPr="00BD31D1">
        <w:rPr>
          <w:b/>
          <w:i/>
          <w:u w:val="single"/>
          <w:lang w:val="ru-RU"/>
        </w:rPr>
        <w:t>Основанием для разработки генерального плана послужили:</w:t>
      </w:r>
    </w:p>
    <w:p w:rsidR="00787A3F" w:rsidRPr="001E73F2" w:rsidRDefault="00787A3F" w:rsidP="00787A3F">
      <w:pPr>
        <w:pStyle w:val="aff0"/>
        <w:numPr>
          <w:ilvl w:val="0"/>
          <w:numId w:val="18"/>
        </w:numPr>
        <w:ind w:left="714" w:hanging="357"/>
        <w:rPr>
          <w:lang w:val="ru-RU"/>
        </w:rPr>
      </w:pPr>
      <w:r>
        <w:rPr>
          <w:lang w:val="ru-RU"/>
        </w:rPr>
        <w:t>п</w:t>
      </w:r>
      <w:r w:rsidRPr="001E73F2">
        <w:rPr>
          <w:lang w:val="ru-RU"/>
        </w:rPr>
        <w:t xml:space="preserve">оложения статьи 9 Градостроительного кодекса Российской Федерации от 29.12.2004 </w:t>
      </w:r>
      <w:r>
        <w:rPr>
          <w:lang w:val="ru-RU"/>
        </w:rPr>
        <w:t>№ </w:t>
      </w:r>
      <w:r w:rsidRPr="001E73F2">
        <w:rPr>
          <w:lang w:val="ru-RU"/>
        </w:rPr>
        <w:t>190-ФЗ (ред. от 23.07.2013);</w:t>
      </w:r>
    </w:p>
    <w:p w:rsidR="00787A3F" w:rsidRPr="001E73F2" w:rsidRDefault="00787A3F" w:rsidP="00787A3F">
      <w:pPr>
        <w:pStyle w:val="aff0"/>
        <w:numPr>
          <w:ilvl w:val="0"/>
          <w:numId w:val="18"/>
        </w:numPr>
        <w:ind w:left="714" w:hanging="357"/>
        <w:rPr>
          <w:lang w:val="ru-RU"/>
        </w:rPr>
      </w:pPr>
      <w:r>
        <w:rPr>
          <w:lang w:val="ru-RU"/>
        </w:rPr>
        <w:t>п</w:t>
      </w:r>
      <w:r w:rsidRPr="001E73F2">
        <w:rPr>
          <w:lang w:val="ru-RU"/>
        </w:rPr>
        <w:t xml:space="preserve">оложения Земельного кодекса Российской Федерации от 25.10.2001 </w:t>
      </w:r>
      <w:r>
        <w:rPr>
          <w:lang w:val="ru-RU"/>
        </w:rPr>
        <w:t>№ </w:t>
      </w:r>
      <w:r w:rsidRPr="001E73F2">
        <w:rPr>
          <w:lang w:val="ru-RU"/>
        </w:rPr>
        <w:t>136-ФЗ (ред. от 23.07.2013), Градостроительного кодекса Российской Федерации, связанные с территориальным планированием, градостроительным зонированием территории, подготовкой документации по планировке территории, ведением информационной системы обеспечения градостроительной деятельности;</w:t>
      </w:r>
    </w:p>
    <w:p w:rsidR="00787A3F" w:rsidRPr="001E73F2" w:rsidRDefault="00787A3F" w:rsidP="00787A3F">
      <w:pPr>
        <w:pStyle w:val="aff0"/>
        <w:numPr>
          <w:ilvl w:val="0"/>
          <w:numId w:val="18"/>
        </w:numPr>
        <w:ind w:left="714" w:hanging="357"/>
        <w:rPr>
          <w:lang w:val="ru-RU"/>
        </w:rPr>
      </w:pPr>
      <w:r>
        <w:rPr>
          <w:lang w:val="ru-RU"/>
        </w:rPr>
        <w:t>п</w:t>
      </w:r>
      <w:r w:rsidRPr="001E73F2">
        <w:rPr>
          <w:lang w:val="ru-RU"/>
        </w:rPr>
        <w:t xml:space="preserve">оложения Федерального закона от 06.10.2003 </w:t>
      </w:r>
      <w:r>
        <w:rPr>
          <w:lang w:val="ru-RU"/>
        </w:rPr>
        <w:t>№ </w:t>
      </w:r>
      <w:r w:rsidRPr="001E73F2">
        <w:rPr>
          <w:lang w:val="ru-RU"/>
        </w:rPr>
        <w:t>131-ФЗ «Об общих принципах организации местного самоуправления в Российской Федерации» (ред. от 02.07.2013);</w:t>
      </w:r>
    </w:p>
    <w:p w:rsidR="00787A3F" w:rsidRPr="001E73F2" w:rsidRDefault="00787A3F" w:rsidP="00787A3F">
      <w:pPr>
        <w:pStyle w:val="aff0"/>
        <w:numPr>
          <w:ilvl w:val="0"/>
          <w:numId w:val="18"/>
        </w:numPr>
        <w:ind w:left="714" w:hanging="357"/>
        <w:rPr>
          <w:lang w:val="ru-RU"/>
        </w:rPr>
      </w:pPr>
      <w:r>
        <w:rPr>
          <w:lang w:val="ru-RU"/>
        </w:rPr>
        <w:t>п</w:t>
      </w:r>
      <w:r w:rsidRPr="001E73F2">
        <w:rPr>
          <w:lang w:val="ru-RU"/>
        </w:rPr>
        <w:t>оложения закона Оренбургской области от 16.03.2007 №1037/233-IV-OЗ «О градостроительной деятельности на территории Оренбургской области» (ред. от 30.05.2012);</w:t>
      </w:r>
    </w:p>
    <w:p w:rsidR="00787A3F" w:rsidRPr="001E73F2" w:rsidRDefault="00787A3F" w:rsidP="00787A3F">
      <w:pPr>
        <w:pStyle w:val="aff0"/>
        <w:numPr>
          <w:ilvl w:val="0"/>
          <w:numId w:val="18"/>
        </w:numPr>
        <w:ind w:left="714" w:hanging="357"/>
        <w:rPr>
          <w:lang w:val="ru-RU"/>
        </w:rPr>
      </w:pPr>
      <w:r>
        <w:rPr>
          <w:lang w:val="ru-RU"/>
        </w:rPr>
        <w:t>п</w:t>
      </w:r>
      <w:r w:rsidRPr="001E73F2">
        <w:rPr>
          <w:lang w:val="ru-RU"/>
        </w:rPr>
        <w:t xml:space="preserve">оложения закона Оренбургской области от 11.07.2007 </w:t>
      </w:r>
      <w:r>
        <w:rPr>
          <w:lang w:val="ru-RU"/>
        </w:rPr>
        <w:t>№ </w:t>
      </w:r>
      <w:r w:rsidRPr="001E73F2">
        <w:rPr>
          <w:lang w:val="ru-RU"/>
        </w:rPr>
        <w:t>1370/276-IV-ОЗ «Об административно-территориальном устройстве Оренбургской области» (ред. от 07.05.2013);</w:t>
      </w:r>
    </w:p>
    <w:p w:rsidR="00787A3F" w:rsidRPr="001E73F2" w:rsidRDefault="00787A3F" w:rsidP="00787A3F">
      <w:pPr>
        <w:pStyle w:val="aff0"/>
        <w:numPr>
          <w:ilvl w:val="0"/>
          <w:numId w:val="18"/>
        </w:numPr>
        <w:ind w:left="714" w:hanging="357"/>
        <w:rPr>
          <w:lang w:val="ru-RU"/>
        </w:rPr>
      </w:pPr>
      <w:r>
        <w:rPr>
          <w:lang w:val="ru-RU"/>
        </w:rPr>
        <w:t>р</w:t>
      </w:r>
      <w:r w:rsidRPr="001E73F2">
        <w:rPr>
          <w:lang w:val="ru-RU"/>
        </w:rPr>
        <w:t xml:space="preserve">егиональные нормативы градостроительного проектирования Оренбургской области, утвержденные постановлением Правительства Оренбургской области от 11.03.2008 </w:t>
      </w:r>
      <w:r>
        <w:rPr>
          <w:lang w:val="ru-RU"/>
        </w:rPr>
        <w:t>№ </w:t>
      </w:r>
      <w:r w:rsidRPr="001E73F2">
        <w:rPr>
          <w:lang w:val="ru-RU"/>
        </w:rPr>
        <w:t>98-п (ред. от 14.03.2013);</w:t>
      </w:r>
    </w:p>
    <w:p w:rsidR="00787A3F" w:rsidRPr="00BD31D1" w:rsidRDefault="00787A3F" w:rsidP="00787A3F">
      <w:pPr>
        <w:pStyle w:val="aff0"/>
        <w:numPr>
          <w:ilvl w:val="0"/>
          <w:numId w:val="18"/>
        </w:numPr>
        <w:ind w:left="714" w:hanging="357"/>
        <w:rPr>
          <w:lang w:val="ru-RU"/>
        </w:rPr>
      </w:pPr>
      <w:r w:rsidRPr="00BD31D1">
        <w:rPr>
          <w:lang w:val="ru-RU"/>
        </w:rPr>
        <w:t xml:space="preserve">Устав </w:t>
      </w:r>
      <w:r>
        <w:rPr>
          <w:lang w:val="ru-RU"/>
        </w:rPr>
        <w:t xml:space="preserve">муниципального образования сельское поселение </w:t>
      </w:r>
      <w:r w:rsidR="005C61A8">
        <w:rPr>
          <w:lang w:val="ru-RU"/>
        </w:rPr>
        <w:t>Украинский</w:t>
      </w:r>
      <w:r w:rsidRPr="00BD31D1">
        <w:rPr>
          <w:lang w:val="ru-RU"/>
        </w:rPr>
        <w:t xml:space="preserve"> сельсовет </w:t>
      </w:r>
      <w:proofErr w:type="spellStart"/>
      <w:r>
        <w:rPr>
          <w:lang w:val="ru-RU"/>
        </w:rPr>
        <w:t>Сакмарского</w:t>
      </w:r>
      <w:proofErr w:type="spellEnd"/>
      <w:r>
        <w:rPr>
          <w:lang w:val="ru-RU"/>
        </w:rPr>
        <w:t xml:space="preserve"> района Оренбургской области</w:t>
      </w:r>
      <w:r w:rsidRPr="00BD31D1">
        <w:rPr>
          <w:lang w:val="ru-RU"/>
        </w:rPr>
        <w:t>;</w:t>
      </w:r>
    </w:p>
    <w:p w:rsidR="00787A3F" w:rsidRDefault="00787A3F" w:rsidP="00787A3F">
      <w:pPr>
        <w:pStyle w:val="aff0"/>
        <w:numPr>
          <w:ilvl w:val="0"/>
          <w:numId w:val="18"/>
        </w:numPr>
        <w:ind w:left="714" w:hanging="357"/>
        <w:rPr>
          <w:lang w:val="ru-RU"/>
        </w:rPr>
      </w:pPr>
      <w:r>
        <w:rPr>
          <w:lang w:val="ru-RU"/>
        </w:rPr>
        <w:t>т</w:t>
      </w:r>
      <w:r w:rsidRPr="00BD31D1">
        <w:rPr>
          <w:lang w:val="ru-RU"/>
        </w:rPr>
        <w:t>ехническое задание – прилож</w:t>
      </w:r>
      <w:r>
        <w:rPr>
          <w:lang w:val="ru-RU"/>
        </w:rPr>
        <w:t>ение к муниципальному контракту;</w:t>
      </w:r>
    </w:p>
    <w:p w:rsidR="00787A3F" w:rsidRPr="001E73F2" w:rsidRDefault="00787A3F" w:rsidP="00787A3F">
      <w:pPr>
        <w:pStyle w:val="aff0"/>
        <w:numPr>
          <w:ilvl w:val="0"/>
          <w:numId w:val="18"/>
        </w:numPr>
        <w:ind w:left="714" w:hanging="357"/>
        <w:rPr>
          <w:lang w:val="ru-RU"/>
        </w:rPr>
      </w:pPr>
      <w:r>
        <w:rPr>
          <w:lang w:val="ru-RU"/>
        </w:rPr>
        <w:lastRenderedPageBreak/>
        <w:t>д</w:t>
      </w:r>
      <w:r w:rsidRPr="001E73F2">
        <w:rPr>
          <w:lang w:val="ru-RU"/>
        </w:rPr>
        <w:t>анные Федеральной службы государственной статистики.</w:t>
      </w:r>
    </w:p>
    <w:p w:rsidR="00787A3F" w:rsidRPr="00BD31D1" w:rsidRDefault="00787A3F" w:rsidP="00787A3F">
      <w:pPr>
        <w:pStyle w:val="aff0"/>
        <w:spacing w:before="120"/>
        <w:rPr>
          <w:lang w:val="ru-RU"/>
        </w:rPr>
      </w:pPr>
      <w:r w:rsidRPr="00BD31D1">
        <w:rPr>
          <w:b/>
          <w:i/>
          <w:u w:val="single"/>
          <w:lang w:val="ru-RU"/>
        </w:rPr>
        <w:t>Генеральный план</w:t>
      </w:r>
      <w:r w:rsidRPr="00BD31D1">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787A3F" w:rsidRPr="00BD31D1" w:rsidRDefault="00787A3F" w:rsidP="00787A3F">
      <w:pPr>
        <w:pStyle w:val="aff0"/>
        <w:spacing w:before="120"/>
        <w:rPr>
          <w:iCs/>
          <w:lang w:val="ru-RU"/>
        </w:rPr>
      </w:pPr>
      <w:r w:rsidRPr="00BD31D1">
        <w:rPr>
          <w:b/>
          <w:i/>
          <w:u w:val="single"/>
          <w:lang w:val="ru-RU"/>
        </w:rPr>
        <w:t>Основная цель проекта:</w:t>
      </w:r>
      <w:r w:rsidRPr="00BD31D1">
        <w:rPr>
          <w:lang w:val="ru-RU"/>
        </w:rPr>
        <w:t xml:space="preserve"> </w:t>
      </w:r>
      <w:r w:rsidRPr="00BD31D1">
        <w:rPr>
          <w:iCs/>
          <w:lang w:val="ru-RU"/>
        </w:rPr>
        <w:t xml:space="preserve">разработка принципиальных предложений по планировочной организации территории </w:t>
      </w:r>
      <w:r>
        <w:rPr>
          <w:lang w:val="ru-RU"/>
        </w:rPr>
        <w:t>муниципального образования сельское поселение</w:t>
      </w:r>
      <w:r>
        <w:rPr>
          <w:iCs/>
          <w:lang w:val="ru-RU"/>
        </w:rPr>
        <w:t xml:space="preserve"> </w:t>
      </w:r>
      <w:r w:rsidR="005C61A8">
        <w:rPr>
          <w:iCs/>
          <w:lang w:val="ru-RU"/>
        </w:rPr>
        <w:t>Украинский</w:t>
      </w:r>
      <w:r w:rsidRPr="00BD31D1">
        <w:rPr>
          <w:iCs/>
          <w:lang w:val="ru-RU"/>
        </w:rPr>
        <w:t xml:space="preserve"> 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787A3F" w:rsidRPr="00B647BE" w:rsidRDefault="00787A3F" w:rsidP="00787A3F">
      <w:pPr>
        <w:pStyle w:val="aff0"/>
        <w:spacing w:before="120"/>
        <w:outlineLvl w:val="0"/>
        <w:rPr>
          <w:b/>
          <w:i/>
          <w:u w:val="single"/>
          <w:lang w:val="ru-RU"/>
        </w:rPr>
      </w:pPr>
      <w:proofErr w:type="spellStart"/>
      <w:r>
        <w:rPr>
          <w:b/>
          <w:i/>
          <w:u w:val="single"/>
        </w:rPr>
        <w:t>Этапы</w:t>
      </w:r>
      <w:proofErr w:type="spellEnd"/>
      <w:r>
        <w:rPr>
          <w:b/>
          <w:i/>
          <w:u w:val="single"/>
        </w:rPr>
        <w:t xml:space="preserve"> </w:t>
      </w:r>
      <w:proofErr w:type="spellStart"/>
      <w:r>
        <w:rPr>
          <w:b/>
          <w:i/>
          <w:u w:val="single"/>
        </w:rPr>
        <w:t>реализации</w:t>
      </w:r>
      <w:proofErr w:type="spellEnd"/>
      <w:r>
        <w:rPr>
          <w:b/>
          <w:i/>
          <w:u w:val="single"/>
        </w:rPr>
        <w:t xml:space="preserve"> </w:t>
      </w:r>
      <w:proofErr w:type="spellStart"/>
      <w:r>
        <w:rPr>
          <w:b/>
          <w:i/>
          <w:u w:val="single"/>
        </w:rPr>
        <w:t>проекта</w:t>
      </w:r>
      <w:proofErr w:type="spellEnd"/>
      <w:r>
        <w:rPr>
          <w:b/>
          <w:i/>
          <w:u w:val="single"/>
          <w:lang w:val="ru-RU"/>
        </w:rPr>
        <w:t>:</w:t>
      </w:r>
    </w:p>
    <w:p w:rsidR="00787A3F" w:rsidRPr="001E73F2" w:rsidRDefault="00787A3F" w:rsidP="00787A3F">
      <w:pPr>
        <w:pStyle w:val="aff0"/>
        <w:numPr>
          <w:ilvl w:val="0"/>
          <w:numId w:val="18"/>
        </w:numPr>
        <w:ind w:left="714" w:hanging="357"/>
        <w:rPr>
          <w:lang w:val="ru-RU"/>
        </w:rPr>
      </w:pPr>
      <w:r w:rsidRPr="001E73F2">
        <w:rPr>
          <w:lang w:val="ru-RU"/>
        </w:rPr>
        <w:t>исходный срок – 2012 г</w:t>
      </w:r>
      <w:r>
        <w:rPr>
          <w:lang w:val="ru-RU"/>
        </w:rPr>
        <w:t>.</w:t>
      </w:r>
      <w:r w:rsidRPr="001E73F2">
        <w:rPr>
          <w:lang w:val="ru-RU"/>
        </w:rPr>
        <w:t>;</w:t>
      </w:r>
    </w:p>
    <w:p w:rsidR="00787A3F" w:rsidRPr="001E73F2" w:rsidRDefault="00787A3F" w:rsidP="00787A3F">
      <w:pPr>
        <w:pStyle w:val="aff0"/>
        <w:numPr>
          <w:ilvl w:val="0"/>
          <w:numId w:val="18"/>
        </w:numPr>
        <w:ind w:left="714" w:hanging="357"/>
        <w:rPr>
          <w:lang w:val="ru-RU"/>
        </w:rPr>
      </w:pPr>
      <w:r w:rsidRPr="001E73F2">
        <w:rPr>
          <w:lang w:val="ru-RU"/>
        </w:rPr>
        <w:t xml:space="preserve">1 очередь – </w:t>
      </w:r>
      <w:r>
        <w:rPr>
          <w:lang w:val="ru-RU"/>
        </w:rPr>
        <w:t xml:space="preserve">до </w:t>
      </w:r>
      <w:r w:rsidRPr="001E73F2">
        <w:rPr>
          <w:lang w:val="ru-RU"/>
        </w:rPr>
        <w:t>2022 г.;</w:t>
      </w:r>
    </w:p>
    <w:p w:rsidR="00787A3F" w:rsidRPr="001E73F2" w:rsidRDefault="00787A3F" w:rsidP="00787A3F">
      <w:pPr>
        <w:pStyle w:val="aff0"/>
        <w:numPr>
          <w:ilvl w:val="0"/>
          <w:numId w:val="18"/>
        </w:numPr>
        <w:ind w:left="714" w:hanging="357"/>
        <w:rPr>
          <w:lang w:val="ru-RU"/>
        </w:rPr>
      </w:pPr>
      <w:r w:rsidRPr="001E73F2">
        <w:rPr>
          <w:lang w:val="ru-RU"/>
        </w:rPr>
        <w:t>расчетный срок –</w:t>
      </w:r>
      <w:r>
        <w:rPr>
          <w:lang w:val="ru-RU"/>
        </w:rPr>
        <w:t xml:space="preserve"> </w:t>
      </w:r>
      <w:r w:rsidRPr="001E73F2">
        <w:rPr>
          <w:lang w:val="ru-RU"/>
        </w:rPr>
        <w:t>2037 г.</w:t>
      </w:r>
    </w:p>
    <w:p w:rsidR="00787A3F" w:rsidRPr="00BD31D1" w:rsidRDefault="00787A3F" w:rsidP="00787A3F">
      <w:pPr>
        <w:pStyle w:val="aff0"/>
        <w:spacing w:before="120"/>
        <w:outlineLvl w:val="0"/>
        <w:rPr>
          <w:b/>
          <w:i/>
          <w:u w:val="single"/>
          <w:lang w:val="ru-RU"/>
        </w:rPr>
      </w:pPr>
      <w:r w:rsidRPr="00BD31D1">
        <w:rPr>
          <w:b/>
          <w:i/>
          <w:u w:val="single"/>
          <w:lang w:val="ru-RU"/>
        </w:rPr>
        <w:t>Цели и основные задачи разработки проекта:</w:t>
      </w:r>
    </w:p>
    <w:p w:rsidR="00787A3F" w:rsidRPr="00BD31D1" w:rsidRDefault="00787A3F" w:rsidP="00787A3F">
      <w:pPr>
        <w:pStyle w:val="aff0"/>
        <w:numPr>
          <w:ilvl w:val="0"/>
          <w:numId w:val="19"/>
        </w:numPr>
        <w:tabs>
          <w:tab w:val="left" w:pos="993"/>
        </w:tabs>
        <w:ind w:left="0" w:firstLine="709"/>
        <w:rPr>
          <w:lang w:val="ru-RU"/>
        </w:rPr>
      </w:pPr>
      <w:r w:rsidRPr="00BD31D1">
        <w:rPr>
          <w:lang w:val="ru-RU"/>
        </w:rPr>
        <w:t>Обеспечение устойчивого развития территории муниципального образования, создание благоприятных условий проживания населения, исходя из совокупности экологических, экономических, социальных и иных факторов.</w:t>
      </w:r>
    </w:p>
    <w:p w:rsidR="00787A3F" w:rsidRPr="00BD31D1" w:rsidRDefault="00787A3F" w:rsidP="00787A3F">
      <w:pPr>
        <w:pStyle w:val="aff0"/>
        <w:numPr>
          <w:ilvl w:val="0"/>
          <w:numId w:val="19"/>
        </w:numPr>
        <w:tabs>
          <w:tab w:val="left" w:pos="993"/>
        </w:tabs>
        <w:ind w:left="0" w:firstLine="709"/>
        <w:rPr>
          <w:lang w:val="ru-RU"/>
        </w:rPr>
      </w:pPr>
      <w:r w:rsidRPr="00BD31D1">
        <w:rPr>
          <w:lang w:val="ru-RU"/>
        </w:rPr>
        <w:t>Совершенствование архитектурно-планировочной организации территории населенного пункта, расположенных на территории муниципального образования</w:t>
      </w:r>
      <w:r>
        <w:rPr>
          <w:lang w:val="ru-RU"/>
        </w:rPr>
        <w:t xml:space="preserve"> объектов</w:t>
      </w:r>
      <w:r w:rsidRPr="00BD31D1">
        <w:rPr>
          <w:lang w:val="ru-RU"/>
        </w:rPr>
        <w:t>.</w:t>
      </w:r>
    </w:p>
    <w:p w:rsidR="00787A3F" w:rsidRPr="00BD31D1" w:rsidRDefault="00787A3F" w:rsidP="00787A3F">
      <w:pPr>
        <w:pStyle w:val="aff0"/>
        <w:numPr>
          <w:ilvl w:val="0"/>
          <w:numId w:val="19"/>
        </w:numPr>
        <w:tabs>
          <w:tab w:val="left" w:pos="993"/>
        </w:tabs>
        <w:ind w:left="0" w:firstLine="709"/>
        <w:rPr>
          <w:lang w:val="ru-RU"/>
        </w:rPr>
      </w:pPr>
      <w:r w:rsidRPr="00BD31D1">
        <w:rPr>
          <w:lang w:val="ru-RU"/>
        </w:rPr>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787A3F" w:rsidRPr="00BD31D1" w:rsidRDefault="00787A3F" w:rsidP="00787A3F">
      <w:pPr>
        <w:pStyle w:val="aff0"/>
        <w:numPr>
          <w:ilvl w:val="0"/>
          <w:numId w:val="19"/>
        </w:numPr>
        <w:tabs>
          <w:tab w:val="left" w:pos="993"/>
        </w:tabs>
        <w:ind w:left="0" w:firstLine="709"/>
        <w:rPr>
          <w:lang w:val="ru-RU"/>
        </w:rPr>
      </w:pPr>
      <w:r w:rsidRPr="00BD31D1">
        <w:rPr>
          <w:lang w:val="ru-RU"/>
        </w:rPr>
        <w:t>Сохранение сельскохозяйственных пахотных земель, имеющих высокую кадастровую оценку.</w:t>
      </w:r>
    </w:p>
    <w:p w:rsidR="00787A3F" w:rsidRPr="00BD31D1" w:rsidRDefault="00787A3F" w:rsidP="00787A3F">
      <w:pPr>
        <w:pStyle w:val="aff0"/>
        <w:numPr>
          <w:ilvl w:val="0"/>
          <w:numId w:val="19"/>
        </w:numPr>
        <w:tabs>
          <w:tab w:val="left" w:pos="993"/>
        </w:tabs>
        <w:ind w:left="0" w:firstLine="709"/>
        <w:rPr>
          <w:lang w:val="ru-RU"/>
        </w:rPr>
      </w:pPr>
      <w:r w:rsidRPr="00BD31D1">
        <w:rPr>
          <w:lang w:val="ru-RU"/>
        </w:rPr>
        <w:t xml:space="preserve">Формирование </w:t>
      </w:r>
      <w:proofErr w:type="spellStart"/>
      <w:r w:rsidRPr="00BD31D1">
        <w:rPr>
          <w:lang w:val="ru-RU"/>
        </w:rPr>
        <w:t>природозащитного</w:t>
      </w:r>
      <w:proofErr w:type="spellEnd"/>
      <w:r w:rsidRPr="00BD31D1">
        <w:rPr>
          <w:lang w:val="ru-RU"/>
        </w:rPr>
        <w:t xml:space="preserve"> каркаса территории, препятствующего развитию эрозионных процессов. </w:t>
      </w:r>
    </w:p>
    <w:p w:rsidR="00787A3F" w:rsidRPr="00BD31D1" w:rsidRDefault="00787A3F" w:rsidP="00787A3F">
      <w:pPr>
        <w:pStyle w:val="aff0"/>
        <w:numPr>
          <w:ilvl w:val="0"/>
          <w:numId w:val="19"/>
        </w:numPr>
        <w:tabs>
          <w:tab w:val="left" w:pos="993"/>
        </w:tabs>
        <w:ind w:left="0" w:firstLine="709"/>
        <w:rPr>
          <w:lang w:val="ru-RU"/>
        </w:rPr>
      </w:pPr>
      <w:r w:rsidRPr="00BD31D1">
        <w:rPr>
          <w:lang w:val="ru-RU"/>
        </w:rPr>
        <w:t>Создание планировочных условий для развития агропромышленного комплекса.</w:t>
      </w:r>
    </w:p>
    <w:p w:rsidR="00787A3F" w:rsidRPr="00BD31D1" w:rsidRDefault="00787A3F" w:rsidP="00787A3F">
      <w:pPr>
        <w:pStyle w:val="aff0"/>
        <w:numPr>
          <w:ilvl w:val="0"/>
          <w:numId w:val="19"/>
        </w:numPr>
        <w:tabs>
          <w:tab w:val="left" w:pos="993"/>
        </w:tabs>
        <w:ind w:left="0" w:firstLine="709"/>
        <w:rPr>
          <w:lang w:val="ru-RU"/>
        </w:rPr>
      </w:pPr>
      <w:r w:rsidRPr="00BD31D1">
        <w:rPr>
          <w:lang w:val="ru-RU"/>
        </w:rPr>
        <w:t>Создание условий по восстановлению и дальнейшему развитию сфер жизнеобеспечения населения, закрепления численности и притока населения за счет 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787A3F" w:rsidRPr="00BD31D1" w:rsidRDefault="00787A3F" w:rsidP="00787A3F">
      <w:pPr>
        <w:pStyle w:val="aff0"/>
        <w:spacing w:before="120"/>
        <w:rPr>
          <w:lang w:val="ru-RU"/>
        </w:rPr>
      </w:pPr>
      <w:r w:rsidRPr="00BD31D1">
        <w:rPr>
          <w:lang w:val="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787A3F" w:rsidRPr="00BD31D1" w:rsidRDefault="00787A3F" w:rsidP="00787A3F">
      <w:pPr>
        <w:pStyle w:val="aff0"/>
        <w:rPr>
          <w:lang w:val="ru-RU"/>
        </w:rPr>
      </w:pPr>
      <w:proofErr w:type="gramStart"/>
      <w:r w:rsidRPr="00BD31D1">
        <w:rPr>
          <w:lang w:val="ru-RU"/>
        </w:rPr>
        <w:t xml:space="preserve">Цели, задачи и мероприятия проекта «Генерального плана </w:t>
      </w:r>
      <w:r>
        <w:rPr>
          <w:lang w:val="ru-RU"/>
        </w:rPr>
        <w:t xml:space="preserve">муниципального образования сельское поселение </w:t>
      </w:r>
      <w:r w:rsidR="005C61A8">
        <w:rPr>
          <w:lang w:val="ru-RU"/>
        </w:rPr>
        <w:t>Украинский</w:t>
      </w:r>
      <w:r w:rsidRPr="00BD31D1">
        <w:rPr>
          <w:lang w:val="ru-RU"/>
        </w:rPr>
        <w:t xml:space="preserve"> сельсовет </w:t>
      </w:r>
      <w:proofErr w:type="spellStart"/>
      <w:r>
        <w:rPr>
          <w:lang w:val="ru-RU"/>
        </w:rPr>
        <w:t>Сакмарского</w:t>
      </w:r>
      <w:proofErr w:type="spellEnd"/>
      <w:r w:rsidRPr="00BD31D1">
        <w:rPr>
          <w:lang w:val="ru-RU"/>
        </w:rPr>
        <w:t xml:space="preserve"> района Оренбургской области» сформированы на основании стратегических приоритетов федерального</w:t>
      </w:r>
      <w:r>
        <w:rPr>
          <w:lang w:val="ru-RU"/>
        </w:rPr>
        <w:t>,</w:t>
      </w:r>
      <w:r w:rsidRPr="00BD31D1">
        <w:rPr>
          <w:lang w:val="ru-RU"/>
        </w:rPr>
        <w:t xml:space="preserve"> регионального </w:t>
      </w:r>
      <w:r>
        <w:rPr>
          <w:lang w:val="ru-RU"/>
        </w:rPr>
        <w:t xml:space="preserve">и муниципального </w:t>
      </w:r>
      <w:r w:rsidRPr="00BD31D1">
        <w:rPr>
          <w:lang w:val="ru-RU"/>
        </w:rPr>
        <w:t xml:space="preserve">уровней, предусмотренных в следующих документах: </w:t>
      </w:r>
      <w:proofErr w:type="gramEnd"/>
    </w:p>
    <w:p w:rsidR="00787A3F" w:rsidRPr="00506D43" w:rsidRDefault="00787A3F" w:rsidP="00787A3F">
      <w:pPr>
        <w:pStyle w:val="aff0"/>
        <w:numPr>
          <w:ilvl w:val="0"/>
          <w:numId w:val="20"/>
        </w:numPr>
        <w:rPr>
          <w:lang w:val="ru-RU"/>
        </w:rPr>
      </w:pPr>
      <w:r w:rsidRPr="00506D43">
        <w:rPr>
          <w:lang w:val="ru-RU"/>
        </w:rPr>
        <w:lastRenderedPageBreak/>
        <w:t xml:space="preserve">Концепция долгосрочного социально-экономического развития Российской Федерации до 2020 года, утверждена распоряжением Правительства РФ от 17.11.2008г. </w:t>
      </w:r>
      <w:r>
        <w:rPr>
          <w:lang w:val="ru-RU"/>
        </w:rPr>
        <w:t>№ </w:t>
      </w:r>
      <w:r w:rsidRPr="00506D43">
        <w:rPr>
          <w:lang w:val="ru-RU"/>
        </w:rPr>
        <w:t>1662-р (подготовлено Минэкономразвития России, 2007 г.);</w:t>
      </w:r>
    </w:p>
    <w:p w:rsidR="00787A3F" w:rsidRPr="00506D43" w:rsidRDefault="00787A3F" w:rsidP="00787A3F">
      <w:pPr>
        <w:pStyle w:val="aff0"/>
        <w:numPr>
          <w:ilvl w:val="0"/>
          <w:numId w:val="20"/>
        </w:numPr>
        <w:rPr>
          <w:lang w:val="ru-RU"/>
        </w:rPr>
      </w:pPr>
      <w:r w:rsidRPr="00506D43">
        <w:rPr>
          <w:lang w:val="ru-RU"/>
        </w:rPr>
        <w:t xml:space="preserve">Стратегия социально-экономического развития Приволжского федерального округа до 2020 года, утверждена распоряжением Правительства РФ от 07.02.2011 </w:t>
      </w:r>
      <w:r>
        <w:rPr>
          <w:lang w:val="ru-RU"/>
        </w:rPr>
        <w:t>№ </w:t>
      </w:r>
      <w:r w:rsidRPr="00506D43">
        <w:rPr>
          <w:lang w:val="ru-RU"/>
        </w:rPr>
        <w:t>165-р;</w:t>
      </w:r>
    </w:p>
    <w:p w:rsidR="00787A3F" w:rsidRPr="00506D43" w:rsidRDefault="00787A3F" w:rsidP="00787A3F">
      <w:pPr>
        <w:pStyle w:val="aff0"/>
        <w:numPr>
          <w:ilvl w:val="0"/>
          <w:numId w:val="20"/>
        </w:numPr>
        <w:rPr>
          <w:lang w:val="ru-RU"/>
        </w:rPr>
      </w:pPr>
      <w:r w:rsidRPr="00506D43">
        <w:rPr>
          <w:lang w:val="ru-RU"/>
        </w:rPr>
        <w:t>Стратегия социально-экономического развития Оренбургской области до 2020 года и на период до 2030 года;</w:t>
      </w:r>
    </w:p>
    <w:p w:rsidR="00787A3F" w:rsidRDefault="00787A3F" w:rsidP="00787A3F">
      <w:pPr>
        <w:pStyle w:val="aff0"/>
        <w:numPr>
          <w:ilvl w:val="0"/>
          <w:numId w:val="20"/>
        </w:numPr>
        <w:rPr>
          <w:lang w:val="ru-RU"/>
        </w:rPr>
      </w:pPr>
      <w:r w:rsidRPr="00506D43">
        <w:rPr>
          <w:lang w:val="ru-RU"/>
        </w:rPr>
        <w:t xml:space="preserve">Схема территориального планирования Оренбургской области, разработанная ФГУП </w:t>
      </w:r>
      <w:proofErr w:type="spellStart"/>
      <w:r w:rsidRPr="00506D43">
        <w:rPr>
          <w:lang w:val="ru-RU"/>
        </w:rPr>
        <w:t>РосНИПИУрбанистики</w:t>
      </w:r>
      <w:proofErr w:type="spellEnd"/>
      <w:r w:rsidRPr="00506D43">
        <w:rPr>
          <w:lang w:val="ru-RU"/>
        </w:rPr>
        <w:t>, г. Санкт-Петербург;</w:t>
      </w:r>
    </w:p>
    <w:p w:rsidR="00787A3F" w:rsidRPr="00506D43" w:rsidRDefault="00787A3F" w:rsidP="00787A3F">
      <w:pPr>
        <w:pStyle w:val="aff0"/>
        <w:numPr>
          <w:ilvl w:val="0"/>
          <w:numId w:val="20"/>
        </w:numPr>
        <w:rPr>
          <w:lang w:val="ru-RU"/>
        </w:rPr>
      </w:pPr>
      <w:r>
        <w:rPr>
          <w:lang w:val="ru-RU"/>
        </w:rPr>
        <w:t>Схема территориального планирования МО Сакмарский район Оренбургской области, разработанная ООО «</w:t>
      </w:r>
      <w:proofErr w:type="spellStart"/>
      <w:r>
        <w:rPr>
          <w:lang w:val="ru-RU"/>
        </w:rPr>
        <w:t>Геоград</w:t>
      </w:r>
      <w:proofErr w:type="spellEnd"/>
      <w:r>
        <w:rPr>
          <w:lang w:val="ru-RU"/>
        </w:rPr>
        <w:t>», г. Орск.</w:t>
      </w:r>
    </w:p>
    <w:p w:rsidR="00787A3F" w:rsidRPr="00506D43" w:rsidRDefault="00787A3F" w:rsidP="00787A3F">
      <w:pPr>
        <w:pStyle w:val="aff0"/>
        <w:spacing w:before="120"/>
        <w:rPr>
          <w:lang w:val="ru-RU"/>
        </w:rPr>
      </w:pPr>
      <w:r w:rsidRPr="00BD31D1">
        <w:rPr>
          <w:lang w:val="ru-RU"/>
        </w:rPr>
        <w:t>Исходная информация, необходимая для разработки проекта предоставлялась</w:t>
      </w:r>
      <w:r w:rsidRPr="00BD31D1">
        <w:rPr>
          <w:highlight w:val="yellow"/>
          <w:lang w:val="ru-RU"/>
        </w:rPr>
        <w:t xml:space="preserve"> </w:t>
      </w:r>
      <w:r w:rsidRPr="00506D43">
        <w:rPr>
          <w:lang w:val="ru-RU"/>
        </w:rPr>
        <w:t xml:space="preserve">подразделениями муниципальной власти, </w:t>
      </w:r>
      <w:r>
        <w:rPr>
          <w:lang w:val="ru-RU"/>
        </w:rPr>
        <w:t>отделом капитального строительства</w:t>
      </w:r>
      <w:r w:rsidRPr="00506D43">
        <w:rPr>
          <w:lang w:val="ru-RU"/>
        </w:rPr>
        <w:t xml:space="preserve"> администрации МО </w:t>
      </w:r>
      <w:r>
        <w:rPr>
          <w:lang w:val="ru-RU"/>
        </w:rPr>
        <w:t>Сакмарский</w:t>
      </w:r>
      <w:r w:rsidRPr="00506D43">
        <w:rPr>
          <w:lang w:val="ru-RU"/>
        </w:rPr>
        <w:t xml:space="preserve"> район Оренбургской области, администрацией </w:t>
      </w:r>
      <w:r>
        <w:rPr>
          <w:lang w:val="ru-RU"/>
        </w:rPr>
        <w:t>МО СП</w:t>
      </w:r>
      <w:r w:rsidRPr="00506D43">
        <w:rPr>
          <w:lang w:val="ru-RU"/>
        </w:rPr>
        <w:t xml:space="preserve"> </w:t>
      </w:r>
      <w:r w:rsidR="005C61A8">
        <w:rPr>
          <w:lang w:val="ru-RU"/>
        </w:rPr>
        <w:t>Украинский</w:t>
      </w:r>
      <w:r w:rsidRPr="00506D43">
        <w:rPr>
          <w:lang w:val="ru-RU"/>
        </w:rPr>
        <w:t xml:space="preserve"> сельсовет, иными органами управления, предприятиями, научно-исследовательскими организациями.</w:t>
      </w:r>
    </w:p>
    <w:p w:rsidR="00787A3F" w:rsidRPr="00164A78" w:rsidRDefault="00787A3F" w:rsidP="00787A3F">
      <w:pPr>
        <w:pStyle w:val="aff0"/>
        <w:spacing w:before="120"/>
        <w:outlineLvl w:val="0"/>
        <w:rPr>
          <w:b/>
          <w:i/>
          <w:u w:val="single"/>
          <w:lang w:val="ru-RU"/>
        </w:rPr>
      </w:pPr>
      <w:r w:rsidRPr="00164A78">
        <w:rPr>
          <w:b/>
          <w:i/>
          <w:u w:val="single"/>
          <w:lang w:val="ru-RU"/>
        </w:rPr>
        <w:t>Нормативная база:</w:t>
      </w:r>
    </w:p>
    <w:p w:rsidR="00787A3F" w:rsidRPr="00164A78" w:rsidRDefault="00787A3F" w:rsidP="00787A3F">
      <w:pPr>
        <w:pStyle w:val="aff0"/>
        <w:rPr>
          <w:lang w:val="ru-RU"/>
        </w:rPr>
      </w:pPr>
      <w:r w:rsidRPr="00164A78">
        <w:rPr>
          <w:lang w:val="ru-RU"/>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787A3F" w:rsidRPr="00164A78" w:rsidRDefault="00787A3F" w:rsidP="00787A3F">
      <w:pPr>
        <w:pStyle w:val="aff0"/>
        <w:outlineLvl w:val="0"/>
        <w:rPr>
          <w:i/>
          <w:lang w:val="ru-RU"/>
        </w:rPr>
      </w:pPr>
      <w:r w:rsidRPr="00164A78">
        <w:rPr>
          <w:i/>
          <w:lang w:val="ru-RU"/>
        </w:rPr>
        <w:t>1. Законы Российской Федерации и Оренбургской области:</w:t>
      </w:r>
    </w:p>
    <w:p w:rsidR="00787A3F" w:rsidRPr="000569C6" w:rsidRDefault="00787A3F" w:rsidP="00787A3F">
      <w:pPr>
        <w:pStyle w:val="aff0"/>
        <w:numPr>
          <w:ilvl w:val="0"/>
          <w:numId w:val="20"/>
        </w:numPr>
        <w:rPr>
          <w:lang w:val="ru-RU"/>
        </w:rPr>
      </w:pPr>
      <w:r w:rsidRPr="000569C6">
        <w:rPr>
          <w:lang w:val="ru-RU"/>
        </w:rPr>
        <w:t>Градостроительный кодекс Российской Федерации (</w:t>
      </w:r>
      <w:r>
        <w:rPr>
          <w:lang w:val="ru-RU"/>
        </w:rPr>
        <w:t>№ </w:t>
      </w:r>
      <w:r w:rsidRPr="000569C6">
        <w:rPr>
          <w:lang w:val="ru-RU"/>
        </w:rPr>
        <w:t>190-ФЗ от 29.12.2004, ред. от 21.10.2013);</w:t>
      </w:r>
    </w:p>
    <w:p w:rsidR="00787A3F" w:rsidRPr="000569C6" w:rsidRDefault="00787A3F" w:rsidP="00787A3F">
      <w:pPr>
        <w:pStyle w:val="aff0"/>
        <w:numPr>
          <w:ilvl w:val="0"/>
          <w:numId w:val="20"/>
        </w:numPr>
        <w:rPr>
          <w:lang w:val="ru-RU"/>
        </w:rPr>
      </w:pPr>
      <w:r w:rsidRPr="000569C6">
        <w:rPr>
          <w:lang w:val="ru-RU"/>
        </w:rPr>
        <w:t>Федеральный закон «О введении в действие Градостроительного кодекса Российской Федерации» (</w:t>
      </w:r>
      <w:r>
        <w:rPr>
          <w:lang w:val="ru-RU"/>
        </w:rPr>
        <w:t>№ </w:t>
      </w:r>
      <w:r w:rsidRPr="000569C6">
        <w:rPr>
          <w:lang w:val="ru-RU"/>
        </w:rPr>
        <w:t>191-ФЗ от 29.12.2004);</w:t>
      </w:r>
    </w:p>
    <w:p w:rsidR="00787A3F" w:rsidRPr="000569C6" w:rsidRDefault="00787A3F" w:rsidP="00787A3F">
      <w:pPr>
        <w:pStyle w:val="aff0"/>
        <w:numPr>
          <w:ilvl w:val="0"/>
          <w:numId w:val="20"/>
        </w:numPr>
        <w:rPr>
          <w:lang w:val="ru-RU"/>
        </w:rPr>
      </w:pPr>
      <w:r w:rsidRPr="000569C6">
        <w:rPr>
          <w:lang w:val="ru-RU"/>
        </w:rPr>
        <w:t>Федеральный закон «О внесении изменений в Градостроительный кодекс Российской Федерации и отдельные законодательные акты РФ» (</w:t>
      </w:r>
      <w:r>
        <w:rPr>
          <w:lang w:val="ru-RU"/>
        </w:rPr>
        <w:t>№ </w:t>
      </w:r>
      <w:r w:rsidRPr="000569C6">
        <w:rPr>
          <w:lang w:val="ru-RU"/>
        </w:rPr>
        <w:t>232-ФЗ от 24.11.2006, ред. от 23.07.2013);</w:t>
      </w:r>
    </w:p>
    <w:p w:rsidR="00787A3F" w:rsidRPr="000569C6" w:rsidRDefault="00787A3F" w:rsidP="00787A3F">
      <w:pPr>
        <w:pStyle w:val="aff0"/>
        <w:numPr>
          <w:ilvl w:val="0"/>
          <w:numId w:val="20"/>
        </w:numPr>
        <w:rPr>
          <w:lang w:val="ru-RU"/>
        </w:rPr>
      </w:pPr>
      <w:r w:rsidRPr="000569C6">
        <w:rPr>
          <w:lang w:val="ru-RU"/>
        </w:rPr>
        <w:t>Земельный кодекс Российской Федерации (</w:t>
      </w:r>
      <w:r>
        <w:rPr>
          <w:lang w:val="ru-RU"/>
        </w:rPr>
        <w:t>№ </w:t>
      </w:r>
      <w:r w:rsidRPr="000569C6">
        <w:rPr>
          <w:lang w:val="ru-RU"/>
        </w:rPr>
        <w:t>136-ФЗ от 25.10.2001, ред. от 23.07.2013);</w:t>
      </w:r>
    </w:p>
    <w:p w:rsidR="00787A3F" w:rsidRPr="000569C6" w:rsidRDefault="00787A3F" w:rsidP="00787A3F">
      <w:pPr>
        <w:pStyle w:val="aff0"/>
        <w:numPr>
          <w:ilvl w:val="0"/>
          <w:numId w:val="20"/>
        </w:numPr>
        <w:rPr>
          <w:lang w:val="ru-RU"/>
        </w:rPr>
      </w:pPr>
      <w:r w:rsidRPr="000569C6">
        <w:rPr>
          <w:lang w:val="ru-RU"/>
        </w:rPr>
        <w:t>Лесной кодекс Российской Федерации (</w:t>
      </w:r>
      <w:r>
        <w:rPr>
          <w:lang w:val="ru-RU"/>
        </w:rPr>
        <w:t>№ </w:t>
      </w:r>
      <w:r w:rsidRPr="000569C6">
        <w:rPr>
          <w:lang w:val="ru-RU"/>
        </w:rPr>
        <w:t xml:space="preserve">200-ФЗ от 04.12.2006, ред. от 28.07.2012); </w:t>
      </w:r>
    </w:p>
    <w:p w:rsidR="00787A3F" w:rsidRPr="000569C6" w:rsidRDefault="00787A3F" w:rsidP="00787A3F">
      <w:pPr>
        <w:pStyle w:val="aff0"/>
        <w:numPr>
          <w:ilvl w:val="0"/>
          <w:numId w:val="20"/>
        </w:numPr>
        <w:rPr>
          <w:lang w:val="ru-RU"/>
        </w:rPr>
      </w:pPr>
      <w:r w:rsidRPr="000569C6">
        <w:rPr>
          <w:lang w:val="ru-RU"/>
        </w:rPr>
        <w:t>Водный кодекс Российской Федерации (</w:t>
      </w:r>
      <w:r>
        <w:rPr>
          <w:lang w:val="ru-RU"/>
        </w:rPr>
        <w:t>№ </w:t>
      </w:r>
      <w:r w:rsidRPr="000569C6">
        <w:rPr>
          <w:lang w:val="ru-RU"/>
        </w:rPr>
        <w:t>74-ФЗ от 03.06.2006, ред. от 21.10.2013);</w:t>
      </w:r>
    </w:p>
    <w:p w:rsidR="00787A3F" w:rsidRPr="000569C6" w:rsidRDefault="00787A3F" w:rsidP="00787A3F">
      <w:pPr>
        <w:pStyle w:val="aff0"/>
        <w:numPr>
          <w:ilvl w:val="0"/>
          <w:numId w:val="20"/>
        </w:numPr>
        <w:rPr>
          <w:lang w:val="ru-RU"/>
        </w:rPr>
      </w:pPr>
      <w:r w:rsidRPr="000569C6">
        <w:rPr>
          <w:lang w:val="ru-RU"/>
        </w:rPr>
        <w:t>Федеральный закон «Об объектах культурного наследия (памятниках истории и культуры) народов Российской Федерации» (</w:t>
      </w:r>
      <w:r>
        <w:rPr>
          <w:lang w:val="ru-RU"/>
        </w:rPr>
        <w:t>№ </w:t>
      </w:r>
      <w:r w:rsidRPr="000569C6">
        <w:rPr>
          <w:lang w:val="ru-RU"/>
        </w:rPr>
        <w:t>73-ФЗ от 25.06.2002, ред. от 23.07.2013);</w:t>
      </w:r>
    </w:p>
    <w:p w:rsidR="00787A3F" w:rsidRPr="000569C6" w:rsidRDefault="00787A3F" w:rsidP="00787A3F">
      <w:pPr>
        <w:pStyle w:val="aff0"/>
        <w:numPr>
          <w:ilvl w:val="0"/>
          <w:numId w:val="20"/>
        </w:numPr>
        <w:rPr>
          <w:lang w:val="ru-RU"/>
        </w:rPr>
      </w:pPr>
      <w:r w:rsidRPr="000569C6">
        <w:rPr>
          <w:lang w:val="ru-RU"/>
        </w:rPr>
        <w:t>Федеральный закон «Об общих принципах организации местного самоуправления в Российской Федерации» (</w:t>
      </w:r>
      <w:r>
        <w:rPr>
          <w:lang w:val="ru-RU"/>
        </w:rPr>
        <w:t>№ </w:t>
      </w:r>
      <w:r w:rsidRPr="000569C6">
        <w:rPr>
          <w:lang w:val="ru-RU"/>
        </w:rPr>
        <w:t>131-ФЗ от 06.10.2003, ред. 02.11.2013);</w:t>
      </w:r>
    </w:p>
    <w:p w:rsidR="00787A3F" w:rsidRPr="000569C6" w:rsidRDefault="00787A3F" w:rsidP="00787A3F">
      <w:pPr>
        <w:pStyle w:val="aff0"/>
        <w:numPr>
          <w:ilvl w:val="0"/>
          <w:numId w:val="20"/>
        </w:numPr>
        <w:rPr>
          <w:lang w:val="ru-RU"/>
        </w:rPr>
      </w:pPr>
      <w:r w:rsidRPr="000569C6">
        <w:rPr>
          <w:lang w:val="ru-RU"/>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lang w:val="ru-RU"/>
        </w:rPr>
        <w:t>№ </w:t>
      </w:r>
      <w:r w:rsidRPr="000569C6">
        <w:rPr>
          <w:lang w:val="ru-RU"/>
        </w:rPr>
        <w:t xml:space="preserve">257-ФЗ от 18.10.2007, ред. 23.07.2013); </w:t>
      </w:r>
    </w:p>
    <w:p w:rsidR="00787A3F" w:rsidRPr="000569C6" w:rsidRDefault="00787A3F" w:rsidP="00787A3F">
      <w:pPr>
        <w:pStyle w:val="aff0"/>
        <w:numPr>
          <w:ilvl w:val="0"/>
          <w:numId w:val="20"/>
        </w:numPr>
        <w:rPr>
          <w:lang w:val="ru-RU"/>
        </w:rPr>
      </w:pPr>
      <w:r w:rsidRPr="000569C6">
        <w:rPr>
          <w:lang w:val="ru-RU"/>
        </w:rPr>
        <w:t>Закон Оренбургской области от 16.03.2007 №1037/233-IV-OЗ «О градостроительной деятельности на территории Оренбургской области» (ред. от 30.05.2012);</w:t>
      </w:r>
    </w:p>
    <w:p w:rsidR="00787A3F" w:rsidRDefault="00787A3F" w:rsidP="00787A3F">
      <w:pPr>
        <w:pStyle w:val="aff0"/>
        <w:numPr>
          <w:ilvl w:val="0"/>
          <w:numId w:val="20"/>
        </w:numPr>
        <w:rPr>
          <w:lang w:val="ru-RU"/>
        </w:rPr>
      </w:pPr>
      <w:r w:rsidRPr="000569C6">
        <w:rPr>
          <w:lang w:val="ru-RU"/>
        </w:rPr>
        <w:lastRenderedPageBreak/>
        <w:t xml:space="preserve">Закон Оренбургской области от 11.07.2007 </w:t>
      </w:r>
      <w:r>
        <w:rPr>
          <w:lang w:val="ru-RU"/>
        </w:rPr>
        <w:t>№ </w:t>
      </w:r>
      <w:r w:rsidRPr="000569C6">
        <w:rPr>
          <w:lang w:val="ru-RU"/>
        </w:rPr>
        <w:t>1370/276-IV-ОЗ «Об административно-территориальном устройстве Оренбургской области» (ред. от 07.05.2013);</w:t>
      </w:r>
    </w:p>
    <w:p w:rsidR="00787A3F" w:rsidRPr="00370501" w:rsidRDefault="00787A3F" w:rsidP="00787A3F">
      <w:pPr>
        <w:pStyle w:val="aff0"/>
        <w:numPr>
          <w:ilvl w:val="0"/>
          <w:numId w:val="20"/>
        </w:numPr>
        <w:rPr>
          <w:lang w:val="ru-RU"/>
        </w:rPr>
      </w:pPr>
      <w:r w:rsidRPr="00370501">
        <w:rPr>
          <w:lang w:val="ru-RU"/>
        </w:rPr>
        <w:t>Закон Оренбургской области от 15.09.2008 № 2367/495-</w:t>
      </w:r>
      <w:r w:rsidRPr="00370501">
        <w:t>IV</w:t>
      </w:r>
      <w:r w:rsidRPr="00370501">
        <w:rPr>
          <w:lang w:val="ru-RU"/>
        </w:rPr>
        <w:t>-ОЗ «Об утверждении перечня муниципальных образований Оренбургской области и населенных пунктов, входящих в их состав» (ред. от 30.10.2013)</w:t>
      </w:r>
      <w:r>
        <w:rPr>
          <w:lang w:val="ru-RU"/>
        </w:rPr>
        <w:t>;</w:t>
      </w:r>
    </w:p>
    <w:p w:rsidR="00787A3F" w:rsidRPr="000569C6" w:rsidRDefault="00787A3F" w:rsidP="00787A3F">
      <w:pPr>
        <w:pStyle w:val="aff0"/>
        <w:numPr>
          <w:ilvl w:val="0"/>
          <w:numId w:val="20"/>
        </w:numPr>
        <w:rPr>
          <w:lang w:val="ru-RU"/>
        </w:rPr>
      </w:pPr>
      <w:r w:rsidRPr="000569C6">
        <w:rPr>
          <w:lang w:val="ru-RU"/>
        </w:rPr>
        <w:t xml:space="preserve">Закон Оренбургской области от </w:t>
      </w:r>
      <w:r w:rsidRPr="00423BFC">
        <w:rPr>
          <w:lang w:val="ru-RU"/>
        </w:rPr>
        <w:t xml:space="preserve">09.03.2005 № 1910/347-III-ОЗ «О муниципальных образованиях в составе муниципального образования Сакмарский район Оренбургской области» </w:t>
      </w:r>
      <w:r w:rsidRPr="000569C6">
        <w:rPr>
          <w:lang w:val="ru-RU"/>
        </w:rPr>
        <w:t>и др.</w:t>
      </w:r>
    </w:p>
    <w:p w:rsidR="00787A3F" w:rsidRPr="00164A78" w:rsidRDefault="00787A3F" w:rsidP="00787A3F">
      <w:pPr>
        <w:pStyle w:val="aff0"/>
        <w:outlineLvl w:val="0"/>
        <w:rPr>
          <w:i/>
          <w:lang w:val="ru-RU"/>
        </w:rPr>
      </w:pPr>
      <w:r w:rsidRPr="00164A78">
        <w:rPr>
          <w:i/>
          <w:lang w:val="ru-RU"/>
        </w:rPr>
        <w:t>2. Строительные нормы и правила</w:t>
      </w:r>
      <w:r>
        <w:rPr>
          <w:i/>
          <w:lang w:val="ru-RU"/>
        </w:rPr>
        <w:t>:</w:t>
      </w:r>
    </w:p>
    <w:p w:rsidR="00787A3F" w:rsidRPr="000569C6" w:rsidRDefault="00787A3F" w:rsidP="00787A3F">
      <w:pPr>
        <w:pStyle w:val="aff0"/>
        <w:numPr>
          <w:ilvl w:val="0"/>
          <w:numId w:val="20"/>
        </w:numPr>
        <w:rPr>
          <w:lang w:val="ru-RU"/>
        </w:rPr>
      </w:pPr>
      <w:r w:rsidRPr="000569C6">
        <w:rPr>
          <w:lang w:val="ru-RU"/>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569C6">
        <w:rPr>
          <w:lang w:val="ru-RU"/>
        </w:rPr>
        <w:t>Минрегиона</w:t>
      </w:r>
      <w:proofErr w:type="spellEnd"/>
      <w:r w:rsidRPr="000569C6">
        <w:rPr>
          <w:lang w:val="ru-RU"/>
        </w:rPr>
        <w:t xml:space="preserve"> РФ от 28.12.2010 </w:t>
      </w:r>
      <w:r>
        <w:rPr>
          <w:lang w:val="ru-RU"/>
        </w:rPr>
        <w:t>№ </w:t>
      </w:r>
      <w:r w:rsidRPr="000569C6">
        <w:rPr>
          <w:lang w:val="ru-RU"/>
        </w:rPr>
        <w:t>820);</w:t>
      </w:r>
    </w:p>
    <w:p w:rsidR="00787A3F" w:rsidRPr="000569C6" w:rsidRDefault="00787A3F" w:rsidP="00787A3F">
      <w:pPr>
        <w:pStyle w:val="aff0"/>
        <w:numPr>
          <w:ilvl w:val="0"/>
          <w:numId w:val="20"/>
        </w:numPr>
        <w:rPr>
          <w:lang w:val="ru-RU"/>
        </w:rPr>
      </w:pPr>
      <w:r w:rsidRPr="000569C6">
        <w:rPr>
          <w:lang w:val="ru-RU"/>
        </w:rPr>
        <w:t xml:space="preserve">СП 22.13330.2011. Свод правил. Основания зданий и сооружений. Актуализированная редакция СНиП 2.02.01-83* (утв. Приказом </w:t>
      </w:r>
      <w:proofErr w:type="spellStart"/>
      <w:r w:rsidRPr="000569C6">
        <w:rPr>
          <w:lang w:val="ru-RU"/>
        </w:rPr>
        <w:t>Минрегиона</w:t>
      </w:r>
      <w:proofErr w:type="spellEnd"/>
      <w:r w:rsidRPr="000569C6">
        <w:rPr>
          <w:lang w:val="ru-RU"/>
        </w:rPr>
        <w:t xml:space="preserve"> РФ от 28.12.2010 </w:t>
      </w:r>
      <w:r>
        <w:rPr>
          <w:lang w:val="ru-RU"/>
        </w:rPr>
        <w:t>№ </w:t>
      </w:r>
      <w:r w:rsidRPr="000569C6">
        <w:rPr>
          <w:lang w:val="ru-RU"/>
        </w:rPr>
        <w:t>823);</w:t>
      </w:r>
    </w:p>
    <w:p w:rsidR="00787A3F" w:rsidRPr="000569C6" w:rsidRDefault="00787A3F" w:rsidP="00787A3F">
      <w:pPr>
        <w:pStyle w:val="aff0"/>
        <w:numPr>
          <w:ilvl w:val="0"/>
          <w:numId w:val="20"/>
        </w:numPr>
        <w:rPr>
          <w:lang w:val="ru-RU"/>
        </w:rPr>
      </w:pPr>
      <w:r w:rsidRPr="000569C6">
        <w:rPr>
          <w:lang w:val="ru-RU"/>
        </w:rPr>
        <w:t xml:space="preserve">СП 32.13330.2012. Свод правил. Канализация. Наружные сети и сооружения. Актуализированная редакция СНиП 2.04.03-85 (утв. Приказом </w:t>
      </w:r>
      <w:proofErr w:type="spellStart"/>
      <w:r w:rsidRPr="000569C6">
        <w:rPr>
          <w:lang w:val="ru-RU"/>
        </w:rPr>
        <w:t>Минрегиона</w:t>
      </w:r>
      <w:proofErr w:type="spellEnd"/>
      <w:r w:rsidRPr="000569C6">
        <w:rPr>
          <w:lang w:val="ru-RU"/>
        </w:rPr>
        <w:t xml:space="preserve"> России от 29.12.2011 </w:t>
      </w:r>
      <w:r>
        <w:rPr>
          <w:lang w:val="ru-RU"/>
        </w:rPr>
        <w:t>№ </w:t>
      </w:r>
      <w:r w:rsidRPr="000569C6">
        <w:rPr>
          <w:lang w:val="ru-RU"/>
        </w:rPr>
        <w:t>635/11);</w:t>
      </w:r>
    </w:p>
    <w:p w:rsidR="00787A3F" w:rsidRPr="000569C6" w:rsidRDefault="00787A3F" w:rsidP="00787A3F">
      <w:pPr>
        <w:pStyle w:val="aff0"/>
        <w:numPr>
          <w:ilvl w:val="0"/>
          <w:numId w:val="20"/>
        </w:numPr>
        <w:rPr>
          <w:lang w:val="ru-RU"/>
        </w:rPr>
      </w:pPr>
      <w:r w:rsidRPr="000569C6">
        <w:rPr>
          <w:lang w:val="ru-RU"/>
        </w:rPr>
        <w:t xml:space="preserve">СП 31.13330.2012. Свод правил. Водоснабжение. Наружные сети и сооружения. Актуализированная редакция СНиП 2.04.02-84* (утв. Приказом </w:t>
      </w:r>
      <w:proofErr w:type="spellStart"/>
      <w:r w:rsidRPr="000569C6">
        <w:rPr>
          <w:lang w:val="ru-RU"/>
        </w:rPr>
        <w:t>Минрегиона</w:t>
      </w:r>
      <w:proofErr w:type="spellEnd"/>
      <w:r w:rsidRPr="000569C6">
        <w:rPr>
          <w:lang w:val="ru-RU"/>
        </w:rPr>
        <w:t xml:space="preserve"> России от 29.12.2011 </w:t>
      </w:r>
      <w:r>
        <w:rPr>
          <w:lang w:val="ru-RU"/>
        </w:rPr>
        <w:t>№ </w:t>
      </w:r>
      <w:r w:rsidRPr="000569C6">
        <w:rPr>
          <w:lang w:val="ru-RU"/>
        </w:rPr>
        <w:t>635/14)</w:t>
      </w:r>
    </w:p>
    <w:p w:rsidR="00787A3F" w:rsidRPr="000569C6" w:rsidRDefault="00787A3F" w:rsidP="00787A3F">
      <w:pPr>
        <w:pStyle w:val="aff0"/>
        <w:numPr>
          <w:ilvl w:val="0"/>
          <w:numId w:val="20"/>
        </w:numPr>
        <w:rPr>
          <w:lang w:val="ru-RU"/>
        </w:rPr>
      </w:pPr>
      <w:r w:rsidRPr="000569C6">
        <w:rPr>
          <w:lang w:val="ru-RU"/>
        </w:rPr>
        <w:t xml:space="preserve">СП 36.13330.2012. Свод правил. Магистральные трубопроводы. Актуализированная редакция СНиП 2.05.06-85* (утв. Приказом Госстроя России от 25.12.2012 </w:t>
      </w:r>
      <w:r>
        <w:rPr>
          <w:lang w:val="ru-RU"/>
        </w:rPr>
        <w:t>№ </w:t>
      </w:r>
      <w:r w:rsidRPr="000569C6">
        <w:rPr>
          <w:lang w:val="ru-RU"/>
        </w:rPr>
        <w:t>108/ГС);</w:t>
      </w:r>
    </w:p>
    <w:p w:rsidR="00787A3F" w:rsidRPr="00FD7772" w:rsidRDefault="00787A3F" w:rsidP="00787A3F">
      <w:pPr>
        <w:pStyle w:val="aff0"/>
        <w:numPr>
          <w:ilvl w:val="0"/>
          <w:numId w:val="20"/>
        </w:numPr>
        <w:rPr>
          <w:lang w:val="ru-RU"/>
        </w:rPr>
      </w:pPr>
      <w:r w:rsidRPr="00FD7772">
        <w:rPr>
          <w:lang w:val="ru-RU"/>
        </w:rPr>
        <w:t xml:space="preserve">СП 34.13330.2012. Свод правил. Автомобильные дороги. Актуализированная редакция СНиП 2.05.02-85* (утв. Приказом </w:t>
      </w:r>
      <w:proofErr w:type="spellStart"/>
      <w:r w:rsidRPr="00FD7772">
        <w:rPr>
          <w:lang w:val="ru-RU"/>
        </w:rPr>
        <w:t>Минрегиона</w:t>
      </w:r>
      <w:proofErr w:type="spellEnd"/>
      <w:r w:rsidRPr="00FD7772">
        <w:rPr>
          <w:lang w:val="ru-RU"/>
        </w:rPr>
        <w:t xml:space="preserve"> России от 30.06.2012 № 266);</w:t>
      </w:r>
    </w:p>
    <w:p w:rsidR="00787A3F" w:rsidRPr="000569C6" w:rsidRDefault="00787A3F" w:rsidP="00787A3F">
      <w:pPr>
        <w:pStyle w:val="aff0"/>
        <w:numPr>
          <w:ilvl w:val="0"/>
          <w:numId w:val="20"/>
        </w:numPr>
        <w:rPr>
          <w:lang w:val="ru-RU"/>
        </w:rPr>
      </w:pPr>
      <w:r w:rsidRPr="000569C6">
        <w:rPr>
          <w:lang w:val="ru-RU"/>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w:t>
      </w:r>
      <w:r>
        <w:rPr>
          <w:lang w:val="ru-RU"/>
        </w:rPr>
        <w:t>№ </w:t>
      </w:r>
      <w:r w:rsidRPr="000569C6">
        <w:rPr>
          <w:lang w:val="ru-RU"/>
        </w:rPr>
        <w:t>178) (ред. от 09.12.2010);</w:t>
      </w:r>
    </w:p>
    <w:p w:rsidR="00787A3F" w:rsidRPr="000569C6" w:rsidRDefault="00787A3F" w:rsidP="00787A3F">
      <w:pPr>
        <w:pStyle w:val="aff0"/>
        <w:numPr>
          <w:ilvl w:val="0"/>
          <w:numId w:val="20"/>
        </w:numPr>
        <w:rPr>
          <w:lang w:val="ru-RU"/>
        </w:rPr>
      </w:pPr>
      <w:r w:rsidRPr="000569C6">
        <w:rPr>
          <w:lang w:val="ru-RU"/>
        </w:rPr>
        <w:t>СП 11-102-97 «Инженерно-экологические изыскания для строительства»;</w:t>
      </w:r>
    </w:p>
    <w:p w:rsidR="00787A3F" w:rsidRPr="000569C6" w:rsidRDefault="00787A3F" w:rsidP="00787A3F">
      <w:pPr>
        <w:pStyle w:val="aff0"/>
        <w:numPr>
          <w:ilvl w:val="0"/>
          <w:numId w:val="20"/>
        </w:numPr>
        <w:rPr>
          <w:lang w:val="ru-RU"/>
        </w:rPr>
      </w:pPr>
      <w:r w:rsidRPr="000569C6">
        <w:rPr>
          <w:lang w:val="ru-RU"/>
        </w:rPr>
        <w:t xml:space="preserve">СНиП 2.06.15-85 «Инженерная защита территорий от затопления и подтопления»; </w:t>
      </w:r>
    </w:p>
    <w:p w:rsidR="00787A3F" w:rsidRPr="000569C6" w:rsidRDefault="00787A3F" w:rsidP="00787A3F">
      <w:pPr>
        <w:pStyle w:val="aff0"/>
        <w:numPr>
          <w:ilvl w:val="0"/>
          <w:numId w:val="20"/>
        </w:numPr>
        <w:rPr>
          <w:lang w:val="ru-RU"/>
        </w:rPr>
      </w:pPr>
      <w:r w:rsidRPr="000569C6">
        <w:rPr>
          <w:lang w:val="ru-RU"/>
        </w:rPr>
        <w:t>СНиП 11-04-2003 «Инструкция о порядке разработки, согласования, экспертизы и утверждения градостроительной документации» и др.</w:t>
      </w:r>
    </w:p>
    <w:p w:rsidR="00787A3F" w:rsidRPr="00164A78" w:rsidRDefault="00787A3F" w:rsidP="00787A3F">
      <w:pPr>
        <w:pStyle w:val="aff0"/>
        <w:outlineLvl w:val="0"/>
        <w:rPr>
          <w:i/>
          <w:lang w:val="ru-RU"/>
        </w:rPr>
      </w:pPr>
      <w:r w:rsidRPr="00164A78">
        <w:rPr>
          <w:i/>
          <w:lang w:val="ru-RU"/>
        </w:rPr>
        <w:t>3. Санитарные правила и нормы (СанПиН):</w:t>
      </w:r>
    </w:p>
    <w:p w:rsidR="00787A3F" w:rsidRPr="000569C6" w:rsidRDefault="00787A3F" w:rsidP="00787A3F">
      <w:pPr>
        <w:pStyle w:val="aff0"/>
        <w:numPr>
          <w:ilvl w:val="0"/>
          <w:numId w:val="20"/>
        </w:numPr>
        <w:rPr>
          <w:lang w:val="ru-RU"/>
        </w:rPr>
      </w:pPr>
      <w:r w:rsidRPr="000569C6">
        <w:rPr>
          <w:lang w:val="ru-RU"/>
        </w:rPr>
        <w:t>СанПиН 2.2.1/2.1.1.1200-03 «Санитарно-защитные зоны и санитарная классификация предприятий, сооружений и иных объектов»;</w:t>
      </w:r>
    </w:p>
    <w:p w:rsidR="00787A3F" w:rsidRPr="000569C6" w:rsidRDefault="00787A3F" w:rsidP="00787A3F">
      <w:pPr>
        <w:pStyle w:val="aff0"/>
        <w:numPr>
          <w:ilvl w:val="0"/>
          <w:numId w:val="20"/>
        </w:numPr>
        <w:rPr>
          <w:lang w:val="ru-RU"/>
        </w:rPr>
      </w:pPr>
      <w:r w:rsidRPr="000569C6">
        <w:rPr>
          <w:lang w:val="ru-RU"/>
        </w:rPr>
        <w:t>СанПиН 2.1.4.1110-02 «Зоны санитарной охраны источников водоснабжения и водопроводов питьевого назначения»;</w:t>
      </w:r>
    </w:p>
    <w:p w:rsidR="00787A3F" w:rsidRPr="000569C6" w:rsidRDefault="00787A3F" w:rsidP="00787A3F">
      <w:pPr>
        <w:pStyle w:val="aff0"/>
        <w:numPr>
          <w:ilvl w:val="0"/>
          <w:numId w:val="20"/>
        </w:numPr>
        <w:rPr>
          <w:lang w:val="ru-RU"/>
        </w:rPr>
      </w:pPr>
      <w:r w:rsidRPr="000569C6">
        <w:rPr>
          <w:lang w:val="ru-RU"/>
        </w:rPr>
        <w:t>СанПиН 2.1.7.2790-10 «Санитарно-эпидемиологические требования к обращению с медицинскими отходами»;</w:t>
      </w:r>
    </w:p>
    <w:p w:rsidR="00787A3F" w:rsidRPr="000569C6" w:rsidRDefault="00787A3F" w:rsidP="00787A3F">
      <w:pPr>
        <w:pStyle w:val="aff0"/>
        <w:numPr>
          <w:ilvl w:val="0"/>
          <w:numId w:val="20"/>
        </w:numPr>
        <w:rPr>
          <w:lang w:val="ru-RU"/>
        </w:rPr>
      </w:pPr>
      <w:r w:rsidRPr="000569C6">
        <w:rPr>
          <w:lang w:val="ru-RU"/>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787A3F" w:rsidRPr="000569C6" w:rsidRDefault="00787A3F" w:rsidP="00787A3F">
      <w:pPr>
        <w:pStyle w:val="aff0"/>
        <w:numPr>
          <w:ilvl w:val="0"/>
          <w:numId w:val="20"/>
        </w:numPr>
        <w:rPr>
          <w:lang w:val="ru-RU"/>
        </w:rPr>
      </w:pPr>
      <w:r w:rsidRPr="000569C6">
        <w:rPr>
          <w:lang w:val="ru-RU"/>
        </w:rPr>
        <w:t>СанПиН 2.4.2.1178-02 «Гигиенические требования к условиям обучения в общеобразовательных учреждениях»;</w:t>
      </w:r>
    </w:p>
    <w:p w:rsidR="00787A3F" w:rsidRPr="000569C6" w:rsidRDefault="00787A3F" w:rsidP="00787A3F">
      <w:pPr>
        <w:pStyle w:val="aff0"/>
        <w:numPr>
          <w:ilvl w:val="0"/>
          <w:numId w:val="20"/>
        </w:numPr>
        <w:rPr>
          <w:lang w:val="ru-RU"/>
        </w:rPr>
      </w:pPr>
      <w:r w:rsidRPr="000569C6">
        <w:rPr>
          <w:lang w:val="ru-RU"/>
        </w:rPr>
        <w:lastRenderedPageBreak/>
        <w:t>СанПиН 2.1.7.1287-03 «Почва, очистка населенных мест, бытовые и промышленные отходы, санитарная охрана почвы» и др.</w:t>
      </w:r>
    </w:p>
    <w:p w:rsidR="00787A3F" w:rsidRPr="00BD31D1" w:rsidRDefault="00787A3F" w:rsidP="00787A3F">
      <w:pPr>
        <w:pStyle w:val="aff0"/>
        <w:spacing w:before="120"/>
        <w:rPr>
          <w:lang w:val="ru-RU"/>
        </w:rPr>
      </w:pPr>
      <w:r w:rsidRPr="00BD31D1">
        <w:rPr>
          <w:lang w:val="ru-RU"/>
        </w:rPr>
        <w:t>При проектировании были использованы следующие графические документы: схем</w:t>
      </w:r>
      <w:r>
        <w:rPr>
          <w:lang w:val="ru-RU"/>
        </w:rPr>
        <w:t>а</w:t>
      </w:r>
      <w:r w:rsidRPr="00BD31D1">
        <w:rPr>
          <w:lang w:val="ru-RU"/>
        </w:rPr>
        <w:t xml:space="preserve"> территориального планирования Оренбургской области,</w:t>
      </w:r>
      <w:r>
        <w:rPr>
          <w:lang w:val="ru-RU"/>
        </w:rPr>
        <w:t xml:space="preserve"> схема территориального планирования МО Сакмарский район Оренбургской области,</w:t>
      </w:r>
      <w:r w:rsidRPr="00BD31D1">
        <w:rPr>
          <w:lang w:val="ru-RU"/>
        </w:rPr>
        <w:t xml:space="preserve"> карта геологического строения, почвенная карта, карта растительности, природных полезных ископаемых, лесхозов и другие картографические материалы, которые были разработаны проектными организациями и научно-исследовательскими институтами. </w:t>
      </w:r>
    </w:p>
    <w:p w:rsidR="00787A3F" w:rsidRPr="00BD31D1" w:rsidRDefault="00787A3F" w:rsidP="00787A3F">
      <w:pPr>
        <w:pStyle w:val="aff0"/>
        <w:rPr>
          <w:lang w:val="ru-RU"/>
        </w:rPr>
      </w:pPr>
      <w:r w:rsidRPr="00BD31D1">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787A3F" w:rsidRPr="00BD31D1" w:rsidRDefault="00787A3F" w:rsidP="00787A3F">
      <w:pPr>
        <w:pStyle w:val="aff0"/>
        <w:rPr>
          <w:lang w:val="ru-RU"/>
        </w:rPr>
      </w:pPr>
      <w:r w:rsidRPr="00BD31D1">
        <w:rPr>
          <w:lang w:val="ru-RU"/>
        </w:rPr>
        <w:t xml:space="preserve">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Оренбургской области, различных структурных подразделений </w:t>
      </w:r>
      <w:r>
        <w:rPr>
          <w:lang w:val="ru-RU"/>
        </w:rPr>
        <w:t>а</w:t>
      </w:r>
      <w:r w:rsidRPr="00BD31D1">
        <w:rPr>
          <w:lang w:val="ru-RU"/>
        </w:rPr>
        <w:t>дминистрации района, иных организаций.</w:t>
      </w:r>
    </w:p>
    <w:p w:rsidR="00787A3F" w:rsidRPr="00BD31D1" w:rsidRDefault="00787A3F" w:rsidP="00787A3F">
      <w:pPr>
        <w:pStyle w:val="aff0"/>
        <w:rPr>
          <w:lang w:val="ru-RU"/>
        </w:rPr>
      </w:pPr>
      <w:r w:rsidRPr="00BD31D1">
        <w:rPr>
          <w:lang w:val="ru-RU"/>
        </w:rPr>
        <w:t xml:space="preserve">Проектные решения генерального плана </w:t>
      </w:r>
      <w:r>
        <w:rPr>
          <w:lang w:val="ru-RU"/>
        </w:rPr>
        <w:t xml:space="preserve">МО СП </w:t>
      </w:r>
      <w:r w:rsidR="005C61A8">
        <w:rPr>
          <w:lang w:val="ru-RU"/>
        </w:rPr>
        <w:t>Украинский</w:t>
      </w:r>
      <w:r w:rsidRPr="00BD31D1">
        <w:rPr>
          <w:lang w:val="ru-RU"/>
        </w:rPr>
        <w:t xml:space="preserve"> сельсовет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w:t>
      </w:r>
      <w:r>
        <w:rPr>
          <w:lang w:val="ru-RU"/>
        </w:rPr>
        <w:t xml:space="preserve">МО СП </w:t>
      </w:r>
      <w:r w:rsidR="005C61A8">
        <w:rPr>
          <w:lang w:val="ru-RU"/>
        </w:rPr>
        <w:t>Украинский</w:t>
      </w:r>
      <w:r w:rsidRPr="00BD31D1">
        <w:rPr>
          <w:lang w:val="ru-RU"/>
        </w:rPr>
        <w:t xml:space="preserve"> сельсовет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787A3F" w:rsidRPr="00BD31D1" w:rsidRDefault="00787A3F" w:rsidP="00787A3F">
      <w:pPr>
        <w:pStyle w:val="aff0"/>
        <w:spacing w:before="120"/>
        <w:rPr>
          <w:lang w:val="ru-RU"/>
        </w:rPr>
      </w:pPr>
      <w:r w:rsidRPr="00BD31D1">
        <w:rPr>
          <w:lang w:val="ru-RU"/>
        </w:rPr>
        <w:t xml:space="preserve">Проект генерального плана состоит из основного раздела – «Градостроительные решения». Пояснительная записка к проекту состоит 2-х томов: </w:t>
      </w:r>
    </w:p>
    <w:p w:rsidR="00787A3F" w:rsidRPr="000569C6" w:rsidRDefault="00787A3F" w:rsidP="00787A3F">
      <w:pPr>
        <w:pStyle w:val="aff0"/>
        <w:numPr>
          <w:ilvl w:val="0"/>
          <w:numId w:val="20"/>
        </w:numPr>
        <w:rPr>
          <w:lang w:val="ru-RU"/>
        </w:rPr>
      </w:pPr>
      <w:r w:rsidRPr="000569C6">
        <w:rPr>
          <w:lang w:val="ru-RU"/>
        </w:rPr>
        <w:t xml:space="preserve">Материалы по обоснованию проекта. Том I – «Современное состояние территории. Комплексный анализ проблем и направлений развития», </w:t>
      </w:r>
    </w:p>
    <w:p w:rsidR="00787A3F" w:rsidRPr="000569C6" w:rsidRDefault="00787A3F" w:rsidP="00787A3F">
      <w:pPr>
        <w:pStyle w:val="aff0"/>
        <w:numPr>
          <w:ilvl w:val="0"/>
          <w:numId w:val="20"/>
        </w:numPr>
        <w:rPr>
          <w:lang w:val="ru-RU"/>
        </w:rPr>
      </w:pPr>
      <w:r w:rsidRPr="000569C6">
        <w:rPr>
          <w:lang w:val="ru-RU"/>
        </w:rPr>
        <w:t>Положение о территориальном планировании. Том II – «Прогноз развития территории. Предложения по территориальному планированию».</w:t>
      </w:r>
    </w:p>
    <w:p w:rsidR="0069017D" w:rsidRPr="00142D92" w:rsidRDefault="0069017D" w:rsidP="0069017D">
      <w:pPr>
        <w:pStyle w:val="aff0"/>
        <w:spacing w:before="120"/>
        <w:rPr>
          <w:lang w:val="ru-RU"/>
        </w:rPr>
      </w:pPr>
      <w:r w:rsidRPr="00142D92">
        <w:rPr>
          <w:lang w:val="ru-RU"/>
        </w:rPr>
        <w:t xml:space="preserve">В настоящем томе генерального плана рассмотрены перспективы развития территории МО СП </w:t>
      </w:r>
      <w:r w:rsidR="005C61A8">
        <w:rPr>
          <w:lang w:val="ru-RU"/>
        </w:rPr>
        <w:t>Украинский</w:t>
      </w:r>
      <w:r w:rsidRPr="00142D92">
        <w:rPr>
          <w:lang w:val="ru-RU"/>
        </w:rPr>
        <w:t xml:space="preserve"> сельсовет, представлены предложения по территориальному планированию,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w:t>
      </w:r>
      <w:r>
        <w:rPr>
          <w:lang w:val="ru-RU"/>
        </w:rPr>
        <w:t>ых</w:t>
      </w:r>
      <w:r w:rsidRPr="00142D92">
        <w:rPr>
          <w:lang w:val="ru-RU"/>
        </w:rPr>
        <w:t xml:space="preserve"> пункт</w:t>
      </w:r>
      <w:r>
        <w:rPr>
          <w:lang w:val="ru-RU"/>
        </w:rPr>
        <w:t>ов</w:t>
      </w:r>
      <w:r w:rsidRPr="00142D92">
        <w:rPr>
          <w:lang w:val="ru-RU"/>
        </w:rPr>
        <w:t>, жилищному строительству, организации системы культурно-бытового обслуживания и отдыха и др.)</w:t>
      </w:r>
    </w:p>
    <w:p w:rsidR="00787A3F" w:rsidRPr="00E64DCB" w:rsidRDefault="00787A3F" w:rsidP="00787A3F">
      <w:pPr>
        <w:pStyle w:val="aff0"/>
        <w:spacing w:before="120"/>
        <w:outlineLvl w:val="0"/>
        <w:rPr>
          <w:b/>
          <w:i/>
          <w:u w:val="single"/>
          <w:lang w:val="ru-RU"/>
        </w:rPr>
      </w:pPr>
      <w:r w:rsidRPr="00E64DCB">
        <w:rPr>
          <w:b/>
          <w:i/>
          <w:u w:val="single"/>
          <w:lang w:val="ru-RU"/>
        </w:rPr>
        <w:t>Авторский коллектив проекта:</w:t>
      </w:r>
    </w:p>
    <w:p w:rsidR="00787A3F" w:rsidRPr="00BD31D1" w:rsidRDefault="00787A3F" w:rsidP="00787A3F">
      <w:pPr>
        <w:pStyle w:val="aff0"/>
        <w:rPr>
          <w:lang w:val="ru-RU"/>
        </w:rPr>
      </w:pPr>
      <w:proofErr w:type="spellStart"/>
      <w:r w:rsidRPr="00BD31D1">
        <w:rPr>
          <w:lang w:val="ru-RU"/>
        </w:rPr>
        <w:t>Бражникова</w:t>
      </w:r>
      <w:proofErr w:type="spellEnd"/>
      <w:r w:rsidRPr="00BD31D1">
        <w:rPr>
          <w:lang w:val="ru-RU"/>
        </w:rPr>
        <w:t xml:space="preserve"> Т.И. – главный архитектор института;</w:t>
      </w:r>
    </w:p>
    <w:p w:rsidR="00787A3F" w:rsidRPr="00BD31D1" w:rsidRDefault="00787A3F" w:rsidP="00787A3F">
      <w:pPr>
        <w:pStyle w:val="aff0"/>
        <w:rPr>
          <w:lang w:val="ru-RU"/>
        </w:rPr>
      </w:pPr>
      <w:proofErr w:type="spellStart"/>
      <w:r w:rsidRPr="00BD31D1">
        <w:rPr>
          <w:lang w:val="ru-RU"/>
        </w:rPr>
        <w:t>Ханзярова</w:t>
      </w:r>
      <w:proofErr w:type="spellEnd"/>
      <w:r w:rsidRPr="00BD31D1">
        <w:rPr>
          <w:lang w:val="ru-RU"/>
        </w:rPr>
        <w:t xml:space="preserve"> Г.А. – главный архитектор проекта;</w:t>
      </w:r>
    </w:p>
    <w:p w:rsidR="00787A3F" w:rsidRPr="00BD31D1" w:rsidRDefault="00787A3F" w:rsidP="00787A3F">
      <w:pPr>
        <w:pStyle w:val="aff0"/>
        <w:rPr>
          <w:lang w:val="ru-RU"/>
        </w:rPr>
      </w:pPr>
      <w:proofErr w:type="spellStart"/>
      <w:r w:rsidRPr="00BD31D1">
        <w:rPr>
          <w:lang w:val="ru-RU"/>
        </w:rPr>
        <w:t>Авдошина</w:t>
      </w:r>
      <w:proofErr w:type="spellEnd"/>
      <w:r w:rsidRPr="00BD31D1">
        <w:rPr>
          <w:lang w:val="ru-RU"/>
        </w:rPr>
        <w:t xml:space="preserve"> Е.В.– начальник архитектурно-планировочного отдела, главный инженер проекта;</w:t>
      </w:r>
    </w:p>
    <w:p w:rsidR="00787A3F" w:rsidRPr="00BD31D1" w:rsidRDefault="00787A3F" w:rsidP="00787A3F">
      <w:pPr>
        <w:pStyle w:val="aff0"/>
        <w:rPr>
          <w:lang w:val="ru-RU"/>
        </w:rPr>
      </w:pPr>
      <w:proofErr w:type="spellStart"/>
      <w:r w:rsidRPr="00BD31D1">
        <w:rPr>
          <w:lang w:val="ru-RU"/>
        </w:rPr>
        <w:t>Салмин</w:t>
      </w:r>
      <w:proofErr w:type="spellEnd"/>
      <w:r w:rsidRPr="00BD31D1">
        <w:rPr>
          <w:lang w:val="ru-RU"/>
        </w:rPr>
        <w:t xml:space="preserve"> В.С. – начальник отдела по водоснабжению, канализации и санитарной очистке;</w:t>
      </w:r>
    </w:p>
    <w:p w:rsidR="00787A3F" w:rsidRPr="00BD31D1" w:rsidRDefault="00787A3F" w:rsidP="00787A3F">
      <w:pPr>
        <w:pStyle w:val="aff0"/>
        <w:rPr>
          <w:lang w:val="ru-RU"/>
        </w:rPr>
      </w:pPr>
      <w:proofErr w:type="spellStart"/>
      <w:r w:rsidRPr="00BD31D1">
        <w:rPr>
          <w:lang w:val="ru-RU"/>
        </w:rPr>
        <w:t>Костомясова</w:t>
      </w:r>
      <w:proofErr w:type="spellEnd"/>
      <w:r w:rsidRPr="00BD31D1">
        <w:rPr>
          <w:lang w:val="ru-RU"/>
        </w:rPr>
        <w:t xml:space="preserve"> О.А. – начальник отдела ЭС, экономика; </w:t>
      </w:r>
    </w:p>
    <w:p w:rsidR="00787A3F" w:rsidRPr="00BD31D1" w:rsidRDefault="00787A3F" w:rsidP="00787A3F">
      <w:pPr>
        <w:pStyle w:val="aff0"/>
        <w:rPr>
          <w:lang w:val="ru-RU"/>
        </w:rPr>
      </w:pPr>
      <w:proofErr w:type="spellStart"/>
      <w:r w:rsidRPr="00BD31D1">
        <w:rPr>
          <w:lang w:val="ru-RU"/>
        </w:rPr>
        <w:t>Байчик</w:t>
      </w:r>
      <w:proofErr w:type="spellEnd"/>
      <w:r w:rsidRPr="00BD31D1">
        <w:rPr>
          <w:lang w:val="ru-RU"/>
        </w:rPr>
        <w:t xml:space="preserve"> П.М. – ведущий инженер, инженер – картограф;</w:t>
      </w:r>
    </w:p>
    <w:p w:rsidR="00787A3F" w:rsidRPr="00BD31D1" w:rsidRDefault="00787A3F" w:rsidP="00787A3F">
      <w:pPr>
        <w:pStyle w:val="aff0"/>
        <w:rPr>
          <w:lang w:val="ru-RU"/>
        </w:rPr>
      </w:pPr>
      <w:proofErr w:type="spellStart"/>
      <w:r w:rsidRPr="00BD31D1">
        <w:rPr>
          <w:lang w:val="ru-RU"/>
        </w:rPr>
        <w:t>Касимова</w:t>
      </w:r>
      <w:proofErr w:type="spellEnd"/>
      <w:r w:rsidRPr="00BD31D1">
        <w:rPr>
          <w:lang w:val="ru-RU"/>
        </w:rPr>
        <w:t xml:space="preserve"> М.А. – тех. архитектор, архитектор </w:t>
      </w:r>
      <w:r w:rsidRPr="00BD31D1">
        <w:t>I</w:t>
      </w:r>
      <w:r w:rsidRPr="00BD31D1">
        <w:rPr>
          <w:lang w:val="ru-RU"/>
        </w:rPr>
        <w:t xml:space="preserve"> категории;</w:t>
      </w:r>
    </w:p>
    <w:p w:rsidR="00787A3F" w:rsidRPr="00BD31D1" w:rsidRDefault="00787A3F" w:rsidP="00787A3F">
      <w:pPr>
        <w:pStyle w:val="aff0"/>
        <w:rPr>
          <w:lang w:val="ru-RU"/>
        </w:rPr>
      </w:pPr>
      <w:r w:rsidRPr="00BD31D1">
        <w:rPr>
          <w:lang w:val="ru-RU"/>
        </w:rPr>
        <w:t xml:space="preserve">Лобанова В.С. – тех. архитектор, архитектор </w:t>
      </w:r>
      <w:r w:rsidRPr="00BD31D1">
        <w:t>II</w:t>
      </w:r>
      <w:r w:rsidRPr="00BD31D1">
        <w:rPr>
          <w:lang w:val="ru-RU"/>
        </w:rPr>
        <w:t xml:space="preserve"> категории;</w:t>
      </w:r>
    </w:p>
    <w:p w:rsidR="00787A3F" w:rsidRPr="00BD31D1" w:rsidRDefault="00787A3F" w:rsidP="00787A3F">
      <w:pPr>
        <w:pStyle w:val="aff0"/>
        <w:rPr>
          <w:lang w:val="ru-RU"/>
        </w:rPr>
      </w:pPr>
      <w:r w:rsidRPr="00BD31D1">
        <w:rPr>
          <w:lang w:val="ru-RU"/>
        </w:rPr>
        <w:t xml:space="preserve">Барышников Н.А. – инженер-картограф </w:t>
      </w:r>
      <w:r w:rsidRPr="00BD31D1">
        <w:t>III</w:t>
      </w:r>
      <w:r w:rsidRPr="00BD31D1">
        <w:rPr>
          <w:lang w:val="ru-RU"/>
        </w:rPr>
        <w:t xml:space="preserve"> категории;</w:t>
      </w:r>
    </w:p>
    <w:p w:rsidR="00787A3F" w:rsidRPr="00BD31D1" w:rsidRDefault="00787A3F" w:rsidP="00787A3F">
      <w:pPr>
        <w:pStyle w:val="aff0"/>
        <w:rPr>
          <w:lang w:val="ru-RU"/>
        </w:rPr>
      </w:pPr>
      <w:r w:rsidRPr="00BD31D1">
        <w:rPr>
          <w:lang w:val="ru-RU"/>
        </w:rPr>
        <w:lastRenderedPageBreak/>
        <w:t xml:space="preserve">Доронин Н.С. – инженер-картограф </w:t>
      </w:r>
      <w:r w:rsidRPr="00BD31D1">
        <w:t>II</w:t>
      </w:r>
      <w:r w:rsidRPr="00BD31D1">
        <w:rPr>
          <w:lang w:val="ru-RU"/>
        </w:rPr>
        <w:t xml:space="preserve"> категории, ГИС-специалист;</w:t>
      </w:r>
    </w:p>
    <w:p w:rsidR="00787A3F" w:rsidRPr="00BD31D1" w:rsidRDefault="00787A3F" w:rsidP="00787A3F">
      <w:pPr>
        <w:pStyle w:val="aff0"/>
        <w:rPr>
          <w:lang w:val="ru-RU"/>
        </w:rPr>
      </w:pPr>
      <w:r w:rsidRPr="00BD31D1">
        <w:rPr>
          <w:lang w:val="ru-RU"/>
        </w:rPr>
        <w:t xml:space="preserve">Лукин А.С. – инженер </w:t>
      </w:r>
      <w:r w:rsidRPr="00BD31D1">
        <w:t>I</w:t>
      </w:r>
      <w:r w:rsidRPr="00BD31D1">
        <w:rPr>
          <w:lang w:val="ru-RU"/>
        </w:rPr>
        <w:t xml:space="preserve"> категории, инженерная подготовка и транспорт;</w:t>
      </w:r>
    </w:p>
    <w:p w:rsidR="00787A3F" w:rsidRPr="00BD31D1" w:rsidRDefault="00787A3F" w:rsidP="00787A3F">
      <w:pPr>
        <w:pStyle w:val="aff0"/>
        <w:rPr>
          <w:lang w:val="ru-RU"/>
        </w:rPr>
      </w:pPr>
      <w:r w:rsidRPr="00BD31D1">
        <w:rPr>
          <w:lang w:val="ru-RU"/>
        </w:rPr>
        <w:t>Тураев В.Ш. – инженер-</w:t>
      </w:r>
      <w:proofErr w:type="spellStart"/>
      <w:r w:rsidRPr="00BD31D1">
        <w:rPr>
          <w:lang w:val="ru-RU"/>
        </w:rPr>
        <w:t>нормоконтролер</w:t>
      </w:r>
      <w:proofErr w:type="spellEnd"/>
      <w:r w:rsidRPr="00BD31D1">
        <w:rPr>
          <w:lang w:val="ru-RU"/>
        </w:rPr>
        <w:t>, технолог;</w:t>
      </w:r>
    </w:p>
    <w:p w:rsidR="00787A3F" w:rsidRPr="00BD31D1" w:rsidRDefault="00787A3F" w:rsidP="00787A3F">
      <w:pPr>
        <w:pStyle w:val="aff0"/>
        <w:rPr>
          <w:lang w:val="ru-RU"/>
        </w:rPr>
      </w:pPr>
      <w:r w:rsidRPr="00BD31D1">
        <w:rPr>
          <w:lang w:val="ru-RU"/>
        </w:rPr>
        <w:t xml:space="preserve">Васенкова Т.А. – инженер-эколог, </w:t>
      </w:r>
      <w:proofErr w:type="spellStart"/>
      <w:r w:rsidRPr="00BD31D1">
        <w:rPr>
          <w:lang w:val="ru-RU"/>
        </w:rPr>
        <w:t>природообустройство</w:t>
      </w:r>
      <w:proofErr w:type="spellEnd"/>
      <w:r w:rsidRPr="00BD31D1">
        <w:rPr>
          <w:lang w:val="ru-RU"/>
        </w:rPr>
        <w:t xml:space="preserve"> территории;</w:t>
      </w:r>
    </w:p>
    <w:p w:rsidR="00787A3F" w:rsidRPr="00BD31D1" w:rsidRDefault="00787A3F" w:rsidP="00787A3F">
      <w:pPr>
        <w:pStyle w:val="aff0"/>
        <w:rPr>
          <w:lang w:val="ru-RU"/>
        </w:rPr>
      </w:pPr>
      <w:proofErr w:type="spellStart"/>
      <w:r w:rsidRPr="00BD31D1">
        <w:rPr>
          <w:lang w:val="ru-RU"/>
        </w:rPr>
        <w:t>Мишуткина</w:t>
      </w:r>
      <w:proofErr w:type="spellEnd"/>
      <w:r w:rsidRPr="00BD31D1">
        <w:rPr>
          <w:lang w:val="ru-RU"/>
        </w:rPr>
        <w:t xml:space="preserve"> Е.В. –экономист градостроительства.</w:t>
      </w:r>
    </w:p>
    <w:p w:rsidR="00787A3F" w:rsidRPr="00BD31D1" w:rsidRDefault="00787A3F" w:rsidP="00787A3F">
      <w:pPr>
        <w:pStyle w:val="aff0"/>
        <w:rPr>
          <w:lang w:val="ru-RU"/>
        </w:rPr>
      </w:pPr>
      <w:r w:rsidRPr="00BD31D1">
        <w:rPr>
          <w:lang w:val="ru-RU"/>
        </w:rPr>
        <w:t xml:space="preserve">Базанова Т.Ю. – экономист градостроительства. </w:t>
      </w:r>
    </w:p>
    <w:p w:rsidR="00787A3F" w:rsidRPr="00BD31D1" w:rsidRDefault="00787A3F" w:rsidP="00787A3F">
      <w:pPr>
        <w:pStyle w:val="aff0"/>
        <w:spacing w:before="120"/>
        <w:rPr>
          <w:lang w:val="ru-RU"/>
        </w:rPr>
      </w:pPr>
      <w:r w:rsidRPr="00BD31D1">
        <w:rPr>
          <w:lang w:val="ru-RU"/>
        </w:rPr>
        <w:t>Графические материалы схемы разработаны с использованием САПР «</w:t>
      </w:r>
      <w:r w:rsidRPr="00BD31D1">
        <w:t>AutoCAD</w:t>
      </w:r>
      <w:r w:rsidRPr="00BD31D1">
        <w:rPr>
          <w:lang w:val="ru-RU"/>
        </w:rPr>
        <w:t>». Проведение вспомогательных операций с графическими материалами осуществлялось с использованием ГИС «</w:t>
      </w:r>
      <w:r w:rsidRPr="00BD31D1">
        <w:t>MapInfo</w:t>
      </w:r>
      <w:r w:rsidRPr="00BD31D1">
        <w:rPr>
          <w:lang w:val="ru-RU"/>
        </w:rPr>
        <w:t>», графических редакторов «</w:t>
      </w:r>
      <w:r w:rsidRPr="00BD31D1">
        <w:t>Corel</w:t>
      </w:r>
      <w:r w:rsidRPr="00BD31D1">
        <w:rPr>
          <w:lang w:val="ru-RU"/>
        </w:rPr>
        <w:t xml:space="preserve"> </w:t>
      </w:r>
      <w:r w:rsidRPr="00BD31D1">
        <w:t>Draw</w:t>
      </w:r>
      <w:r w:rsidRPr="00BD31D1">
        <w:rPr>
          <w:lang w:val="ru-RU"/>
        </w:rPr>
        <w:t>», «</w:t>
      </w:r>
      <w:r w:rsidRPr="00BD31D1">
        <w:t>Photoshop</w:t>
      </w:r>
      <w:r w:rsidRPr="00BD31D1">
        <w:rPr>
          <w:lang w:val="ru-RU"/>
        </w:rPr>
        <w:t>».</w:t>
      </w:r>
    </w:p>
    <w:p w:rsidR="00787A3F" w:rsidRPr="00BD31D1" w:rsidRDefault="00787A3F" w:rsidP="00787A3F">
      <w:pPr>
        <w:pStyle w:val="aff0"/>
        <w:rPr>
          <w:lang w:val="ru-RU"/>
        </w:rPr>
      </w:pPr>
      <w:r w:rsidRPr="00BD31D1">
        <w:rPr>
          <w:lang w:val="ru-RU"/>
        </w:rPr>
        <w:t>Создание и обработка текстовых и табличных материалов проводилась с использованием пакетов программ «</w:t>
      </w:r>
      <w:r w:rsidRPr="00BD31D1">
        <w:t>Microsoft</w:t>
      </w:r>
      <w:r w:rsidRPr="00BD31D1">
        <w:rPr>
          <w:lang w:val="ru-RU"/>
        </w:rPr>
        <w:t xml:space="preserve"> </w:t>
      </w:r>
      <w:r w:rsidRPr="00BD31D1">
        <w:t>Office</w:t>
      </w:r>
      <w:r w:rsidRPr="00BD31D1">
        <w:rPr>
          <w:lang w:val="ru-RU"/>
        </w:rPr>
        <w:t xml:space="preserve"> </w:t>
      </w:r>
      <w:r w:rsidRPr="00BD31D1">
        <w:t>Small</w:t>
      </w:r>
      <w:r w:rsidRPr="00BD31D1">
        <w:rPr>
          <w:lang w:val="ru-RU"/>
        </w:rPr>
        <w:t xml:space="preserve"> </w:t>
      </w:r>
      <w:r w:rsidRPr="00BD31D1">
        <w:t>Business</w:t>
      </w:r>
      <w:r w:rsidRPr="00BD31D1">
        <w:rPr>
          <w:lang w:val="ru-RU"/>
        </w:rPr>
        <w:t>-2007», «</w:t>
      </w:r>
      <w:r w:rsidRPr="00BD31D1">
        <w:t>Open</w:t>
      </w:r>
      <w:r w:rsidRPr="00BD31D1">
        <w:rPr>
          <w:lang w:val="ru-RU"/>
        </w:rPr>
        <w:t xml:space="preserve"> </w:t>
      </w:r>
      <w:r w:rsidRPr="00BD31D1">
        <w:t>Office</w:t>
      </w:r>
      <w:r w:rsidRPr="00BD31D1">
        <w:rPr>
          <w:lang w:val="ru-RU"/>
        </w:rPr>
        <w:t>.</w:t>
      </w:r>
      <w:r w:rsidRPr="00BD31D1">
        <w:t>org</w:t>
      </w:r>
      <w:r w:rsidRPr="00BD31D1">
        <w:rPr>
          <w:lang w:val="ru-RU"/>
        </w:rPr>
        <w:t xml:space="preserve">. </w:t>
      </w:r>
      <w:r w:rsidRPr="00BD31D1">
        <w:t>Professional</w:t>
      </w:r>
      <w:r w:rsidRPr="00BD31D1">
        <w:rPr>
          <w:lang w:val="ru-RU"/>
        </w:rPr>
        <w:t>. 2.0.1».</w:t>
      </w:r>
    </w:p>
    <w:p w:rsidR="00787A3F" w:rsidRPr="00BD31D1" w:rsidRDefault="00787A3F" w:rsidP="00787A3F">
      <w:pPr>
        <w:pStyle w:val="aff0"/>
        <w:rPr>
          <w:lang w:val="ru-RU"/>
        </w:rPr>
      </w:pPr>
      <w:r w:rsidRPr="00BD31D1">
        <w:rPr>
          <w:lang w:val="ru-RU"/>
        </w:rPr>
        <w:t>При подготовке данного проекта использовано исключительно лицензионное программное обеспечение, являющееся собственностью ООО «</w:t>
      </w:r>
      <w:proofErr w:type="spellStart"/>
      <w:r>
        <w:rPr>
          <w:lang w:val="ru-RU"/>
        </w:rPr>
        <w:t>СарстройНИИпроект</w:t>
      </w:r>
      <w:proofErr w:type="spellEnd"/>
      <w:r w:rsidRPr="00BD31D1">
        <w:rPr>
          <w:lang w:val="ru-RU"/>
        </w:rPr>
        <w:t>».</w:t>
      </w:r>
    </w:p>
    <w:p w:rsidR="00787A3F" w:rsidRPr="00BD31D1" w:rsidRDefault="00787A3F" w:rsidP="00787A3F">
      <w:pPr>
        <w:pStyle w:val="aff0"/>
        <w:spacing w:before="120"/>
        <w:outlineLvl w:val="0"/>
        <w:rPr>
          <w:b/>
          <w:i/>
          <w:u w:val="single"/>
          <w:lang w:val="ru-RU"/>
        </w:rPr>
      </w:pPr>
      <w:r w:rsidRPr="00BD31D1">
        <w:rPr>
          <w:b/>
          <w:i/>
          <w:u w:val="single"/>
          <w:lang w:val="ru-RU"/>
        </w:rPr>
        <w:t>Список принятых сокращений:</w:t>
      </w:r>
    </w:p>
    <w:p w:rsidR="005C61A8" w:rsidRPr="003A3DE1" w:rsidRDefault="005C61A8" w:rsidP="005C61A8">
      <w:pPr>
        <w:pStyle w:val="aff0"/>
        <w:rPr>
          <w:lang w:val="ru-RU"/>
        </w:rPr>
      </w:pPr>
      <w:r w:rsidRPr="003A3DE1">
        <w:rPr>
          <w:lang w:val="ru-RU"/>
        </w:rPr>
        <w:t>ДДУ</w:t>
      </w:r>
      <w:r w:rsidRPr="003A3DE1">
        <w:rPr>
          <w:lang w:val="ru-RU"/>
        </w:rPr>
        <w:tab/>
      </w:r>
      <w:r w:rsidRPr="003A3DE1">
        <w:rPr>
          <w:lang w:val="ru-RU"/>
        </w:rPr>
        <w:tab/>
        <w:t>детское дошкольное учреждение</w:t>
      </w:r>
    </w:p>
    <w:p w:rsidR="005C61A8" w:rsidRPr="003A3DE1" w:rsidRDefault="005C61A8" w:rsidP="005C61A8">
      <w:pPr>
        <w:pStyle w:val="aff0"/>
        <w:rPr>
          <w:lang w:val="ru-RU"/>
        </w:rPr>
      </w:pPr>
      <w:r w:rsidRPr="003A3DE1">
        <w:rPr>
          <w:lang w:val="ru-RU"/>
        </w:rPr>
        <w:t>ГРП</w:t>
      </w:r>
      <w:r w:rsidRPr="003A3DE1">
        <w:rPr>
          <w:lang w:val="ru-RU"/>
        </w:rPr>
        <w:tab/>
      </w:r>
      <w:r w:rsidRPr="003A3DE1">
        <w:rPr>
          <w:lang w:val="ru-RU"/>
        </w:rPr>
        <w:tab/>
        <w:t>газораспределительный пункт</w:t>
      </w:r>
    </w:p>
    <w:p w:rsidR="005C61A8" w:rsidRPr="003A3DE1" w:rsidRDefault="005C61A8" w:rsidP="005C61A8">
      <w:pPr>
        <w:pStyle w:val="aff0"/>
        <w:rPr>
          <w:lang w:val="ru-RU"/>
        </w:rPr>
      </w:pPr>
      <w:r w:rsidRPr="003A3DE1">
        <w:rPr>
          <w:lang w:val="ru-RU"/>
        </w:rPr>
        <w:t>МБДОУ</w:t>
      </w:r>
      <w:r w:rsidRPr="003A3DE1">
        <w:rPr>
          <w:lang w:val="ru-RU"/>
        </w:rPr>
        <w:tab/>
        <w:t>муниципальное бюджетное дошкольное образовательное учреждение</w:t>
      </w:r>
    </w:p>
    <w:p w:rsidR="005C61A8" w:rsidRPr="003A3DE1" w:rsidRDefault="005C61A8" w:rsidP="005C61A8">
      <w:pPr>
        <w:pStyle w:val="aff0"/>
        <w:rPr>
          <w:lang w:val="ru-RU"/>
        </w:rPr>
      </w:pPr>
      <w:r w:rsidRPr="003A3DE1">
        <w:rPr>
          <w:lang w:val="ru-RU"/>
        </w:rPr>
        <w:t>МО</w:t>
      </w:r>
      <w:r w:rsidRPr="003A3DE1">
        <w:rPr>
          <w:lang w:val="ru-RU"/>
        </w:rPr>
        <w:tab/>
      </w:r>
      <w:r w:rsidRPr="003A3DE1">
        <w:rPr>
          <w:lang w:val="ru-RU"/>
        </w:rPr>
        <w:tab/>
        <w:t>муниципальное образование</w:t>
      </w:r>
    </w:p>
    <w:p w:rsidR="005C61A8" w:rsidRPr="003A3DE1" w:rsidRDefault="005C61A8" w:rsidP="005C61A8">
      <w:pPr>
        <w:pStyle w:val="aff0"/>
        <w:rPr>
          <w:lang w:val="ru-RU"/>
        </w:rPr>
      </w:pPr>
      <w:r w:rsidRPr="003A3DE1">
        <w:rPr>
          <w:lang w:val="ru-RU"/>
        </w:rPr>
        <w:t>МБОУ</w:t>
      </w:r>
      <w:r w:rsidRPr="003A3DE1">
        <w:rPr>
          <w:lang w:val="ru-RU"/>
        </w:rPr>
        <w:tab/>
      </w:r>
      <w:r w:rsidRPr="003A3DE1">
        <w:rPr>
          <w:lang w:val="ru-RU"/>
        </w:rPr>
        <w:tab/>
        <w:t>муниципальное бюджетное образовательное учреждение</w:t>
      </w:r>
    </w:p>
    <w:p w:rsidR="005C61A8" w:rsidRPr="003A3DE1" w:rsidRDefault="005C61A8" w:rsidP="005C61A8">
      <w:pPr>
        <w:pStyle w:val="aff0"/>
        <w:rPr>
          <w:lang w:val="ru-RU"/>
        </w:rPr>
      </w:pPr>
      <w:r w:rsidRPr="003A3DE1">
        <w:rPr>
          <w:lang w:val="ru-RU"/>
        </w:rPr>
        <w:t>МР</w:t>
      </w:r>
      <w:r w:rsidRPr="003A3DE1">
        <w:rPr>
          <w:lang w:val="ru-RU"/>
        </w:rPr>
        <w:tab/>
      </w:r>
      <w:r w:rsidRPr="003A3DE1">
        <w:rPr>
          <w:lang w:val="ru-RU"/>
        </w:rPr>
        <w:tab/>
        <w:t>муниципальный район</w:t>
      </w:r>
    </w:p>
    <w:p w:rsidR="005C61A8" w:rsidRPr="003A3DE1" w:rsidRDefault="005C61A8" w:rsidP="005C61A8">
      <w:pPr>
        <w:pStyle w:val="aff0"/>
        <w:rPr>
          <w:lang w:val="ru-RU"/>
        </w:rPr>
      </w:pPr>
      <w:r w:rsidRPr="003A3DE1">
        <w:rPr>
          <w:lang w:val="ru-RU"/>
        </w:rPr>
        <w:t>СДК</w:t>
      </w:r>
      <w:r w:rsidRPr="003A3DE1">
        <w:rPr>
          <w:lang w:val="ru-RU"/>
        </w:rPr>
        <w:tab/>
      </w:r>
      <w:r w:rsidRPr="003A3DE1">
        <w:rPr>
          <w:lang w:val="ru-RU"/>
        </w:rPr>
        <w:tab/>
        <w:t>сельский дом культуры</w:t>
      </w:r>
    </w:p>
    <w:p w:rsidR="005C61A8" w:rsidRPr="003A3DE1" w:rsidRDefault="005C61A8" w:rsidP="005C61A8">
      <w:pPr>
        <w:pStyle w:val="aff0"/>
        <w:rPr>
          <w:lang w:val="ru-RU"/>
        </w:rPr>
      </w:pPr>
      <w:r w:rsidRPr="003A3DE1">
        <w:rPr>
          <w:lang w:val="ru-RU"/>
        </w:rPr>
        <w:t xml:space="preserve">СОШ </w:t>
      </w:r>
      <w:r w:rsidRPr="003A3DE1">
        <w:rPr>
          <w:lang w:val="ru-RU"/>
        </w:rPr>
        <w:tab/>
      </w:r>
      <w:r w:rsidRPr="003A3DE1">
        <w:rPr>
          <w:lang w:val="ru-RU"/>
        </w:rPr>
        <w:tab/>
        <w:t>средняя общеобразовательная школа</w:t>
      </w:r>
    </w:p>
    <w:p w:rsidR="005C61A8" w:rsidRPr="003A3DE1" w:rsidRDefault="005C61A8" w:rsidP="005C61A8">
      <w:pPr>
        <w:pStyle w:val="aff0"/>
        <w:rPr>
          <w:lang w:val="ru-RU"/>
        </w:rPr>
      </w:pPr>
      <w:r w:rsidRPr="003A3DE1">
        <w:rPr>
          <w:lang w:val="ru-RU"/>
        </w:rPr>
        <w:t>СП</w:t>
      </w:r>
      <w:r w:rsidRPr="003A3DE1">
        <w:rPr>
          <w:lang w:val="ru-RU"/>
        </w:rPr>
        <w:tab/>
      </w:r>
      <w:r w:rsidRPr="003A3DE1">
        <w:rPr>
          <w:lang w:val="ru-RU"/>
        </w:rPr>
        <w:tab/>
        <w:t>сельское поселение</w:t>
      </w:r>
    </w:p>
    <w:p w:rsidR="005C61A8" w:rsidRDefault="005C61A8" w:rsidP="005C61A8">
      <w:pPr>
        <w:pStyle w:val="aff0"/>
        <w:rPr>
          <w:lang w:val="ru-RU"/>
        </w:rPr>
      </w:pPr>
      <w:r>
        <w:rPr>
          <w:lang w:val="ru-RU"/>
        </w:rPr>
        <w:t>ТНВ</w:t>
      </w:r>
      <w:r>
        <w:rPr>
          <w:lang w:val="ru-RU"/>
        </w:rPr>
        <w:tab/>
      </w:r>
      <w:r>
        <w:rPr>
          <w:lang w:val="ru-RU"/>
        </w:rPr>
        <w:tab/>
        <w:t>товарищество на вере</w:t>
      </w:r>
    </w:p>
    <w:p w:rsidR="005C61A8" w:rsidRPr="003A3DE1" w:rsidRDefault="005C61A8" w:rsidP="005C61A8">
      <w:pPr>
        <w:pStyle w:val="aff0"/>
        <w:rPr>
          <w:lang w:val="ru-RU"/>
        </w:rPr>
      </w:pPr>
      <w:r w:rsidRPr="003A3DE1">
        <w:rPr>
          <w:lang w:val="ru-RU"/>
        </w:rPr>
        <w:t>ФАП</w:t>
      </w:r>
      <w:r w:rsidRPr="003A3DE1">
        <w:rPr>
          <w:lang w:val="ru-RU"/>
        </w:rPr>
        <w:tab/>
      </w:r>
      <w:r w:rsidRPr="003A3DE1">
        <w:rPr>
          <w:lang w:val="ru-RU"/>
        </w:rPr>
        <w:tab/>
        <w:t>фельдшерско-акушерский пункт</w:t>
      </w:r>
    </w:p>
    <w:p w:rsidR="005C61A8" w:rsidRDefault="005C61A8" w:rsidP="005C61A8">
      <w:pPr>
        <w:pStyle w:val="aff0"/>
        <w:rPr>
          <w:lang w:val="ru-RU"/>
        </w:rPr>
      </w:pPr>
      <w:r w:rsidRPr="003A3DE1">
        <w:rPr>
          <w:lang w:val="ru-RU"/>
        </w:rPr>
        <w:t xml:space="preserve">с. </w:t>
      </w:r>
      <w:r w:rsidRPr="003A3DE1">
        <w:rPr>
          <w:lang w:val="ru-RU"/>
        </w:rPr>
        <w:tab/>
      </w:r>
      <w:r w:rsidRPr="003A3DE1">
        <w:rPr>
          <w:lang w:val="ru-RU"/>
        </w:rPr>
        <w:tab/>
        <w:t>село</w:t>
      </w:r>
    </w:p>
    <w:p w:rsidR="00107ED0" w:rsidRPr="00BE1075" w:rsidRDefault="00107ED0" w:rsidP="00433DC0">
      <w:pPr>
        <w:spacing w:line="240" w:lineRule="auto"/>
        <w:rPr>
          <w:rFonts w:ascii="Times New Roman" w:eastAsiaTheme="majorEastAsia" w:hAnsi="Times New Roman" w:cs="Times New Roman"/>
          <w:b/>
          <w:bCs/>
          <w:caps/>
          <w:sz w:val="24"/>
          <w:szCs w:val="24"/>
        </w:rPr>
      </w:pPr>
      <w:r w:rsidRPr="00BE1075">
        <w:rPr>
          <w:rFonts w:ascii="Times New Roman" w:hAnsi="Times New Roman" w:cs="Times New Roman"/>
          <w:sz w:val="24"/>
          <w:szCs w:val="24"/>
        </w:rPr>
        <w:br w:type="page"/>
      </w:r>
    </w:p>
    <w:p w:rsidR="00B75638" w:rsidRPr="00BE1075" w:rsidRDefault="00B75638" w:rsidP="00E37C20">
      <w:pPr>
        <w:pStyle w:val="1"/>
        <w:spacing w:line="240" w:lineRule="auto"/>
        <w:rPr>
          <w:rFonts w:cs="Times New Roman"/>
          <w:caps w:val="0"/>
          <w:sz w:val="24"/>
          <w:szCs w:val="24"/>
        </w:rPr>
      </w:pPr>
      <w:bookmarkStart w:id="5" w:name="_Toc379892960"/>
      <w:r w:rsidRPr="00BE1075">
        <w:rPr>
          <w:rFonts w:cs="Times New Roman"/>
          <w:sz w:val="24"/>
          <w:szCs w:val="24"/>
        </w:rPr>
        <w:lastRenderedPageBreak/>
        <w:t>1. Прогноз развития территории</w:t>
      </w:r>
      <w:bookmarkEnd w:id="4"/>
      <w:bookmarkEnd w:id="5"/>
    </w:p>
    <w:p w:rsidR="00B75638" w:rsidRPr="00BE1075" w:rsidRDefault="00F3250A" w:rsidP="00433DC0">
      <w:pPr>
        <w:pStyle w:val="2"/>
        <w:rPr>
          <w:rFonts w:cs="Times New Roman"/>
          <w:sz w:val="24"/>
          <w:szCs w:val="24"/>
        </w:rPr>
      </w:pPr>
      <w:bookmarkStart w:id="6" w:name="_Toc244405521"/>
      <w:bookmarkStart w:id="7" w:name="_Toc244407689"/>
      <w:bookmarkStart w:id="8" w:name="_Toc244410150"/>
      <w:bookmarkStart w:id="9" w:name="_Toc244411137"/>
      <w:bookmarkStart w:id="10" w:name="_Toc270941725"/>
      <w:bookmarkStart w:id="11" w:name="_Toc312357134"/>
      <w:bookmarkStart w:id="12" w:name="_Toc379892961"/>
      <w:r w:rsidRPr="00BE1075">
        <w:rPr>
          <w:rFonts w:cs="Times New Roman"/>
          <w:sz w:val="24"/>
          <w:szCs w:val="24"/>
        </w:rPr>
        <w:t>1.1</w:t>
      </w:r>
      <w:r w:rsidR="00B75638" w:rsidRPr="00BE1075">
        <w:rPr>
          <w:rFonts w:cs="Times New Roman"/>
          <w:sz w:val="24"/>
          <w:szCs w:val="24"/>
        </w:rPr>
        <w:t xml:space="preserve"> Предпосылки развития территории муниципального образования</w:t>
      </w:r>
      <w:bookmarkEnd w:id="6"/>
      <w:bookmarkEnd w:id="7"/>
      <w:bookmarkEnd w:id="8"/>
      <w:bookmarkEnd w:id="9"/>
      <w:bookmarkEnd w:id="10"/>
      <w:bookmarkEnd w:id="11"/>
      <w:bookmarkEnd w:id="12"/>
    </w:p>
    <w:p w:rsidR="00B75638" w:rsidRPr="00BE1075" w:rsidRDefault="00B75638" w:rsidP="00433DC0">
      <w:pPr>
        <w:pStyle w:val="aff0"/>
        <w:rPr>
          <w:lang w:val="ru-RU"/>
        </w:rPr>
      </w:pPr>
      <w:r w:rsidRPr="00BE1075">
        <w:rPr>
          <w:lang w:val="ru-RU"/>
        </w:rPr>
        <w:t xml:space="preserve">Главными факторами дальнейшего развития территории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xml:space="preserve"> являются:</w:t>
      </w:r>
    </w:p>
    <w:p w:rsidR="00B75638" w:rsidRPr="00BE1075" w:rsidRDefault="00B75638" w:rsidP="008E4FDA">
      <w:pPr>
        <w:pStyle w:val="aff0"/>
        <w:numPr>
          <w:ilvl w:val="0"/>
          <w:numId w:val="3"/>
        </w:numPr>
        <w:rPr>
          <w:lang w:val="ru-RU"/>
        </w:rPr>
      </w:pPr>
      <w:r w:rsidRPr="00BE1075">
        <w:rPr>
          <w:lang w:val="ru-RU"/>
        </w:rPr>
        <w:t>выгодное экономико-географическое положение;</w:t>
      </w:r>
    </w:p>
    <w:p w:rsidR="00B75638" w:rsidRPr="00BE1075" w:rsidRDefault="00B75638" w:rsidP="008E4FDA">
      <w:pPr>
        <w:pStyle w:val="aff0"/>
        <w:numPr>
          <w:ilvl w:val="0"/>
          <w:numId w:val="3"/>
        </w:numPr>
        <w:rPr>
          <w:lang w:val="ru-RU"/>
        </w:rPr>
      </w:pPr>
      <w:r w:rsidRPr="00BE1075">
        <w:rPr>
          <w:lang w:val="ru-RU"/>
        </w:rPr>
        <w:t>производственный</w:t>
      </w:r>
      <w:r w:rsidR="005F21EA" w:rsidRPr="00BE1075">
        <w:rPr>
          <w:lang w:val="ru-RU"/>
        </w:rPr>
        <w:t xml:space="preserve"> </w:t>
      </w:r>
      <w:r w:rsidRPr="00BE1075">
        <w:rPr>
          <w:lang w:val="ru-RU"/>
        </w:rPr>
        <w:t>и кадровый потенциал;</w:t>
      </w:r>
    </w:p>
    <w:p w:rsidR="00B75638" w:rsidRPr="00BE1075" w:rsidRDefault="00B75638" w:rsidP="008E4FDA">
      <w:pPr>
        <w:pStyle w:val="aff0"/>
        <w:numPr>
          <w:ilvl w:val="0"/>
          <w:numId w:val="3"/>
        </w:numPr>
        <w:rPr>
          <w:lang w:val="ru-RU"/>
        </w:rPr>
      </w:pPr>
      <w:r w:rsidRPr="00BE1075">
        <w:rPr>
          <w:lang w:val="ru-RU"/>
        </w:rPr>
        <w:t>потенциал инфраструктуры внешнего транспорта, инженерных коммуникаций и сооружений;</w:t>
      </w:r>
    </w:p>
    <w:p w:rsidR="00B75638" w:rsidRPr="00BE1075" w:rsidRDefault="00B75638" w:rsidP="008E4FDA">
      <w:pPr>
        <w:pStyle w:val="aff0"/>
        <w:numPr>
          <w:ilvl w:val="0"/>
          <w:numId w:val="3"/>
        </w:numPr>
        <w:rPr>
          <w:lang w:val="ru-RU"/>
        </w:rPr>
      </w:pPr>
      <w:r w:rsidRPr="00BE1075">
        <w:rPr>
          <w:lang w:val="ru-RU"/>
        </w:rPr>
        <w:t>наличие достаточных земельных ресурсов при условии их разумного использования;</w:t>
      </w:r>
    </w:p>
    <w:p w:rsidR="00B60929" w:rsidRPr="00BE1075" w:rsidRDefault="00B75638" w:rsidP="008E4FDA">
      <w:pPr>
        <w:pStyle w:val="aff0"/>
        <w:numPr>
          <w:ilvl w:val="0"/>
          <w:numId w:val="3"/>
        </w:numPr>
        <w:rPr>
          <w:lang w:val="ru-RU"/>
        </w:rPr>
      </w:pPr>
      <w:r w:rsidRPr="00BE1075">
        <w:rPr>
          <w:lang w:val="ru-RU"/>
        </w:rPr>
        <w:t>развитие рыночной инфраструктуры.</w:t>
      </w:r>
    </w:p>
    <w:p w:rsidR="00B75638" w:rsidRPr="00BE1075" w:rsidRDefault="00B75638" w:rsidP="00433DC0">
      <w:pPr>
        <w:pStyle w:val="aff0"/>
        <w:rPr>
          <w:lang w:val="ru-RU"/>
        </w:rPr>
      </w:pPr>
      <w:r w:rsidRPr="00BE1075">
        <w:rPr>
          <w:lang w:val="ru-RU"/>
        </w:rPr>
        <w:t xml:space="preserve">Анализ показателей развития хозяйственного комплекса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Pr="00BE1075">
        <w:rPr>
          <w:lang w:val="ru-RU"/>
        </w:rPr>
        <w:t>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BE1075" w:rsidRDefault="008A6948" w:rsidP="008A6948">
      <w:pPr>
        <w:pStyle w:val="aff0"/>
        <w:rPr>
          <w:lang w:val="ru-RU"/>
        </w:rPr>
      </w:pPr>
      <w:r w:rsidRPr="00BE1075">
        <w:rPr>
          <w:lang w:val="ru-RU"/>
        </w:rPr>
        <w:t xml:space="preserve">1) </w:t>
      </w:r>
      <w:r w:rsidR="00B75638" w:rsidRPr="00BE1075">
        <w:rPr>
          <w:lang w:val="ru-RU"/>
        </w:rPr>
        <w:t>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60FC8" w:rsidRDefault="008A6948" w:rsidP="008A6948">
      <w:pPr>
        <w:pStyle w:val="aff0"/>
        <w:rPr>
          <w:lang w:val="ru-RU"/>
        </w:rPr>
      </w:pPr>
      <w:r w:rsidRPr="00BE1075">
        <w:rPr>
          <w:lang w:val="ru-RU"/>
        </w:rPr>
        <w:t xml:space="preserve">2) </w:t>
      </w:r>
      <w:r w:rsidR="00B75638" w:rsidRPr="00BE1075">
        <w:rPr>
          <w:lang w:val="ru-RU"/>
        </w:rPr>
        <w:t xml:space="preserve">наличие земель относительно высокого качества в поселении и его окружении и потребности </w:t>
      </w:r>
      <w:r w:rsidR="004843F4">
        <w:rPr>
          <w:lang w:val="ru-RU"/>
        </w:rPr>
        <w:t xml:space="preserve">МО СП </w:t>
      </w:r>
      <w:r w:rsidR="005C61A8">
        <w:rPr>
          <w:lang w:val="ru-RU"/>
        </w:rPr>
        <w:t>Украинский</w:t>
      </w:r>
      <w:r w:rsidR="00C5348C">
        <w:rPr>
          <w:lang w:val="ru-RU"/>
        </w:rPr>
        <w:t xml:space="preserve"> сельсовет</w:t>
      </w:r>
      <w:r w:rsidR="001065B5" w:rsidRPr="00BE1075">
        <w:rPr>
          <w:lang w:val="ru-RU"/>
        </w:rPr>
        <w:t xml:space="preserve"> </w:t>
      </w:r>
      <w:r w:rsidR="00B75638" w:rsidRPr="00BE1075">
        <w:rPr>
          <w:lang w:val="ru-RU"/>
        </w:rPr>
        <w:t xml:space="preserve">– устойчивая основа сельского хозяйства. </w:t>
      </w:r>
    </w:p>
    <w:p w:rsidR="00F271B9" w:rsidRDefault="00F271B9" w:rsidP="008A6948">
      <w:pPr>
        <w:pStyle w:val="aff0"/>
        <w:rPr>
          <w:lang w:val="ru-RU"/>
        </w:rPr>
      </w:pPr>
      <w:r>
        <w:rPr>
          <w:lang w:val="ru-RU"/>
        </w:rPr>
        <w:t xml:space="preserve">Кроме того, следует учитывать транзитный потенциал МО СП </w:t>
      </w:r>
      <w:r w:rsidR="005C61A8">
        <w:rPr>
          <w:lang w:val="ru-RU"/>
        </w:rPr>
        <w:t>Украинский</w:t>
      </w:r>
      <w:r>
        <w:rPr>
          <w:lang w:val="ru-RU"/>
        </w:rPr>
        <w:t xml:space="preserve"> сельсовет: по территории сельского поселения проход</w:t>
      </w:r>
      <w:r w:rsidR="005C61A8">
        <w:rPr>
          <w:lang w:val="ru-RU"/>
        </w:rPr>
        <w:t>я</w:t>
      </w:r>
      <w:r>
        <w:rPr>
          <w:lang w:val="ru-RU"/>
        </w:rPr>
        <w:t>т дорог</w:t>
      </w:r>
      <w:r w:rsidR="005C61A8">
        <w:rPr>
          <w:lang w:val="ru-RU"/>
        </w:rPr>
        <w:t>и</w:t>
      </w:r>
      <w:r>
        <w:rPr>
          <w:lang w:val="ru-RU"/>
        </w:rPr>
        <w:t xml:space="preserve"> </w:t>
      </w:r>
      <w:r w:rsidR="00787A3F">
        <w:rPr>
          <w:lang w:val="ru-RU"/>
        </w:rPr>
        <w:t>регионального</w:t>
      </w:r>
      <w:r>
        <w:rPr>
          <w:lang w:val="ru-RU"/>
        </w:rPr>
        <w:t xml:space="preserve"> значения </w:t>
      </w:r>
      <w:r w:rsidR="005C61A8">
        <w:rPr>
          <w:lang w:val="ru-RU"/>
        </w:rPr>
        <w:t>(Первая Григорьевка – Астрахановка) и межмуниципального значения (Сакмара – Каменка)</w:t>
      </w:r>
      <w:r>
        <w:rPr>
          <w:lang w:val="ru-RU"/>
        </w:rPr>
        <w:t>.</w:t>
      </w:r>
    </w:p>
    <w:p w:rsidR="00B75638" w:rsidRPr="00BE1075" w:rsidRDefault="00B75638" w:rsidP="008A6948">
      <w:pPr>
        <w:pStyle w:val="aff0"/>
        <w:rPr>
          <w:lang w:val="ru-RU"/>
        </w:rPr>
      </w:pPr>
      <w:r w:rsidRPr="00BE1075">
        <w:rPr>
          <w:lang w:val="ru-RU"/>
        </w:rPr>
        <w:t>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w:t>
      </w:r>
      <w:r w:rsidR="008E4FDA" w:rsidRPr="00BE1075">
        <w:rPr>
          <w:lang w:val="ru-RU"/>
        </w:rPr>
        <w:t>Ф.</w:t>
      </w:r>
    </w:p>
    <w:p w:rsidR="00B75638" w:rsidRPr="00BE1075" w:rsidRDefault="00B60929" w:rsidP="008E4FDA">
      <w:pPr>
        <w:pStyle w:val="2"/>
        <w:tabs>
          <w:tab w:val="center" w:pos="4677"/>
          <w:tab w:val="left" w:pos="6915"/>
        </w:tabs>
        <w:rPr>
          <w:rFonts w:cs="Times New Roman"/>
          <w:sz w:val="24"/>
          <w:szCs w:val="24"/>
        </w:rPr>
      </w:pPr>
      <w:bookmarkStart w:id="13" w:name="_Toc244405522"/>
      <w:bookmarkStart w:id="14" w:name="_Toc244407690"/>
      <w:bookmarkStart w:id="15" w:name="_Toc244410151"/>
      <w:bookmarkStart w:id="16" w:name="_Toc244411138"/>
      <w:bookmarkStart w:id="17" w:name="_Toc270941726"/>
      <w:bookmarkStart w:id="18" w:name="_Toc312357135"/>
      <w:bookmarkStart w:id="19" w:name="_Toc379892962"/>
      <w:r w:rsidRPr="00BE1075">
        <w:rPr>
          <w:rFonts w:cs="Times New Roman"/>
          <w:sz w:val="24"/>
          <w:szCs w:val="24"/>
        </w:rPr>
        <w:t xml:space="preserve">1.2 </w:t>
      </w:r>
      <w:bookmarkEnd w:id="13"/>
      <w:bookmarkEnd w:id="14"/>
      <w:bookmarkEnd w:id="15"/>
      <w:bookmarkEnd w:id="16"/>
      <w:bookmarkEnd w:id="17"/>
      <w:bookmarkEnd w:id="18"/>
      <w:r w:rsidR="00C94A10" w:rsidRPr="00C94A10">
        <w:rPr>
          <w:rFonts w:cs="Times New Roman"/>
          <w:sz w:val="24"/>
          <w:szCs w:val="24"/>
        </w:rPr>
        <w:t>Демографическая ситуация. Прогноз численности населения</w:t>
      </w:r>
      <w:bookmarkEnd w:id="19"/>
    </w:p>
    <w:p w:rsidR="00C94A10" w:rsidRPr="00BE1075" w:rsidRDefault="00C94A10" w:rsidP="00C94A10">
      <w:pPr>
        <w:pStyle w:val="aff0"/>
        <w:rPr>
          <w:lang w:val="ru-RU"/>
        </w:rPr>
      </w:pPr>
      <w:r w:rsidRPr="00BE1075">
        <w:rPr>
          <w:lang w:val="ru-RU"/>
        </w:rPr>
        <w:t>Современное состояние и основные тенденции демографической ситуации, сложившейся в поселении, прослеживаются в таблицах, представленных 1-м томе «Материалы по обоснованию</w:t>
      </w:r>
      <w:r>
        <w:rPr>
          <w:lang w:val="ru-RU"/>
        </w:rPr>
        <w:t xml:space="preserve"> …</w:t>
      </w:r>
      <w:r w:rsidRPr="00BE1075">
        <w:rPr>
          <w:lang w:val="ru-RU"/>
        </w:rPr>
        <w:t>»</w:t>
      </w:r>
      <w:r>
        <w:rPr>
          <w:lang w:val="ru-RU"/>
        </w:rPr>
        <w:t>.</w:t>
      </w:r>
    </w:p>
    <w:p w:rsidR="00C94A10" w:rsidRDefault="00C94A10" w:rsidP="00C94A10">
      <w:pPr>
        <w:pStyle w:val="aff0"/>
        <w:rPr>
          <w:lang w:val="ru-RU"/>
        </w:rPr>
      </w:pPr>
      <w:r w:rsidRPr="00BE1075">
        <w:rPr>
          <w:lang w:val="ru-RU"/>
        </w:rPr>
        <w:t xml:space="preserve">Расчеты основных показателей демографических процессов на перспективу до </w:t>
      </w:r>
      <w:r>
        <w:rPr>
          <w:lang w:val="ru-RU"/>
        </w:rPr>
        <w:t>2037</w:t>
      </w:r>
      <w:r w:rsidRPr="00BE1075">
        <w:rPr>
          <w:lang w:val="ru-RU"/>
        </w:rPr>
        <w:t xml:space="preserve"> года произвести на основе сложившихся в последние десятилетия сдвигов в динамике численности населения </w:t>
      </w:r>
      <w:r>
        <w:rPr>
          <w:lang w:val="ru-RU"/>
        </w:rPr>
        <w:t>МО СП Украинский сельсовет</w:t>
      </w:r>
      <w:r w:rsidRPr="00BE1075">
        <w:rPr>
          <w:lang w:val="ru-RU"/>
        </w:rPr>
        <w:t xml:space="preserve"> невозможно, так как не проводились соответствующие исследования. </w:t>
      </w:r>
    </w:p>
    <w:p w:rsidR="00FF7561" w:rsidRPr="00BE1075" w:rsidRDefault="00FF7561" w:rsidP="001065B5">
      <w:pPr>
        <w:pStyle w:val="aff0"/>
        <w:rPr>
          <w:lang w:val="ru-RU"/>
        </w:rPr>
      </w:pPr>
      <w:r w:rsidRPr="00BE1075">
        <w:rPr>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r w:rsidR="001065B5" w:rsidRPr="00BE1075">
        <w:rPr>
          <w:lang w:val="ru-RU"/>
        </w:rPr>
        <w:t>.</w:t>
      </w:r>
    </w:p>
    <w:p w:rsidR="00FF7561" w:rsidRPr="00BE1075" w:rsidRDefault="00FF7561" w:rsidP="001065B5">
      <w:pPr>
        <w:pStyle w:val="aff0"/>
        <w:rPr>
          <w:lang w:val="ru-RU"/>
        </w:rPr>
      </w:pPr>
      <w:r w:rsidRPr="00BE1075">
        <w:rPr>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FF7561" w:rsidRPr="00BE1075" w:rsidRDefault="00FF7561" w:rsidP="001065B5">
      <w:pPr>
        <w:pStyle w:val="aff0"/>
        <w:rPr>
          <w:lang w:val="ru-RU"/>
        </w:rPr>
      </w:pPr>
      <w:r w:rsidRPr="00BE1075">
        <w:rPr>
          <w:lang w:val="ru-RU"/>
        </w:rPr>
        <w:t>Дальнейшее развитие функции производителя сельхозпродукции, функции транспортного узла,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F7561" w:rsidRPr="00BE1075" w:rsidRDefault="00FF7561" w:rsidP="001065B5">
      <w:pPr>
        <w:pStyle w:val="aff0"/>
        <w:rPr>
          <w:lang w:val="ru-RU"/>
        </w:rPr>
      </w:pPr>
      <w:proofErr w:type="gramStart"/>
      <w:r w:rsidRPr="00BE1075">
        <w:rPr>
          <w:lang w:val="ru-RU"/>
        </w:rPr>
        <w:lastRenderedPageBreak/>
        <w:t xml:space="preserve">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муниципального образования </w:t>
      </w:r>
      <w:r w:rsidR="00727BDE">
        <w:rPr>
          <w:lang w:val="ru-RU"/>
        </w:rPr>
        <w:t xml:space="preserve">СП </w:t>
      </w:r>
      <w:r w:rsidR="005C61A8">
        <w:rPr>
          <w:lang w:val="ru-RU"/>
        </w:rPr>
        <w:t>Украинский</w:t>
      </w:r>
      <w:r w:rsidRPr="00BE1075">
        <w:rPr>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w:t>
      </w:r>
      <w:r w:rsidR="00263BF8" w:rsidRPr="00BE1075">
        <w:rPr>
          <w:lang w:val="ru-RU"/>
        </w:rPr>
        <w:t>прогнозом численности населения.</w:t>
      </w:r>
      <w:proofErr w:type="gramEnd"/>
    </w:p>
    <w:p w:rsidR="00797B19" w:rsidRPr="000A593F" w:rsidRDefault="00797B19" w:rsidP="00797B19">
      <w:pPr>
        <w:pStyle w:val="aff0"/>
        <w:spacing w:before="120"/>
        <w:jc w:val="right"/>
        <w:outlineLvl w:val="0"/>
        <w:rPr>
          <w:b/>
          <w:i/>
          <w:lang w:val="ru-RU"/>
        </w:rPr>
      </w:pPr>
      <w:r w:rsidRPr="000A593F">
        <w:rPr>
          <w:b/>
          <w:i/>
          <w:lang w:val="ru-RU"/>
        </w:rPr>
        <w:t>Таблица 1</w:t>
      </w:r>
      <w:r>
        <w:rPr>
          <w:b/>
          <w:i/>
          <w:lang w:val="ru-RU"/>
        </w:rPr>
        <w:t>.2</w:t>
      </w:r>
    </w:p>
    <w:p w:rsidR="008162B9" w:rsidRPr="00901CEE" w:rsidRDefault="008162B9" w:rsidP="008162B9">
      <w:pPr>
        <w:pStyle w:val="aff0"/>
        <w:spacing w:after="120"/>
        <w:ind w:firstLine="0"/>
        <w:jc w:val="center"/>
        <w:rPr>
          <w:b/>
          <w:i/>
          <w:lang w:val="ru-RU"/>
        </w:rPr>
      </w:pPr>
      <w:r w:rsidRPr="00901CEE">
        <w:rPr>
          <w:b/>
          <w:i/>
          <w:lang w:val="ru-RU"/>
        </w:rPr>
        <w:t>Динамика изменения численности населения МО СП Украинский сельсовет, чел. (20</w:t>
      </w:r>
      <w:r w:rsidRPr="00512761">
        <w:rPr>
          <w:b/>
          <w:i/>
          <w:lang w:val="ru-RU"/>
        </w:rPr>
        <w:t>02</w:t>
      </w:r>
      <w:r w:rsidRPr="00901CEE">
        <w:rPr>
          <w:b/>
          <w:i/>
          <w:lang w:val="ru-RU"/>
        </w:rPr>
        <w:t>-2012 гг.), чел.</w:t>
      </w:r>
    </w:p>
    <w:tbl>
      <w:tblPr>
        <w:tblW w:w="9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12"/>
        <w:gridCol w:w="696"/>
        <w:gridCol w:w="696"/>
        <w:gridCol w:w="696"/>
        <w:gridCol w:w="697"/>
        <w:gridCol w:w="697"/>
        <w:gridCol w:w="696"/>
        <w:gridCol w:w="696"/>
        <w:gridCol w:w="696"/>
        <w:gridCol w:w="696"/>
        <w:gridCol w:w="696"/>
        <w:gridCol w:w="696"/>
      </w:tblGrid>
      <w:tr w:rsidR="008162B9" w:rsidRPr="00901CEE" w:rsidTr="00AB0593">
        <w:tc>
          <w:tcPr>
            <w:tcW w:w="1912" w:type="dxa"/>
            <w:shd w:val="clear" w:color="auto" w:fill="BFBFBF" w:themeFill="background1" w:themeFillShade="BF"/>
            <w:hideMark/>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Показатели</w:t>
            </w:r>
          </w:p>
        </w:tc>
        <w:tc>
          <w:tcPr>
            <w:tcW w:w="696" w:type="dxa"/>
            <w:shd w:val="clear" w:color="auto" w:fill="BFBFBF" w:themeFill="background1" w:themeFillShade="BF"/>
          </w:tcPr>
          <w:p w:rsidR="008162B9" w:rsidRPr="00512761" w:rsidRDefault="008162B9" w:rsidP="00F154C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 xml:space="preserve">2002 </w:t>
            </w:r>
            <w:r>
              <w:rPr>
                <w:rFonts w:ascii="Times New Roman" w:hAnsi="Times New Roman" w:cs="Times New Roman"/>
                <w:b/>
                <w:i/>
                <w:sz w:val="24"/>
                <w:szCs w:val="24"/>
              </w:rPr>
              <w:t>год</w:t>
            </w:r>
          </w:p>
        </w:tc>
        <w:tc>
          <w:tcPr>
            <w:tcW w:w="696" w:type="dxa"/>
            <w:shd w:val="clear" w:color="auto" w:fill="BFBFBF" w:themeFill="background1" w:themeFillShade="BF"/>
          </w:tcPr>
          <w:p w:rsidR="008162B9" w:rsidRPr="00901CEE" w:rsidRDefault="008162B9" w:rsidP="00F154C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2003 год</w:t>
            </w:r>
          </w:p>
        </w:tc>
        <w:tc>
          <w:tcPr>
            <w:tcW w:w="696" w:type="dxa"/>
            <w:shd w:val="clear" w:color="auto" w:fill="BFBFBF" w:themeFill="background1" w:themeFillShade="BF"/>
          </w:tcPr>
          <w:p w:rsidR="008162B9" w:rsidRPr="00901CEE" w:rsidRDefault="008162B9" w:rsidP="00F154C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2004 год</w:t>
            </w:r>
          </w:p>
        </w:tc>
        <w:tc>
          <w:tcPr>
            <w:tcW w:w="697" w:type="dxa"/>
            <w:shd w:val="clear" w:color="auto" w:fill="BFBFBF" w:themeFill="background1" w:themeFillShade="BF"/>
            <w:hideMark/>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2005 год</w:t>
            </w:r>
          </w:p>
        </w:tc>
        <w:tc>
          <w:tcPr>
            <w:tcW w:w="697" w:type="dxa"/>
            <w:shd w:val="clear" w:color="auto" w:fill="BFBFBF" w:themeFill="background1" w:themeFillShade="BF"/>
            <w:hideMark/>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2006 год</w:t>
            </w:r>
          </w:p>
        </w:tc>
        <w:tc>
          <w:tcPr>
            <w:tcW w:w="696" w:type="dxa"/>
            <w:shd w:val="clear" w:color="auto" w:fill="BFBFBF" w:themeFill="background1" w:themeFillShade="BF"/>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2007 год</w:t>
            </w:r>
          </w:p>
        </w:tc>
        <w:tc>
          <w:tcPr>
            <w:tcW w:w="696" w:type="dxa"/>
            <w:shd w:val="clear" w:color="auto" w:fill="BFBFBF" w:themeFill="background1" w:themeFillShade="BF"/>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2008 год</w:t>
            </w:r>
          </w:p>
        </w:tc>
        <w:tc>
          <w:tcPr>
            <w:tcW w:w="696" w:type="dxa"/>
            <w:shd w:val="clear" w:color="auto" w:fill="BFBFBF" w:themeFill="background1" w:themeFillShade="BF"/>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2009 год</w:t>
            </w:r>
          </w:p>
        </w:tc>
        <w:tc>
          <w:tcPr>
            <w:tcW w:w="696" w:type="dxa"/>
            <w:shd w:val="clear" w:color="auto" w:fill="BFBFBF" w:themeFill="background1" w:themeFillShade="BF"/>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2010 год</w:t>
            </w:r>
          </w:p>
        </w:tc>
        <w:tc>
          <w:tcPr>
            <w:tcW w:w="696" w:type="dxa"/>
            <w:shd w:val="clear" w:color="auto" w:fill="BFBFBF" w:themeFill="background1" w:themeFillShade="BF"/>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2011 год</w:t>
            </w:r>
          </w:p>
        </w:tc>
        <w:tc>
          <w:tcPr>
            <w:tcW w:w="696" w:type="dxa"/>
            <w:shd w:val="clear" w:color="auto" w:fill="BFBFBF" w:themeFill="background1" w:themeFillShade="BF"/>
          </w:tcPr>
          <w:p w:rsidR="008162B9" w:rsidRPr="00901CEE" w:rsidRDefault="008162B9" w:rsidP="00F154C8">
            <w:pPr>
              <w:spacing w:after="0" w:line="240" w:lineRule="auto"/>
              <w:jc w:val="center"/>
              <w:rPr>
                <w:rFonts w:ascii="Times New Roman" w:hAnsi="Times New Roman" w:cs="Times New Roman"/>
                <w:b/>
                <w:i/>
                <w:sz w:val="24"/>
                <w:szCs w:val="24"/>
              </w:rPr>
            </w:pPr>
            <w:r w:rsidRPr="00901CEE">
              <w:rPr>
                <w:rFonts w:ascii="Times New Roman" w:hAnsi="Times New Roman" w:cs="Times New Roman"/>
                <w:b/>
                <w:i/>
                <w:sz w:val="24"/>
                <w:szCs w:val="24"/>
              </w:rPr>
              <w:t>2012 год</w:t>
            </w:r>
          </w:p>
        </w:tc>
      </w:tr>
      <w:tr w:rsidR="008162B9" w:rsidRPr="00901CEE" w:rsidTr="00AB0593">
        <w:tc>
          <w:tcPr>
            <w:tcW w:w="1912" w:type="dxa"/>
            <w:shd w:val="clear" w:color="auto" w:fill="D9D9D9" w:themeFill="background1" w:themeFillShade="D9"/>
            <w:vAlign w:val="center"/>
          </w:tcPr>
          <w:p w:rsidR="008162B9" w:rsidRPr="00901CEE" w:rsidRDefault="008162B9" w:rsidP="00F154C8">
            <w:pPr>
              <w:spacing w:after="0" w:line="240" w:lineRule="auto"/>
              <w:outlineLvl w:val="0"/>
              <w:rPr>
                <w:rFonts w:ascii="Times New Roman" w:hAnsi="Times New Roman" w:cs="Times New Roman"/>
                <w:b/>
                <w:bCs/>
                <w:i/>
                <w:sz w:val="24"/>
                <w:szCs w:val="24"/>
              </w:rPr>
            </w:pPr>
            <w:r w:rsidRPr="00901CEE">
              <w:rPr>
                <w:rFonts w:ascii="Times New Roman" w:hAnsi="Times New Roman" w:cs="Times New Roman"/>
                <w:b/>
                <w:bCs/>
                <w:i/>
                <w:sz w:val="24"/>
                <w:szCs w:val="24"/>
              </w:rPr>
              <w:t>Численность населения МО СП Украинский сельсовет</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1595</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1590</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1593</w:t>
            </w:r>
          </w:p>
        </w:tc>
        <w:tc>
          <w:tcPr>
            <w:tcW w:w="697"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1570</w:t>
            </w:r>
          </w:p>
        </w:tc>
        <w:tc>
          <w:tcPr>
            <w:tcW w:w="697"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1566</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1566</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1563</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1560</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1566</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1563</w:t>
            </w:r>
          </w:p>
        </w:tc>
        <w:tc>
          <w:tcPr>
            <w:tcW w:w="696" w:type="dxa"/>
            <w:shd w:val="clear" w:color="auto" w:fill="F2F2F2" w:themeFill="background1" w:themeFillShade="F2"/>
          </w:tcPr>
          <w:p w:rsidR="008162B9" w:rsidRPr="00512761" w:rsidRDefault="008162B9" w:rsidP="00F154C8">
            <w:pPr>
              <w:spacing w:after="0" w:line="240" w:lineRule="auto"/>
              <w:jc w:val="center"/>
              <w:rPr>
                <w:rFonts w:ascii="Times New Roman" w:hAnsi="Times New Roman"/>
                <w:sz w:val="24"/>
                <w:szCs w:val="24"/>
              </w:rPr>
            </w:pPr>
            <w:r w:rsidRPr="00512761">
              <w:rPr>
                <w:rFonts w:ascii="Times New Roman" w:hAnsi="Times New Roman"/>
                <w:sz w:val="24"/>
                <w:szCs w:val="24"/>
              </w:rPr>
              <w:t>1624</w:t>
            </w:r>
          </w:p>
        </w:tc>
      </w:tr>
      <w:tr w:rsidR="008162B9" w:rsidRPr="000A7B48" w:rsidTr="00AB0593">
        <w:tc>
          <w:tcPr>
            <w:tcW w:w="1912" w:type="dxa"/>
            <w:shd w:val="clear" w:color="auto" w:fill="D9D9D9" w:themeFill="background1" w:themeFillShade="D9"/>
            <w:vAlign w:val="center"/>
          </w:tcPr>
          <w:p w:rsidR="008162B9" w:rsidRPr="00901CEE" w:rsidRDefault="008162B9" w:rsidP="00F154C8">
            <w:pPr>
              <w:spacing w:after="0" w:line="240" w:lineRule="auto"/>
              <w:outlineLvl w:val="0"/>
              <w:rPr>
                <w:rFonts w:ascii="Times New Roman" w:hAnsi="Times New Roman" w:cs="Times New Roman"/>
                <w:b/>
                <w:bCs/>
                <w:i/>
                <w:sz w:val="24"/>
                <w:szCs w:val="24"/>
              </w:rPr>
            </w:pPr>
            <w:r w:rsidRPr="00901CEE">
              <w:rPr>
                <w:rFonts w:ascii="Times New Roman" w:hAnsi="Times New Roman" w:cs="Times New Roman"/>
                <w:b/>
                <w:bCs/>
                <w:i/>
                <w:sz w:val="24"/>
                <w:szCs w:val="24"/>
              </w:rPr>
              <w:t>Прирост</w:t>
            </w:r>
            <w:proofErr w:type="gramStart"/>
            <w:r w:rsidRPr="00901CEE">
              <w:rPr>
                <w:rFonts w:ascii="Times New Roman" w:hAnsi="Times New Roman" w:cs="Times New Roman"/>
                <w:b/>
                <w:bCs/>
                <w:i/>
                <w:sz w:val="24"/>
                <w:szCs w:val="24"/>
              </w:rPr>
              <w:t xml:space="preserve"> (+,-) </w:t>
            </w:r>
            <w:proofErr w:type="gramEnd"/>
            <w:r w:rsidRPr="00901CEE">
              <w:rPr>
                <w:rFonts w:ascii="Times New Roman" w:hAnsi="Times New Roman" w:cs="Times New Roman"/>
                <w:b/>
                <w:bCs/>
                <w:i/>
                <w:sz w:val="24"/>
                <w:szCs w:val="24"/>
              </w:rPr>
              <w:t>по сравнению с предыдущим годом</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-5</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3</w:t>
            </w:r>
          </w:p>
        </w:tc>
        <w:tc>
          <w:tcPr>
            <w:tcW w:w="697"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-23</w:t>
            </w:r>
          </w:p>
        </w:tc>
        <w:tc>
          <w:tcPr>
            <w:tcW w:w="697"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-4</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0</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-3</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-3</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6</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-3</w:t>
            </w:r>
          </w:p>
        </w:tc>
        <w:tc>
          <w:tcPr>
            <w:tcW w:w="696" w:type="dxa"/>
            <w:shd w:val="clear" w:color="auto" w:fill="F2F2F2" w:themeFill="background1" w:themeFillShade="F2"/>
          </w:tcPr>
          <w:p w:rsidR="008162B9" w:rsidRPr="00B753A8" w:rsidRDefault="008162B9" w:rsidP="00F154C8">
            <w:pPr>
              <w:spacing w:after="0" w:line="240" w:lineRule="auto"/>
              <w:jc w:val="center"/>
              <w:rPr>
                <w:rFonts w:ascii="Times New Roman" w:hAnsi="Times New Roman" w:cs="Times New Roman"/>
                <w:color w:val="000000"/>
                <w:sz w:val="24"/>
                <w:szCs w:val="24"/>
              </w:rPr>
            </w:pPr>
            <w:r w:rsidRPr="00B753A8">
              <w:rPr>
                <w:rFonts w:ascii="Times New Roman" w:hAnsi="Times New Roman" w:cs="Times New Roman"/>
                <w:color w:val="000000"/>
                <w:sz w:val="24"/>
                <w:szCs w:val="24"/>
              </w:rPr>
              <w:t>61</w:t>
            </w:r>
          </w:p>
        </w:tc>
      </w:tr>
    </w:tbl>
    <w:p w:rsidR="00797B19" w:rsidRDefault="00797B19" w:rsidP="00797B19">
      <w:pPr>
        <w:pStyle w:val="aff0"/>
        <w:spacing w:before="120"/>
        <w:rPr>
          <w:lang w:val="ru-RU"/>
        </w:rPr>
      </w:pPr>
      <w:r w:rsidRPr="00862500">
        <w:rPr>
          <w:lang w:val="ru-RU"/>
        </w:rPr>
        <w:t>На основе динамики основных показателей воспроизводства населения МО</w:t>
      </w:r>
      <w:r>
        <w:rPr>
          <w:lang w:val="ru-RU"/>
        </w:rPr>
        <w:t xml:space="preserve"> СП </w:t>
      </w:r>
      <w:r w:rsidR="005C61A8">
        <w:rPr>
          <w:lang w:val="ru-RU"/>
        </w:rPr>
        <w:t>Украинский</w:t>
      </w:r>
      <w:r w:rsidRPr="00862500">
        <w:rPr>
          <w:lang w:val="ru-RU"/>
        </w:rPr>
        <w:t xml:space="preserve"> сельсовет установлено, что количество населения </w:t>
      </w:r>
      <w:r>
        <w:rPr>
          <w:lang w:val="ru-RU"/>
        </w:rPr>
        <w:t>увеличивалось</w:t>
      </w:r>
      <w:r w:rsidRPr="00862500">
        <w:rPr>
          <w:lang w:val="ru-RU"/>
        </w:rPr>
        <w:t xml:space="preserve"> в среднем на </w:t>
      </w:r>
      <w:r w:rsidR="00EF106B">
        <w:rPr>
          <w:lang w:val="ru-RU"/>
        </w:rPr>
        <w:t>0,18</w:t>
      </w:r>
      <w:r w:rsidRPr="00862500">
        <w:rPr>
          <w:lang w:val="ru-RU"/>
        </w:rPr>
        <w:t xml:space="preserve">% в год. </w:t>
      </w:r>
    </w:p>
    <w:p w:rsidR="00B75638" w:rsidRPr="00BE1075" w:rsidRDefault="00B75638" w:rsidP="00433DC0">
      <w:pPr>
        <w:pStyle w:val="aff0"/>
        <w:rPr>
          <w:lang w:val="ru-RU"/>
        </w:rPr>
      </w:pPr>
      <w:r w:rsidRPr="00BE1075">
        <w:rPr>
          <w:lang w:val="ru-RU"/>
        </w:rPr>
        <w:t>Опираясь на произведённые расчёты динамики численности населения, его рождаемости и смертности с учётом миграций, очевидным можно считать:</w:t>
      </w:r>
    </w:p>
    <w:p w:rsidR="00B75638" w:rsidRPr="00BE1075" w:rsidRDefault="00B75638" w:rsidP="009B14EF">
      <w:pPr>
        <w:pStyle w:val="aff0"/>
        <w:numPr>
          <w:ilvl w:val="0"/>
          <w:numId w:val="29"/>
        </w:numPr>
        <w:rPr>
          <w:lang w:val="ru-RU"/>
        </w:rPr>
      </w:pPr>
      <w:r w:rsidRPr="00BE1075">
        <w:rPr>
          <w:lang w:val="ru-RU"/>
        </w:rPr>
        <w:t>прогнозируется рост удельного веса детей;</w:t>
      </w:r>
    </w:p>
    <w:p w:rsidR="00B75638" w:rsidRPr="00BE1075" w:rsidRDefault="00B75638" w:rsidP="009B14EF">
      <w:pPr>
        <w:pStyle w:val="aff0"/>
        <w:numPr>
          <w:ilvl w:val="0"/>
          <w:numId w:val="29"/>
        </w:numPr>
        <w:rPr>
          <w:lang w:val="ru-RU"/>
        </w:rPr>
      </w:pPr>
      <w:r w:rsidRPr="00BE1075">
        <w:rPr>
          <w:lang w:val="ru-RU"/>
        </w:rPr>
        <w:t>резко возрастёт численность и удельный вес лиц в пожилом возрасте;</w:t>
      </w:r>
    </w:p>
    <w:p w:rsidR="00952425" w:rsidRPr="00BE1075" w:rsidRDefault="00B75638" w:rsidP="009B14EF">
      <w:pPr>
        <w:pStyle w:val="aff0"/>
        <w:numPr>
          <w:ilvl w:val="0"/>
          <w:numId w:val="29"/>
        </w:numPr>
        <w:rPr>
          <w:lang w:val="ru-RU"/>
        </w:rPr>
      </w:pPr>
      <w:r w:rsidRPr="00BE1075">
        <w:rPr>
          <w:lang w:val="ru-RU"/>
        </w:rPr>
        <w:t xml:space="preserve">произойдёт резкое </w:t>
      </w:r>
      <w:r w:rsidR="00B60929" w:rsidRPr="00BE1075">
        <w:rPr>
          <w:lang w:val="ru-RU"/>
        </w:rPr>
        <w:t>«</w:t>
      </w:r>
      <w:r w:rsidRPr="00BE1075">
        <w:rPr>
          <w:lang w:val="ru-RU"/>
        </w:rPr>
        <w:t>постарение</w:t>
      </w:r>
      <w:r w:rsidR="00B60929" w:rsidRPr="00BE1075">
        <w:rPr>
          <w:lang w:val="ru-RU"/>
        </w:rPr>
        <w:t>»</w:t>
      </w:r>
      <w:r w:rsidRPr="00BE1075">
        <w:rPr>
          <w:lang w:val="ru-RU"/>
        </w:rPr>
        <w:t xml:space="preserve"> трудовых ресурсов</w:t>
      </w:r>
      <w:r w:rsidR="001065B5" w:rsidRPr="00BE1075">
        <w:rPr>
          <w:lang w:val="ru-RU"/>
        </w:rPr>
        <w:t xml:space="preserve"> </w:t>
      </w:r>
      <w:r w:rsidRPr="00BE1075">
        <w:rPr>
          <w:lang w:val="ru-RU"/>
        </w:rPr>
        <w:t>наряду с уменьшением их численности.</w:t>
      </w:r>
    </w:p>
    <w:p w:rsidR="00952425" w:rsidRPr="00BE1075" w:rsidRDefault="00B75638" w:rsidP="00433DC0">
      <w:pPr>
        <w:pStyle w:val="aff0"/>
        <w:rPr>
          <w:lang w:val="ru-RU"/>
        </w:rPr>
      </w:pPr>
      <w:r w:rsidRPr="00BE1075">
        <w:rPr>
          <w:lang w:val="ru-RU"/>
        </w:rPr>
        <w:t xml:space="preserve">Рассматривая демографические проблемы </w:t>
      </w:r>
      <w:r w:rsidR="00B60FC8">
        <w:rPr>
          <w:lang w:val="ru-RU"/>
        </w:rPr>
        <w:t>сельского поселения</w:t>
      </w:r>
      <w:r w:rsidR="004843F4">
        <w:rPr>
          <w:lang w:val="ru-RU"/>
        </w:rPr>
        <w:t xml:space="preserve"> </w:t>
      </w:r>
      <w:r w:rsidR="005C61A8">
        <w:rPr>
          <w:lang w:val="ru-RU"/>
        </w:rPr>
        <w:t>Украинский</w:t>
      </w:r>
      <w:r w:rsidR="00C5348C">
        <w:rPr>
          <w:lang w:val="ru-RU"/>
        </w:rPr>
        <w:t xml:space="preserve"> сельсовет</w:t>
      </w:r>
      <w:r w:rsidRPr="00BE1075">
        <w:rPr>
          <w:lang w:val="ru-RU"/>
        </w:rPr>
        <w:t>, надо признать их взаимосвязанность и прямую зависимость</w:t>
      </w:r>
      <w:r w:rsidR="001065B5" w:rsidRPr="00BE1075">
        <w:rPr>
          <w:lang w:val="ru-RU"/>
        </w:rPr>
        <w:t xml:space="preserve"> </w:t>
      </w:r>
      <w:r w:rsidRPr="00BE1075">
        <w:rPr>
          <w:lang w:val="ru-RU"/>
        </w:rPr>
        <w:t>от проблем районного центра</w:t>
      </w:r>
      <w:r w:rsidR="00B60929" w:rsidRPr="00BE1075">
        <w:rPr>
          <w:lang w:val="ru-RU"/>
        </w:rPr>
        <w:t xml:space="preserve"> – </w:t>
      </w:r>
      <w:proofErr w:type="gramStart"/>
      <w:r w:rsidR="00787A3F">
        <w:rPr>
          <w:lang w:val="ru-RU"/>
        </w:rPr>
        <w:t>с</w:t>
      </w:r>
      <w:proofErr w:type="gramEnd"/>
      <w:r w:rsidR="00787A3F">
        <w:rPr>
          <w:lang w:val="ru-RU"/>
        </w:rPr>
        <w:t>. Сакмара</w:t>
      </w:r>
      <w:r w:rsidRPr="00BE1075">
        <w:rPr>
          <w:lang w:val="ru-RU"/>
        </w:rPr>
        <w:t xml:space="preserve">. Так как всё поселение развивается без чётко разработанной программы, регламентов и ограничений и, можно сказать, в условиях </w:t>
      </w:r>
      <w:r w:rsidR="00B60929" w:rsidRPr="00BE1075">
        <w:rPr>
          <w:lang w:val="ru-RU"/>
        </w:rPr>
        <w:t>«</w:t>
      </w:r>
      <w:r w:rsidRPr="00BE1075">
        <w:rPr>
          <w:lang w:val="ru-RU"/>
        </w:rPr>
        <w:t>дикого</w:t>
      </w:r>
      <w:r w:rsidR="00B60929" w:rsidRPr="00BE1075">
        <w:rPr>
          <w:lang w:val="ru-RU"/>
        </w:rPr>
        <w:t>»</w:t>
      </w:r>
      <w:r w:rsidRPr="00BE1075">
        <w:rPr>
          <w:lang w:val="ru-RU"/>
        </w:rPr>
        <w:t xml:space="preserve"> рынка, то демографический прогноз практически </w:t>
      </w:r>
      <w:r w:rsidR="00B60929" w:rsidRPr="00BE1075">
        <w:rPr>
          <w:lang w:val="ru-RU"/>
        </w:rPr>
        <w:t>«</w:t>
      </w:r>
      <w:r w:rsidRPr="00BE1075">
        <w:rPr>
          <w:lang w:val="ru-RU"/>
        </w:rPr>
        <w:t>вытекает</w:t>
      </w:r>
      <w:r w:rsidR="00B60929" w:rsidRPr="00BE1075">
        <w:rPr>
          <w:lang w:val="ru-RU"/>
        </w:rPr>
        <w:t>»</w:t>
      </w:r>
      <w:r w:rsidRPr="00BE1075">
        <w:rPr>
          <w:lang w:val="ru-RU"/>
        </w:rPr>
        <w:t xml:space="preserve"> из схемы функционального зонирования территории, естественно, с учётом планировочных ограничений.</w:t>
      </w:r>
    </w:p>
    <w:p w:rsidR="00952425" w:rsidRPr="00BE1075" w:rsidRDefault="00952425" w:rsidP="00433DC0">
      <w:pPr>
        <w:pStyle w:val="aff0"/>
        <w:rPr>
          <w:lang w:val="ru-RU"/>
        </w:rPr>
      </w:pPr>
      <w:r w:rsidRPr="00BE1075">
        <w:rPr>
          <w:lang w:val="ru-RU"/>
        </w:rPr>
        <w:t xml:space="preserve">Прогнозирование численности населения до </w:t>
      </w:r>
      <w:r w:rsidR="00AA7E70">
        <w:rPr>
          <w:lang w:val="ru-RU"/>
        </w:rPr>
        <w:t>2037</w:t>
      </w:r>
      <w:r w:rsidRPr="00BE1075">
        <w:rPr>
          <w:lang w:val="ru-RU"/>
        </w:rPr>
        <w:t xml:space="preserve"> г. и оценка численности населения по состоянию на </w:t>
      </w:r>
      <w:r w:rsidR="001065B5" w:rsidRPr="00BE1075">
        <w:rPr>
          <w:lang w:val="ru-RU"/>
        </w:rPr>
        <w:t>2012</w:t>
      </w:r>
      <w:r w:rsidRPr="00BE1075">
        <w:rPr>
          <w:lang w:val="ru-RU"/>
        </w:rPr>
        <w:t xml:space="preserve"> г. для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xml:space="preserve"> можно осуществить на основе следующей методики.</w:t>
      </w:r>
    </w:p>
    <w:p w:rsidR="00F154C8" w:rsidRDefault="002825CB" w:rsidP="000A3297">
      <w:pPr>
        <w:pStyle w:val="aff0"/>
        <w:rPr>
          <w:lang w:val="ru-RU"/>
        </w:rPr>
      </w:pPr>
      <w:r w:rsidRPr="00BE1075">
        <w:rPr>
          <w:lang w:val="ru-RU"/>
        </w:rPr>
        <w:t xml:space="preserve">Базовым периодом для прогнозирования численности населения является 2012 г. </w:t>
      </w:r>
    </w:p>
    <w:p w:rsidR="00EF106B" w:rsidRPr="00933122" w:rsidRDefault="00EF106B" w:rsidP="000A3297">
      <w:pPr>
        <w:pStyle w:val="aff0"/>
        <w:rPr>
          <w:lang w:val="ru-RU"/>
        </w:rPr>
      </w:pPr>
      <w:r w:rsidRPr="00933122">
        <w:rPr>
          <w:lang w:val="ru-RU"/>
        </w:rPr>
        <w:t>Расчет перспективной численности населения можно провести методом экстраполяции, который основывается на использовании данных об общем приросте населения (естественном и механическом), рассчитывается по формуле:</w:t>
      </w:r>
    </w:p>
    <w:p w:rsidR="00EF106B" w:rsidRPr="00862500" w:rsidRDefault="00EF106B" w:rsidP="00EF106B">
      <w:pPr>
        <w:pStyle w:val="aff6"/>
        <w:spacing w:before="0" w:after="0"/>
        <w:jc w:val="right"/>
        <w:rPr>
          <w:sz w:val="24"/>
          <w:szCs w:val="24"/>
        </w:rPr>
      </w:pPr>
      <w:proofErr w:type="spellStart"/>
      <w:r w:rsidRPr="00862500">
        <w:rPr>
          <w:sz w:val="24"/>
          <w:szCs w:val="24"/>
          <w:lang w:val="en-US"/>
        </w:rPr>
        <w:t>S</w:t>
      </w:r>
      <w:r w:rsidRPr="00862500">
        <w:rPr>
          <w:sz w:val="24"/>
          <w:szCs w:val="24"/>
          <w:vertAlign w:val="subscript"/>
          <w:lang w:val="en-US"/>
        </w:rPr>
        <w:t>h</w:t>
      </w:r>
      <w:proofErr w:type="spellEnd"/>
      <w:r w:rsidRPr="00862500">
        <w:rPr>
          <w:sz w:val="24"/>
          <w:szCs w:val="24"/>
          <w:vertAlign w:val="subscript"/>
        </w:rPr>
        <w:t>+</w:t>
      </w:r>
      <w:r w:rsidRPr="00862500">
        <w:rPr>
          <w:sz w:val="24"/>
          <w:szCs w:val="24"/>
          <w:vertAlign w:val="subscript"/>
          <w:lang w:val="en-US"/>
        </w:rPr>
        <w:t>t</w:t>
      </w:r>
      <w:r w:rsidRPr="00862500">
        <w:rPr>
          <w:sz w:val="24"/>
          <w:szCs w:val="24"/>
        </w:rPr>
        <w:t>=</w:t>
      </w:r>
      <w:proofErr w:type="spellStart"/>
      <w:r w:rsidRPr="00862500">
        <w:rPr>
          <w:sz w:val="24"/>
          <w:szCs w:val="24"/>
          <w:lang w:val="en-US"/>
        </w:rPr>
        <w:t>S</w:t>
      </w:r>
      <w:r w:rsidRPr="00862500">
        <w:rPr>
          <w:sz w:val="24"/>
          <w:szCs w:val="24"/>
          <w:vertAlign w:val="subscript"/>
          <w:lang w:val="en-US"/>
        </w:rPr>
        <w:t>h</w:t>
      </w:r>
      <w:proofErr w:type="spellEnd"/>
      <w:proofErr w:type="gramStart"/>
      <w:r w:rsidRPr="00862500">
        <w:rPr>
          <w:sz w:val="24"/>
          <w:szCs w:val="24"/>
        </w:rPr>
        <w:t>·(</w:t>
      </w:r>
      <w:proofErr w:type="gramEnd"/>
      <w:r w:rsidRPr="00862500">
        <w:rPr>
          <w:sz w:val="24"/>
          <w:szCs w:val="24"/>
        </w:rPr>
        <w:t xml:space="preserve">1+К </w:t>
      </w:r>
      <w:proofErr w:type="spellStart"/>
      <w:r w:rsidRPr="00862500">
        <w:rPr>
          <w:sz w:val="24"/>
          <w:szCs w:val="24"/>
          <w:vertAlign w:val="subscript"/>
        </w:rPr>
        <w:t>общ.пр</w:t>
      </w:r>
      <w:proofErr w:type="spellEnd"/>
      <w:r w:rsidRPr="00862500">
        <w:rPr>
          <w:sz w:val="24"/>
          <w:szCs w:val="24"/>
          <w:vertAlign w:val="subscript"/>
        </w:rPr>
        <w:t>.</w:t>
      </w:r>
      <w:r w:rsidRPr="00862500">
        <w:rPr>
          <w:sz w:val="24"/>
          <w:szCs w:val="24"/>
        </w:rPr>
        <w:t>)</w:t>
      </w:r>
      <w:proofErr w:type="gramStart"/>
      <w:r w:rsidRPr="00862500">
        <w:rPr>
          <w:sz w:val="24"/>
          <w:szCs w:val="24"/>
          <w:vertAlign w:val="superscript"/>
          <w:lang w:val="en-US"/>
        </w:rPr>
        <w:t>t</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t>(1</w:t>
      </w:r>
      <w:r w:rsidRPr="00862500">
        <w:rPr>
          <w:sz w:val="24"/>
          <w:szCs w:val="24"/>
        </w:rPr>
        <w:t>)</w:t>
      </w:r>
    </w:p>
    <w:p w:rsidR="00EF106B" w:rsidRPr="00862500" w:rsidRDefault="00EF106B" w:rsidP="00EF106B">
      <w:pPr>
        <w:pStyle w:val="aff6"/>
        <w:spacing w:before="0" w:after="0"/>
        <w:rPr>
          <w:sz w:val="24"/>
          <w:szCs w:val="24"/>
        </w:rPr>
      </w:pPr>
      <w:r w:rsidRPr="00862500">
        <w:rPr>
          <w:sz w:val="24"/>
          <w:szCs w:val="24"/>
        </w:rPr>
        <w:t xml:space="preserve">где </w:t>
      </w:r>
      <w:proofErr w:type="spellStart"/>
      <w:r w:rsidRPr="00862500">
        <w:rPr>
          <w:sz w:val="24"/>
          <w:szCs w:val="24"/>
          <w:lang w:val="en-US"/>
        </w:rPr>
        <w:t>S</w:t>
      </w:r>
      <w:r w:rsidRPr="00862500">
        <w:rPr>
          <w:sz w:val="24"/>
          <w:szCs w:val="24"/>
          <w:vertAlign w:val="subscript"/>
          <w:lang w:val="en-US"/>
        </w:rPr>
        <w:t>h</w:t>
      </w:r>
      <w:proofErr w:type="spellEnd"/>
      <w:r w:rsidRPr="00862500">
        <w:rPr>
          <w:sz w:val="24"/>
          <w:szCs w:val="24"/>
        </w:rPr>
        <w:t xml:space="preserve"> – численность населения на начало планируемого периода, чел.;</w:t>
      </w:r>
    </w:p>
    <w:p w:rsidR="00EF106B" w:rsidRPr="00862500" w:rsidRDefault="00EF106B" w:rsidP="00EF106B">
      <w:pPr>
        <w:pStyle w:val="aff6"/>
        <w:spacing w:before="0" w:after="0"/>
        <w:rPr>
          <w:sz w:val="24"/>
          <w:szCs w:val="24"/>
        </w:rPr>
      </w:pPr>
      <w:r w:rsidRPr="00862500">
        <w:rPr>
          <w:sz w:val="24"/>
          <w:szCs w:val="24"/>
          <w:lang w:val="en-US"/>
        </w:rPr>
        <w:t>t</w:t>
      </w:r>
      <w:r w:rsidRPr="00862500">
        <w:rPr>
          <w:sz w:val="24"/>
          <w:szCs w:val="24"/>
        </w:rPr>
        <w:t xml:space="preserve"> – </w:t>
      </w:r>
      <w:proofErr w:type="gramStart"/>
      <w:r w:rsidRPr="00862500">
        <w:rPr>
          <w:sz w:val="24"/>
          <w:szCs w:val="24"/>
        </w:rPr>
        <w:t>число</w:t>
      </w:r>
      <w:proofErr w:type="gramEnd"/>
      <w:r w:rsidRPr="00862500">
        <w:rPr>
          <w:sz w:val="24"/>
          <w:szCs w:val="24"/>
        </w:rPr>
        <w:t xml:space="preserve"> лет, на которое производится расчет;</w:t>
      </w:r>
    </w:p>
    <w:p w:rsidR="00EF106B" w:rsidRPr="00862500" w:rsidRDefault="00EF106B" w:rsidP="00EF106B">
      <w:pPr>
        <w:pStyle w:val="aff6"/>
        <w:spacing w:before="0" w:after="0"/>
        <w:rPr>
          <w:sz w:val="24"/>
          <w:szCs w:val="24"/>
        </w:rPr>
      </w:pPr>
      <w:proofErr w:type="spellStart"/>
      <w:r w:rsidRPr="00862500">
        <w:rPr>
          <w:sz w:val="24"/>
          <w:szCs w:val="24"/>
        </w:rPr>
        <w:lastRenderedPageBreak/>
        <w:t>К</w:t>
      </w:r>
      <w:r w:rsidRPr="00862500">
        <w:rPr>
          <w:sz w:val="24"/>
          <w:szCs w:val="24"/>
          <w:vertAlign w:val="subscript"/>
        </w:rPr>
        <w:t>общ.пр</w:t>
      </w:r>
      <w:proofErr w:type="spellEnd"/>
      <w:r w:rsidRPr="00862500">
        <w:rPr>
          <w:sz w:val="24"/>
          <w:szCs w:val="24"/>
        </w:rPr>
        <w:t xml:space="preserve">. – коэффициент общего прироста населения за период, предшествующий </w:t>
      </w:r>
      <w:proofErr w:type="gramStart"/>
      <w:r w:rsidRPr="00862500">
        <w:rPr>
          <w:sz w:val="24"/>
          <w:szCs w:val="24"/>
        </w:rPr>
        <w:t>плановому</w:t>
      </w:r>
      <w:proofErr w:type="gramEnd"/>
      <w:r w:rsidRPr="00862500">
        <w:rPr>
          <w:sz w:val="24"/>
          <w:szCs w:val="24"/>
        </w:rPr>
        <w:t>, определяется как отношение общего прироста населения к среднегодовой численности населения.</w:t>
      </w:r>
    </w:p>
    <w:p w:rsidR="00EF106B" w:rsidRPr="00862500" w:rsidRDefault="00EF106B" w:rsidP="00EF106B">
      <w:pPr>
        <w:pStyle w:val="aff6"/>
        <w:spacing w:before="0" w:after="0"/>
        <w:rPr>
          <w:sz w:val="24"/>
          <w:szCs w:val="24"/>
        </w:rPr>
      </w:pPr>
      <w:r w:rsidRPr="00862500">
        <w:rPr>
          <w:sz w:val="24"/>
          <w:szCs w:val="24"/>
        </w:rPr>
        <w:t>Отсутствие исходных данных и неясность тенденций с естественным приростом населения снижает точность прогнозов.</w:t>
      </w:r>
    </w:p>
    <w:p w:rsidR="00EF106B" w:rsidRPr="00862500" w:rsidRDefault="00EF106B" w:rsidP="00EF106B">
      <w:pPr>
        <w:pStyle w:val="aff6"/>
        <w:spacing w:before="0" w:after="0"/>
        <w:rPr>
          <w:sz w:val="24"/>
          <w:szCs w:val="24"/>
        </w:rPr>
      </w:pPr>
      <w:r w:rsidRPr="00862500">
        <w:rPr>
          <w:sz w:val="24"/>
          <w:szCs w:val="24"/>
        </w:rPr>
        <w:t xml:space="preserve">Для расчета перспективной численности населения использовались несколько вариантов: </w:t>
      </w:r>
    </w:p>
    <w:p w:rsidR="00EF106B" w:rsidRPr="00862500" w:rsidRDefault="00EF106B" w:rsidP="00EF106B">
      <w:pPr>
        <w:pStyle w:val="aff6"/>
        <w:spacing w:before="0" w:after="0"/>
        <w:rPr>
          <w:sz w:val="24"/>
          <w:szCs w:val="24"/>
        </w:rPr>
      </w:pPr>
      <w:r w:rsidRPr="00862500">
        <w:rPr>
          <w:sz w:val="24"/>
          <w:szCs w:val="24"/>
        </w:rPr>
        <w:t xml:space="preserve">1) </w:t>
      </w:r>
      <w:r w:rsidRPr="00862500">
        <w:rPr>
          <w:i/>
          <w:sz w:val="24"/>
          <w:szCs w:val="24"/>
        </w:rPr>
        <w:t>пессимистичный</w:t>
      </w:r>
      <w:r w:rsidRPr="00862500">
        <w:rPr>
          <w:sz w:val="24"/>
          <w:szCs w:val="24"/>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прогноза взят </w:t>
      </w:r>
      <w:r>
        <w:rPr>
          <w:sz w:val="24"/>
          <w:szCs w:val="24"/>
        </w:rPr>
        <w:t>2011</w:t>
      </w:r>
      <w:r w:rsidRPr="00862500">
        <w:rPr>
          <w:sz w:val="24"/>
          <w:szCs w:val="24"/>
        </w:rPr>
        <w:t xml:space="preserve"> год, с убылью населения в </w:t>
      </w:r>
      <w:r>
        <w:rPr>
          <w:sz w:val="24"/>
          <w:szCs w:val="24"/>
        </w:rPr>
        <w:t>3</w:t>
      </w:r>
      <w:r w:rsidRPr="00862500">
        <w:rPr>
          <w:sz w:val="24"/>
          <w:szCs w:val="24"/>
        </w:rPr>
        <w:t xml:space="preserve"> человек</w:t>
      </w:r>
      <w:r>
        <w:rPr>
          <w:sz w:val="24"/>
          <w:szCs w:val="24"/>
        </w:rPr>
        <w:t>а</w:t>
      </w:r>
      <w:r w:rsidRPr="00862500">
        <w:rPr>
          <w:sz w:val="24"/>
          <w:szCs w:val="24"/>
        </w:rPr>
        <w:t xml:space="preserve"> (</w:t>
      </w:r>
      <w:proofErr w:type="spellStart"/>
      <w:r w:rsidRPr="00862500">
        <w:rPr>
          <w:sz w:val="24"/>
          <w:szCs w:val="24"/>
        </w:rPr>
        <w:t>К</w:t>
      </w:r>
      <w:r w:rsidRPr="00862500">
        <w:rPr>
          <w:sz w:val="24"/>
          <w:szCs w:val="24"/>
          <w:vertAlign w:val="subscript"/>
        </w:rPr>
        <w:t>общ.пр</w:t>
      </w:r>
      <w:proofErr w:type="spellEnd"/>
      <w:r w:rsidRPr="00862500">
        <w:rPr>
          <w:sz w:val="24"/>
          <w:szCs w:val="24"/>
          <w:vertAlign w:val="subscript"/>
        </w:rPr>
        <w:t>.</w:t>
      </w:r>
      <w:r w:rsidRPr="00862500">
        <w:rPr>
          <w:sz w:val="24"/>
          <w:szCs w:val="24"/>
        </w:rPr>
        <w:t>=-0,</w:t>
      </w:r>
      <w:r>
        <w:rPr>
          <w:sz w:val="24"/>
          <w:szCs w:val="24"/>
        </w:rPr>
        <w:t>00192</w:t>
      </w:r>
      <w:r w:rsidRPr="00862500">
        <w:rPr>
          <w:sz w:val="24"/>
          <w:szCs w:val="24"/>
        </w:rPr>
        <w:t>). При таком прогнозе численность населения рассчитаем по формуле (</w:t>
      </w:r>
      <w:r>
        <w:rPr>
          <w:sz w:val="24"/>
          <w:szCs w:val="24"/>
        </w:rPr>
        <w:t>1</w:t>
      </w:r>
      <w:r w:rsidRPr="00862500">
        <w:rPr>
          <w:sz w:val="24"/>
          <w:szCs w:val="24"/>
        </w:rPr>
        <w:t>), она составит:</w:t>
      </w:r>
    </w:p>
    <w:p w:rsidR="00EF106B" w:rsidRPr="00862500" w:rsidRDefault="00EF106B" w:rsidP="00EF106B">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22</w:t>
      </w:r>
      <w:r w:rsidRPr="00862500">
        <w:rPr>
          <w:sz w:val="24"/>
          <w:szCs w:val="24"/>
        </w:rPr>
        <w:t>=</w:t>
      </w:r>
      <w:r>
        <w:rPr>
          <w:sz w:val="24"/>
          <w:szCs w:val="24"/>
        </w:rPr>
        <w:t>1624</w:t>
      </w:r>
      <w:proofErr w:type="gramStart"/>
      <w:r w:rsidRPr="00862500">
        <w:rPr>
          <w:sz w:val="24"/>
          <w:szCs w:val="24"/>
        </w:rPr>
        <w:t>·(</w:t>
      </w:r>
      <w:proofErr w:type="gramEnd"/>
      <w:r w:rsidRPr="00862500">
        <w:rPr>
          <w:sz w:val="24"/>
          <w:szCs w:val="24"/>
        </w:rPr>
        <w:t>1-0,</w:t>
      </w:r>
      <w:r>
        <w:rPr>
          <w:sz w:val="24"/>
          <w:szCs w:val="24"/>
        </w:rPr>
        <w:t>00192</w:t>
      </w:r>
      <w:r w:rsidRPr="00862500">
        <w:rPr>
          <w:sz w:val="24"/>
          <w:szCs w:val="24"/>
        </w:rPr>
        <w:t>)</w:t>
      </w:r>
      <w:r>
        <w:rPr>
          <w:sz w:val="24"/>
          <w:szCs w:val="24"/>
          <w:vertAlign w:val="superscript"/>
        </w:rPr>
        <w:t>10</w:t>
      </w:r>
      <w:r w:rsidRPr="00862500">
        <w:rPr>
          <w:sz w:val="24"/>
          <w:szCs w:val="24"/>
        </w:rPr>
        <w:t>=</w:t>
      </w:r>
      <w:r>
        <w:rPr>
          <w:sz w:val="24"/>
          <w:szCs w:val="24"/>
        </w:rPr>
        <w:t>1593</w:t>
      </w:r>
      <w:r w:rsidRPr="00862500">
        <w:rPr>
          <w:sz w:val="24"/>
          <w:szCs w:val="24"/>
        </w:rPr>
        <w:t xml:space="preserve"> чел.</w:t>
      </w:r>
    </w:p>
    <w:p w:rsidR="00EF106B" w:rsidRPr="00862500" w:rsidRDefault="00EF106B" w:rsidP="00EF106B">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37</w:t>
      </w:r>
      <w:r w:rsidRPr="00862500">
        <w:rPr>
          <w:sz w:val="24"/>
          <w:szCs w:val="24"/>
        </w:rPr>
        <w:t>=</w:t>
      </w:r>
      <w:r>
        <w:rPr>
          <w:sz w:val="24"/>
          <w:szCs w:val="24"/>
        </w:rPr>
        <w:t>1624</w:t>
      </w:r>
      <w:proofErr w:type="gramStart"/>
      <w:r w:rsidRPr="00862500">
        <w:rPr>
          <w:sz w:val="24"/>
          <w:szCs w:val="24"/>
        </w:rPr>
        <w:t>·(</w:t>
      </w:r>
      <w:proofErr w:type="gramEnd"/>
      <w:r w:rsidRPr="00862500">
        <w:rPr>
          <w:sz w:val="24"/>
          <w:szCs w:val="24"/>
        </w:rPr>
        <w:t>1-0,</w:t>
      </w:r>
      <w:r>
        <w:rPr>
          <w:sz w:val="24"/>
          <w:szCs w:val="24"/>
        </w:rPr>
        <w:t>00192</w:t>
      </w:r>
      <w:r w:rsidRPr="00862500">
        <w:rPr>
          <w:sz w:val="24"/>
          <w:szCs w:val="24"/>
        </w:rPr>
        <w:t>)</w:t>
      </w:r>
      <w:r>
        <w:rPr>
          <w:sz w:val="24"/>
          <w:szCs w:val="24"/>
          <w:vertAlign w:val="superscript"/>
        </w:rPr>
        <w:t>25</w:t>
      </w:r>
      <w:r w:rsidRPr="00862500">
        <w:rPr>
          <w:sz w:val="24"/>
          <w:szCs w:val="24"/>
        </w:rPr>
        <w:t>=</w:t>
      </w:r>
      <w:r>
        <w:rPr>
          <w:sz w:val="24"/>
          <w:szCs w:val="24"/>
        </w:rPr>
        <w:t>1548</w:t>
      </w:r>
      <w:r w:rsidRPr="00862500">
        <w:rPr>
          <w:sz w:val="24"/>
          <w:szCs w:val="24"/>
        </w:rPr>
        <w:t xml:space="preserve"> чел.</w:t>
      </w:r>
    </w:p>
    <w:p w:rsidR="00EF106B" w:rsidRDefault="00EF106B" w:rsidP="00EF106B">
      <w:pPr>
        <w:pStyle w:val="aff6"/>
        <w:spacing w:before="0" w:after="0"/>
        <w:rPr>
          <w:sz w:val="24"/>
          <w:szCs w:val="24"/>
        </w:rPr>
      </w:pPr>
      <w:r w:rsidRPr="00862500">
        <w:rPr>
          <w:sz w:val="24"/>
          <w:szCs w:val="24"/>
        </w:rPr>
        <w:t xml:space="preserve">2) </w:t>
      </w:r>
      <w:r w:rsidRPr="00862500">
        <w:rPr>
          <w:i/>
          <w:sz w:val="24"/>
          <w:szCs w:val="24"/>
        </w:rPr>
        <w:t>оптимистический</w:t>
      </w:r>
      <w:r w:rsidRPr="00862500">
        <w:rPr>
          <w:sz w:val="24"/>
          <w:szCs w:val="24"/>
        </w:rPr>
        <w:t xml:space="preserve"> вариант отражает снижение естественного прироста населения (высокая рождаемость в сочетании с низкой смертностью) и высокий миграционный приток.</w:t>
      </w:r>
      <w:r>
        <w:rPr>
          <w:sz w:val="24"/>
          <w:szCs w:val="24"/>
        </w:rPr>
        <w:t xml:space="preserve"> </w:t>
      </w:r>
      <w:r w:rsidRPr="00862500">
        <w:rPr>
          <w:sz w:val="24"/>
          <w:szCs w:val="24"/>
        </w:rPr>
        <w:t xml:space="preserve">В качестве </w:t>
      </w:r>
      <w:r>
        <w:rPr>
          <w:sz w:val="24"/>
          <w:szCs w:val="24"/>
        </w:rPr>
        <w:t>оптимистического</w:t>
      </w:r>
      <w:r w:rsidRPr="00862500">
        <w:rPr>
          <w:sz w:val="24"/>
          <w:szCs w:val="24"/>
        </w:rPr>
        <w:t xml:space="preserve"> прогноза взят </w:t>
      </w:r>
      <w:r>
        <w:rPr>
          <w:sz w:val="24"/>
          <w:szCs w:val="24"/>
        </w:rPr>
        <w:t xml:space="preserve">2010 год, с </w:t>
      </w:r>
      <w:r w:rsidRPr="00862500">
        <w:rPr>
          <w:sz w:val="24"/>
          <w:szCs w:val="24"/>
        </w:rPr>
        <w:t>прирост</w:t>
      </w:r>
      <w:r>
        <w:rPr>
          <w:sz w:val="24"/>
          <w:szCs w:val="24"/>
        </w:rPr>
        <w:t>ом</w:t>
      </w:r>
      <w:r w:rsidRPr="00862500">
        <w:rPr>
          <w:sz w:val="24"/>
          <w:szCs w:val="24"/>
        </w:rPr>
        <w:t xml:space="preserve"> населения в </w:t>
      </w:r>
      <w:r>
        <w:rPr>
          <w:sz w:val="24"/>
          <w:szCs w:val="24"/>
        </w:rPr>
        <w:t>6</w:t>
      </w:r>
      <w:r w:rsidRPr="00862500">
        <w:rPr>
          <w:sz w:val="24"/>
          <w:szCs w:val="24"/>
        </w:rPr>
        <w:t xml:space="preserve"> человек (</w:t>
      </w:r>
      <w:proofErr w:type="spellStart"/>
      <w:r w:rsidRPr="00862500">
        <w:rPr>
          <w:sz w:val="24"/>
          <w:szCs w:val="24"/>
        </w:rPr>
        <w:t>К</w:t>
      </w:r>
      <w:r w:rsidRPr="00862500">
        <w:rPr>
          <w:sz w:val="24"/>
          <w:szCs w:val="24"/>
          <w:vertAlign w:val="subscript"/>
        </w:rPr>
        <w:t>общ.пр</w:t>
      </w:r>
      <w:proofErr w:type="spellEnd"/>
      <w:r w:rsidRPr="00862500">
        <w:rPr>
          <w:sz w:val="24"/>
          <w:szCs w:val="24"/>
          <w:vertAlign w:val="subscript"/>
        </w:rPr>
        <w:t>.</w:t>
      </w:r>
      <w:r w:rsidRPr="00862500">
        <w:rPr>
          <w:sz w:val="24"/>
          <w:szCs w:val="24"/>
        </w:rPr>
        <w:t>=0,</w:t>
      </w:r>
      <w:r>
        <w:rPr>
          <w:sz w:val="24"/>
          <w:szCs w:val="24"/>
        </w:rPr>
        <w:t>00385</w:t>
      </w:r>
      <w:r w:rsidRPr="00862500">
        <w:rPr>
          <w:sz w:val="24"/>
          <w:szCs w:val="24"/>
        </w:rPr>
        <w:t>). При таком прогнозе численность населения рассчитаем по формуле (</w:t>
      </w:r>
      <w:r>
        <w:rPr>
          <w:sz w:val="24"/>
          <w:szCs w:val="24"/>
        </w:rPr>
        <w:t>1</w:t>
      </w:r>
      <w:r w:rsidRPr="00862500">
        <w:rPr>
          <w:sz w:val="24"/>
          <w:szCs w:val="24"/>
        </w:rPr>
        <w:t>), она составит:</w:t>
      </w:r>
    </w:p>
    <w:p w:rsidR="00EF106B" w:rsidRPr="00862500" w:rsidRDefault="00EF106B" w:rsidP="00EF106B">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22</w:t>
      </w:r>
      <w:r w:rsidRPr="00862500">
        <w:rPr>
          <w:sz w:val="24"/>
          <w:szCs w:val="24"/>
        </w:rPr>
        <w:t>=</w:t>
      </w:r>
      <w:r>
        <w:rPr>
          <w:sz w:val="24"/>
          <w:szCs w:val="24"/>
        </w:rPr>
        <w:t>1624</w:t>
      </w:r>
      <w:proofErr w:type="gramStart"/>
      <w:r w:rsidRPr="00862500">
        <w:rPr>
          <w:sz w:val="24"/>
          <w:szCs w:val="24"/>
        </w:rPr>
        <w:t>·(</w:t>
      </w:r>
      <w:proofErr w:type="gramEnd"/>
      <w:r w:rsidRPr="00862500">
        <w:rPr>
          <w:sz w:val="24"/>
          <w:szCs w:val="24"/>
        </w:rPr>
        <w:t>1+0,</w:t>
      </w:r>
      <w:r>
        <w:rPr>
          <w:sz w:val="24"/>
          <w:szCs w:val="24"/>
        </w:rPr>
        <w:t>00385</w:t>
      </w:r>
      <w:r w:rsidRPr="00862500">
        <w:rPr>
          <w:sz w:val="24"/>
          <w:szCs w:val="24"/>
        </w:rPr>
        <w:t>)</w:t>
      </w:r>
      <w:r>
        <w:rPr>
          <w:sz w:val="24"/>
          <w:szCs w:val="24"/>
          <w:vertAlign w:val="superscript"/>
        </w:rPr>
        <w:t>10</w:t>
      </w:r>
      <w:r w:rsidRPr="00862500">
        <w:rPr>
          <w:sz w:val="24"/>
          <w:szCs w:val="24"/>
        </w:rPr>
        <w:t>=</w:t>
      </w:r>
      <w:r>
        <w:rPr>
          <w:sz w:val="24"/>
          <w:szCs w:val="24"/>
        </w:rPr>
        <w:t>1688</w:t>
      </w:r>
      <w:r w:rsidRPr="00862500">
        <w:rPr>
          <w:sz w:val="24"/>
          <w:szCs w:val="24"/>
        </w:rPr>
        <w:t xml:space="preserve"> чел.</w:t>
      </w:r>
    </w:p>
    <w:p w:rsidR="00EF106B" w:rsidRPr="00862500" w:rsidRDefault="00EF106B" w:rsidP="00EF106B">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37</w:t>
      </w:r>
      <w:r w:rsidRPr="00862500">
        <w:rPr>
          <w:sz w:val="24"/>
          <w:szCs w:val="24"/>
        </w:rPr>
        <w:t>=</w:t>
      </w:r>
      <w:r>
        <w:rPr>
          <w:sz w:val="24"/>
          <w:szCs w:val="24"/>
        </w:rPr>
        <w:t>1624</w:t>
      </w:r>
      <w:proofErr w:type="gramStart"/>
      <w:r w:rsidRPr="00862500">
        <w:rPr>
          <w:sz w:val="24"/>
          <w:szCs w:val="24"/>
        </w:rPr>
        <w:t>·(</w:t>
      </w:r>
      <w:proofErr w:type="gramEnd"/>
      <w:r w:rsidRPr="00862500">
        <w:rPr>
          <w:sz w:val="24"/>
          <w:szCs w:val="24"/>
        </w:rPr>
        <w:t>1+0,</w:t>
      </w:r>
      <w:r>
        <w:rPr>
          <w:sz w:val="24"/>
          <w:szCs w:val="24"/>
        </w:rPr>
        <w:t>00385</w:t>
      </w:r>
      <w:r w:rsidRPr="00862500">
        <w:rPr>
          <w:sz w:val="24"/>
          <w:szCs w:val="24"/>
        </w:rPr>
        <w:t>)</w:t>
      </w:r>
      <w:r>
        <w:rPr>
          <w:sz w:val="24"/>
          <w:szCs w:val="24"/>
          <w:vertAlign w:val="superscript"/>
        </w:rPr>
        <w:t>25</w:t>
      </w:r>
      <w:r w:rsidRPr="00862500">
        <w:rPr>
          <w:sz w:val="24"/>
          <w:szCs w:val="24"/>
        </w:rPr>
        <w:t>=</w:t>
      </w:r>
      <w:r>
        <w:rPr>
          <w:sz w:val="24"/>
          <w:szCs w:val="24"/>
        </w:rPr>
        <w:t>1788</w:t>
      </w:r>
      <w:r w:rsidRPr="00862500">
        <w:rPr>
          <w:sz w:val="24"/>
          <w:szCs w:val="24"/>
        </w:rPr>
        <w:t xml:space="preserve"> чел.</w:t>
      </w:r>
    </w:p>
    <w:p w:rsidR="00EF106B" w:rsidRPr="00862500" w:rsidRDefault="00EF106B" w:rsidP="00EF106B">
      <w:pPr>
        <w:pStyle w:val="aff6"/>
        <w:spacing w:before="0" w:after="0"/>
        <w:rPr>
          <w:sz w:val="24"/>
          <w:szCs w:val="24"/>
        </w:rPr>
      </w:pPr>
      <w:r w:rsidRPr="00862500">
        <w:rPr>
          <w:sz w:val="24"/>
          <w:szCs w:val="24"/>
        </w:rPr>
        <w:t xml:space="preserve">Для оценки потребности </w:t>
      </w:r>
      <w:r>
        <w:rPr>
          <w:sz w:val="24"/>
          <w:szCs w:val="24"/>
        </w:rPr>
        <w:t>МО СП Искринский</w:t>
      </w:r>
      <w:r w:rsidRPr="00862500">
        <w:rPr>
          <w:sz w:val="24"/>
          <w:szCs w:val="24"/>
        </w:rPr>
        <w:t xml:space="preserve"> сельсовет в ресурсах территории, социального обеспечения и инженерного обустройства села к рассмотрению принимается оптимистический прогноз численности: </w:t>
      </w:r>
    </w:p>
    <w:p w:rsidR="00EF106B" w:rsidRDefault="00EF106B" w:rsidP="00EF106B">
      <w:pPr>
        <w:pStyle w:val="aff6"/>
        <w:spacing w:before="0" w:after="0"/>
        <w:rPr>
          <w:sz w:val="24"/>
          <w:szCs w:val="24"/>
        </w:rPr>
      </w:pPr>
      <w:r>
        <w:rPr>
          <w:sz w:val="24"/>
          <w:szCs w:val="24"/>
        </w:rPr>
        <w:t xml:space="preserve">к 2022 году (1 очередь) – 1688 чел. </w:t>
      </w:r>
      <w:r w:rsidRPr="00862500">
        <w:rPr>
          <w:sz w:val="24"/>
          <w:szCs w:val="24"/>
        </w:rPr>
        <w:t xml:space="preserve">(прирост на </w:t>
      </w:r>
      <w:r>
        <w:rPr>
          <w:sz w:val="24"/>
          <w:szCs w:val="24"/>
        </w:rPr>
        <w:t>64</w:t>
      </w:r>
      <w:r w:rsidRPr="00862500">
        <w:rPr>
          <w:sz w:val="24"/>
          <w:szCs w:val="24"/>
        </w:rPr>
        <w:t xml:space="preserve"> чел. или </w:t>
      </w:r>
      <w:r>
        <w:rPr>
          <w:sz w:val="24"/>
          <w:szCs w:val="24"/>
        </w:rPr>
        <w:t>3,9</w:t>
      </w:r>
      <w:r w:rsidRPr="00862500">
        <w:rPr>
          <w:sz w:val="24"/>
          <w:szCs w:val="24"/>
        </w:rPr>
        <w:t>% по сравнению с 2012 годом).</w:t>
      </w:r>
    </w:p>
    <w:p w:rsidR="00EF106B" w:rsidRPr="00862500" w:rsidRDefault="00EF106B" w:rsidP="00EF106B">
      <w:pPr>
        <w:pStyle w:val="aff6"/>
        <w:spacing w:before="0" w:after="0"/>
        <w:rPr>
          <w:sz w:val="24"/>
          <w:szCs w:val="24"/>
        </w:rPr>
      </w:pPr>
      <w:r w:rsidRPr="00862500">
        <w:rPr>
          <w:sz w:val="24"/>
          <w:szCs w:val="24"/>
        </w:rPr>
        <w:t xml:space="preserve">к </w:t>
      </w:r>
      <w:r>
        <w:rPr>
          <w:sz w:val="24"/>
          <w:szCs w:val="24"/>
        </w:rPr>
        <w:t>2037</w:t>
      </w:r>
      <w:r w:rsidRPr="00862500">
        <w:rPr>
          <w:sz w:val="24"/>
          <w:szCs w:val="24"/>
        </w:rPr>
        <w:t xml:space="preserve"> году</w:t>
      </w:r>
      <w:r>
        <w:rPr>
          <w:sz w:val="24"/>
          <w:szCs w:val="24"/>
        </w:rPr>
        <w:t xml:space="preserve"> (расчетный срок)</w:t>
      </w:r>
      <w:r w:rsidRPr="00862500">
        <w:rPr>
          <w:sz w:val="24"/>
          <w:szCs w:val="24"/>
        </w:rPr>
        <w:t xml:space="preserve"> – </w:t>
      </w:r>
      <w:r>
        <w:rPr>
          <w:sz w:val="24"/>
          <w:szCs w:val="24"/>
        </w:rPr>
        <w:t>1788</w:t>
      </w:r>
      <w:r w:rsidRPr="00862500">
        <w:rPr>
          <w:sz w:val="24"/>
          <w:szCs w:val="24"/>
        </w:rPr>
        <w:t xml:space="preserve"> чел. (прирост на </w:t>
      </w:r>
      <w:r>
        <w:rPr>
          <w:sz w:val="24"/>
          <w:szCs w:val="24"/>
        </w:rPr>
        <w:t>164</w:t>
      </w:r>
      <w:r w:rsidRPr="00862500">
        <w:rPr>
          <w:sz w:val="24"/>
          <w:szCs w:val="24"/>
        </w:rPr>
        <w:t xml:space="preserve"> чел. или </w:t>
      </w:r>
      <w:r>
        <w:rPr>
          <w:sz w:val="24"/>
          <w:szCs w:val="24"/>
        </w:rPr>
        <w:t>10,1</w:t>
      </w:r>
      <w:r w:rsidRPr="00862500">
        <w:rPr>
          <w:sz w:val="24"/>
          <w:szCs w:val="24"/>
        </w:rPr>
        <w:t>% по сравнению с 2012 годом).</w:t>
      </w:r>
    </w:p>
    <w:p w:rsidR="00EF106B" w:rsidRPr="00BE1075" w:rsidRDefault="00EF106B" w:rsidP="00EF106B">
      <w:pPr>
        <w:pStyle w:val="aff0"/>
        <w:rPr>
          <w:lang w:val="ru-RU"/>
        </w:rPr>
      </w:pPr>
      <w:r w:rsidRPr="00BE1075">
        <w:rPr>
          <w:lang w:val="ru-RU"/>
        </w:rPr>
        <w:t xml:space="preserve">Принимая во внимание произведённые отводы под жильё, выполненные проекты и намерения администрации </w:t>
      </w:r>
      <w:r>
        <w:rPr>
          <w:lang w:val="ru-RU"/>
        </w:rPr>
        <w:t>МО СП Искринский сельсовет</w:t>
      </w:r>
      <w:r w:rsidRPr="00BE1075">
        <w:rPr>
          <w:lang w:val="ru-RU"/>
        </w:rPr>
        <w:t xml:space="preserve">, а также существующие плотности кварталов жилой застройки, можно определить население </w:t>
      </w:r>
      <w:r>
        <w:rPr>
          <w:lang w:val="ru-RU"/>
        </w:rPr>
        <w:t>МО СП Искринский сельсовет</w:t>
      </w:r>
      <w:r w:rsidRPr="00BE1075">
        <w:rPr>
          <w:lang w:val="ru-RU"/>
        </w:rPr>
        <w:t xml:space="preserve">а в целом: </w:t>
      </w:r>
    </w:p>
    <w:p w:rsidR="00EF106B" w:rsidRPr="00BE1075" w:rsidRDefault="00EF106B" w:rsidP="00EF106B">
      <w:pPr>
        <w:pStyle w:val="aff0"/>
        <w:numPr>
          <w:ilvl w:val="0"/>
          <w:numId w:val="5"/>
        </w:numPr>
        <w:rPr>
          <w:lang w:val="ru-RU"/>
        </w:rPr>
      </w:pPr>
      <w:r w:rsidRPr="00BE1075">
        <w:rPr>
          <w:lang w:val="ru-RU"/>
        </w:rPr>
        <w:t xml:space="preserve">население, проживающее в населённых пунктах поселения, существующее – </w:t>
      </w:r>
      <w:r w:rsidR="00245D39">
        <w:rPr>
          <w:lang w:val="ru-RU"/>
        </w:rPr>
        <w:t>1624</w:t>
      </w:r>
      <w:r w:rsidRPr="00BE1075">
        <w:rPr>
          <w:lang w:val="ru-RU"/>
        </w:rPr>
        <w:t xml:space="preserve"> чел. (на 2012 г.);</w:t>
      </w:r>
    </w:p>
    <w:p w:rsidR="00EF106B" w:rsidRPr="00BE1075" w:rsidRDefault="00EF106B" w:rsidP="00EF106B">
      <w:pPr>
        <w:pStyle w:val="aff0"/>
        <w:numPr>
          <w:ilvl w:val="0"/>
          <w:numId w:val="5"/>
        </w:numPr>
        <w:rPr>
          <w:lang w:val="ru-RU"/>
        </w:rPr>
      </w:pPr>
      <w:r w:rsidRPr="00BE1075">
        <w:rPr>
          <w:lang w:val="ru-RU"/>
        </w:rPr>
        <w:t>население проектное</w:t>
      </w:r>
      <w:r>
        <w:rPr>
          <w:lang w:val="ru-RU"/>
        </w:rPr>
        <w:t xml:space="preserve"> на расчетный срок (2037 год)</w:t>
      </w:r>
      <w:r w:rsidRPr="00BE1075">
        <w:rPr>
          <w:lang w:val="ru-RU"/>
        </w:rPr>
        <w:t xml:space="preserve">, в предусмотренной застройке </w:t>
      </w:r>
      <w:r w:rsidR="00245D39">
        <w:rPr>
          <w:lang w:val="ru-RU"/>
        </w:rPr>
        <w:t>1788</w:t>
      </w:r>
      <w:r w:rsidRPr="00BE1075">
        <w:rPr>
          <w:lang w:val="ru-RU"/>
        </w:rPr>
        <w:t xml:space="preserve"> чел.;</w:t>
      </w:r>
    </w:p>
    <w:p w:rsidR="006407DB" w:rsidRPr="00BE1075" w:rsidRDefault="006407DB" w:rsidP="00EF106B">
      <w:pPr>
        <w:pStyle w:val="aff0"/>
        <w:rPr>
          <w:lang w:val="ru-RU"/>
        </w:rPr>
      </w:pPr>
      <w:r w:rsidRPr="00BE1075">
        <w:rPr>
          <w:lang w:val="ru-RU"/>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B75638" w:rsidRPr="00BE1075" w:rsidRDefault="00B75638" w:rsidP="00BE1075">
      <w:pPr>
        <w:pStyle w:val="aff0"/>
        <w:spacing w:before="120"/>
        <w:rPr>
          <w:u w:val="single"/>
          <w:lang w:val="ru-RU"/>
        </w:rPr>
      </w:pPr>
      <w:r w:rsidRPr="00BE1075">
        <w:rPr>
          <w:u w:val="single"/>
          <w:lang w:val="ru-RU"/>
        </w:rPr>
        <w:t>Выводы</w:t>
      </w:r>
      <w:r w:rsidR="00B60929" w:rsidRPr="00BE1075">
        <w:rPr>
          <w:u w:val="single"/>
          <w:lang w:val="ru-RU"/>
        </w:rPr>
        <w:t>:</w:t>
      </w:r>
    </w:p>
    <w:p w:rsidR="00B75638" w:rsidRPr="00BE1075" w:rsidRDefault="00B75638" w:rsidP="00433DC0">
      <w:pPr>
        <w:pStyle w:val="aff0"/>
        <w:rPr>
          <w:lang w:val="ru-RU"/>
        </w:rPr>
      </w:pPr>
      <w:r w:rsidRPr="00BE1075">
        <w:rPr>
          <w:lang w:val="ru-RU"/>
        </w:rPr>
        <w:t xml:space="preserve">1. Демографические процессы, происходящие в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аналогичны процессам, имеющим место в большинстве населённых пунктов</w:t>
      </w:r>
      <w:r w:rsidR="00DB00B7" w:rsidRPr="00BE1075">
        <w:rPr>
          <w:lang w:val="ru-RU"/>
        </w:rPr>
        <w:t xml:space="preserve"> </w:t>
      </w:r>
      <w:r w:rsidRPr="00BE1075">
        <w:rPr>
          <w:lang w:val="ru-RU"/>
        </w:rPr>
        <w:t>России с преобладанием русского населения – происходит старение населения, со</w:t>
      </w:r>
      <w:r w:rsidR="00081DE6">
        <w:rPr>
          <w:lang w:val="ru-RU"/>
        </w:rPr>
        <w:t>кращение доли молодых возрастов</w:t>
      </w:r>
      <w:r w:rsidRPr="00BE1075">
        <w:rPr>
          <w:lang w:val="ru-RU"/>
        </w:rPr>
        <w:t>.</w:t>
      </w:r>
      <w:r w:rsidR="00DB00B7" w:rsidRPr="00BE1075">
        <w:rPr>
          <w:lang w:val="ru-RU"/>
        </w:rPr>
        <w:t xml:space="preserve"> </w:t>
      </w:r>
      <w:r w:rsidRPr="00BE1075">
        <w:rPr>
          <w:lang w:val="ru-RU"/>
        </w:rPr>
        <w:t>Указанные особенности структуры населения следует учитывать в сфере социального обслуживания.</w:t>
      </w:r>
    </w:p>
    <w:p w:rsidR="00B75638" w:rsidRPr="00BE1075" w:rsidRDefault="00B75638" w:rsidP="00433DC0">
      <w:pPr>
        <w:pStyle w:val="aff0"/>
        <w:rPr>
          <w:lang w:val="ru-RU"/>
        </w:rPr>
      </w:pPr>
      <w:r w:rsidRPr="00BE1075">
        <w:rPr>
          <w:lang w:val="ru-RU"/>
        </w:rPr>
        <w:t>2. Прослеживается положительное изменение показателей рождае</w:t>
      </w:r>
      <w:r w:rsidR="00B60929" w:rsidRPr="00BE1075">
        <w:rPr>
          <w:lang w:val="ru-RU"/>
        </w:rPr>
        <w:t>мости</w:t>
      </w:r>
      <w:r w:rsidRPr="00BE1075">
        <w:rPr>
          <w:lang w:val="ru-RU"/>
        </w:rPr>
        <w:t>.</w:t>
      </w:r>
    </w:p>
    <w:p w:rsidR="00B75638" w:rsidRPr="00BE1075" w:rsidRDefault="00B60929" w:rsidP="00433DC0">
      <w:pPr>
        <w:pStyle w:val="aff0"/>
        <w:rPr>
          <w:lang w:val="ru-RU"/>
        </w:rPr>
      </w:pPr>
      <w:r w:rsidRPr="00BE1075">
        <w:rPr>
          <w:lang w:val="ru-RU"/>
        </w:rPr>
        <w:lastRenderedPageBreak/>
        <w:t>3</w:t>
      </w:r>
      <w:r w:rsidR="00B75638" w:rsidRPr="00BE1075">
        <w:rPr>
          <w:lang w:val="ru-RU"/>
        </w:rPr>
        <w:t xml:space="preserve">. Целесообразно учитывать в генеральном плане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00B75638" w:rsidRPr="00BE1075">
        <w:rPr>
          <w:lang w:val="ru-RU"/>
        </w:rPr>
        <w:t>наличие населения</w:t>
      </w:r>
      <w:r w:rsidRPr="00BE1075">
        <w:rPr>
          <w:lang w:val="ru-RU"/>
        </w:rPr>
        <w:t xml:space="preserve"> «</w:t>
      </w:r>
      <w:r w:rsidR="00B75638" w:rsidRPr="00BE1075">
        <w:rPr>
          <w:lang w:val="ru-RU"/>
        </w:rPr>
        <w:t>второго жилья</w:t>
      </w:r>
      <w:r w:rsidRPr="00BE1075">
        <w:rPr>
          <w:lang w:val="ru-RU"/>
        </w:rPr>
        <w:t>»</w:t>
      </w:r>
      <w:r w:rsidR="00B75638" w:rsidRPr="00BE1075">
        <w:rPr>
          <w:lang w:val="ru-RU"/>
        </w:rPr>
        <w:t xml:space="preserve"> как специфическую </w:t>
      </w:r>
      <w:r w:rsidRPr="00BE1075">
        <w:rPr>
          <w:lang w:val="ru-RU"/>
        </w:rPr>
        <w:t>«</w:t>
      </w:r>
      <w:r w:rsidR="00B75638" w:rsidRPr="00BE1075">
        <w:rPr>
          <w:lang w:val="ru-RU"/>
        </w:rPr>
        <w:t>демографическую нагрузку</w:t>
      </w:r>
      <w:r w:rsidRPr="00BE1075">
        <w:rPr>
          <w:lang w:val="ru-RU"/>
        </w:rPr>
        <w:t>»</w:t>
      </w:r>
      <w:r w:rsidR="00B75638" w:rsidRPr="00BE1075">
        <w:rPr>
          <w:lang w:val="ru-RU"/>
        </w:rPr>
        <w:t xml:space="preserve"> на инфраструктуру поселения.</w:t>
      </w:r>
    </w:p>
    <w:p w:rsidR="00B75638" w:rsidRPr="00BE1075" w:rsidRDefault="00B60929" w:rsidP="00433DC0">
      <w:pPr>
        <w:pStyle w:val="aff0"/>
        <w:rPr>
          <w:lang w:val="ru-RU"/>
        </w:rPr>
      </w:pPr>
      <w:r w:rsidRPr="00BE1075">
        <w:rPr>
          <w:lang w:val="ru-RU"/>
        </w:rPr>
        <w:t>4</w:t>
      </w:r>
      <w:r w:rsidR="00B75638" w:rsidRPr="00BE1075">
        <w:rPr>
          <w:lang w:val="ru-RU"/>
        </w:rPr>
        <w:t xml:space="preserve">. При оценке численности населения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0059166F">
        <w:rPr>
          <w:lang w:val="ru-RU"/>
        </w:rPr>
        <w:t>с</w:t>
      </w:r>
      <w:r w:rsidR="00B75638" w:rsidRPr="00BE1075">
        <w:rPr>
          <w:lang w:val="ru-RU"/>
        </w:rPr>
        <w:t xml:space="preserve">ледует иметь в виду, что по прогнозу численности населения Госкомстата России численность населения области к </w:t>
      </w:r>
      <w:r w:rsidR="00F6525D">
        <w:rPr>
          <w:lang w:val="ru-RU"/>
        </w:rPr>
        <w:t>2037</w:t>
      </w:r>
      <w:r w:rsidR="00B75638" w:rsidRPr="00BE1075">
        <w:rPr>
          <w:lang w:val="ru-RU"/>
        </w:rPr>
        <w:t xml:space="preserve"> г.</w:t>
      </w:r>
      <w:r w:rsidR="001065B5" w:rsidRPr="00BE1075">
        <w:rPr>
          <w:lang w:val="ru-RU"/>
        </w:rPr>
        <w:t xml:space="preserve"> </w:t>
      </w:r>
      <w:r w:rsidR="00B75638" w:rsidRPr="00BE1075">
        <w:rPr>
          <w:lang w:val="ru-RU"/>
        </w:rPr>
        <w:t>может не уменьшиться.</w:t>
      </w:r>
    </w:p>
    <w:p w:rsidR="00B75638" w:rsidRPr="00BE1075" w:rsidRDefault="00B60929" w:rsidP="00433DC0">
      <w:pPr>
        <w:pStyle w:val="aff0"/>
        <w:rPr>
          <w:lang w:val="ru-RU"/>
        </w:rPr>
      </w:pPr>
      <w:r w:rsidRPr="00BE1075">
        <w:rPr>
          <w:lang w:val="ru-RU"/>
        </w:rPr>
        <w:t>5</w:t>
      </w:r>
      <w:r w:rsidR="00B75638" w:rsidRPr="00BE1075">
        <w:rPr>
          <w:lang w:val="ru-RU"/>
        </w:rPr>
        <w:t xml:space="preserve">. За период </w:t>
      </w:r>
      <w:r w:rsidR="00F6525D">
        <w:rPr>
          <w:lang w:val="ru-RU"/>
        </w:rPr>
        <w:t>2013</w:t>
      </w:r>
      <w:r w:rsidR="00B75638" w:rsidRPr="00BE1075">
        <w:rPr>
          <w:lang w:val="ru-RU"/>
        </w:rPr>
        <w:t>-20</w:t>
      </w:r>
      <w:r w:rsidR="00C63FB5" w:rsidRPr="00BE1075">
        <w:rPr>
          <w:lang w:val="ru-RU"/>
        </w:rPr>
        <w:t>23</w:t>
      </w:r>
      <w:r w:rsidR="00B75638" w:rsidRPr="00BE1075">
        <w:rPr>
          <w:lang w:val="ru-RU"/>
        </w:rPr>
        <w:t xml:space="preserve"> года </w:t>
      </w:r>
      <w:r w:rsidR="00AD2B3F" w:rsidRPr="00BE1075">
        <w:rPr>
          <w:lang w:val="ru-RU"/>
        </w:rPr>
        <w:t>сохранится</w:t>
      </w:r>
      <w:r w:rsidR="00B75638" w:rsidRPr="00BE1075">
        <w:rPr>
          <w:lang w:val="ru-RU"/>
        </w:rPr>
        <w:t xml:space="preserve">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B75638" w:rsidRPr="00BE1075" w:rsidRDefault="00B60929" w:rsidP="00433DC0">
      <w:pPr>
        <w:pStyle w:val="2"/>
        <w:rPr>
          <w:rFonts w:cs="Times New Roman"/>
          <w:sz w:val="24"/>
          <w:szCs w:val="24"/>
        </w:rPr>
      </w:pPr>
      <w:bookmarkStart w:id="20" w:name="_Toc244405524"/>
      <w:bookmarkStart w:id="21" w:name="_Toc244407692"/>
      <w:bookmarkStart w:id="22" w:name="_Toc244410153"/>
      <w:bookmarkStart w:id="23" w:name="_Toc244411140"/>
      <w:bookmarkStart w:id="24" w:name="_Toc270941728"/>
      <w:bookmarkStart w:id="25" w:name="_Toc312357137"/>
      <w:bookmarkStart w:id="26" w:name="_Toc379892963"/>
      <w:r w:rsidRPr="00BE1075">
        <w:rPr>
          <w:rFonts w:cs="Times New Roman"/>
          <w:sz w:val="24"/>
          <w:szCs w:val="24"/>
        </w:rPr>
        <w:t xml:space="preserve">1.3 </w:t>
      </w:r>
      <w:r w:rsidR="00B75638" w:rsidRPr="00BE1075">
        <w:rPr>
          <w:rFonts w:cs="Times New Roman"/>
          <w:sz w:val="24"/>
          <w:szCs w:val="24"/>
        </w:rPr>
        <w:t>Прогноз развития экономики муниципального образования</w:t>
      </w:r>
      <w:bookmarkEnd w:id="20"/>
      <w:bookmarkEnd w:id="21"/>
      <w:bookmarkEnd w:id="22"/>
      <w:bookmarkEnd w:id="23"/>
      <w:bookmarkEnd w:id="24"/>
      <w:bookmarkEnd w:id="25"/>
      <w:bookmarkEnd w:id="26"/>
    </w:p>
    <w:p w:rsidR="00B75638" w:rsidRPr="00BE1075" w:rsidRDefault="00B75638" w:rsidP="00433DC0">
      <w:pPr>
        <w:pStyle w:val="aff0"/>
        <w:rPr>
          <w:lang w:val="ru-RU"/>
        </w:rPr>
      </w:pPr>
      <w:bookmarkStart w:id="27" w:name="_Toc244405525"/>
      <w:bookmarkStart w:id="28" w:name="_Toc244407693"/>
      <w:bookmarkStart w:id="29" w:name="_Toc244410154"/>
      <w:bookmarkStart w:id="30" w:name="_Toc244411141"/>
      <w:r w:rsidRPr="00BE1075">
        <w:rPr>
          <w:lang w:val="ru-RU"/>
        </w:rPr>
        <w:t>Как объект прогнозирования развития экономической системы муниципального образования</w:t>
      </w:r>
      <w:r w:rsidR="00B60929" w:rsidRPr="00BE1075">
        <w:rPr>
          <w:lang w:val="ru-RU"/>
        </w:rPr>
        <w:t>,</w:t>
      </w:r>
      <w:r w:rsidR="00DB00B7" w:rsidRPr="00BE1075">
        <w:rPr>
          <w:lang w:val="ru-RU"/>
        </w:rPr>
        <w:t xml:space="preserve"> </w:t>
      </w:r>
      <w:r w:rsidR="005C61A8">
        <w:rPr>
          <w:lang w:val="ru-RU"/>
        </w:rPr>
        <w:t>Украинский</w:t>
      </w:r>
      <w:r w:rsidR="001E4755" w:rsidRPr="00BE1075">
        <w:rPr>
          <w:lang w:val="ru-RU"/>
        </w:rPr>
        <w:t xml:space="preserve"> </w:t>
      </w:r>
      <w:r w:rsidR="00EB5A6A" w:rsidRPr="00BE1075">
        <w:rPr>
          <w:lang w:val="ru-RU"/>
        </w:rPr>
        <w:t>сельсовет</w:t>
      </w:r>
      <w:r w:rsidRPr="00BE1075">
        <w:rPr>
          <w:lang w:val="ru-RU"/>
        </w:rPr>
        <w:t xml:space="preserve"> характеризуется рядом специфических особенностей, в частности:</w:t>
      </w:r>
    </w:p>
    <w:p w:rsidR="00AD2B3F" w:rsidRPr="00BE1075" w:rsidRDefault="00AD2B3F" w:rsidP="00AD2B3F">
      <w:pPr>
        <w:pStyle w:val="aff0"/>
        <w:numPr>
          <w:ilvl w:val="0"/>
          <w:numId w:val="6"/>
        </w:numPr>
        <w:rPr>
          <w:lang w:val="ru-RU"/>
        </w:rPr>
      </w:pPr>
      <w:r w:rsidRPr="00BE1075">
        <w:rPr>
          <w:lang w:val="ru-RU"/>
        </w:rPr>
        <w:t>многофункциональной структурой экономики с доминированием сельского хозяйства;</w:t>
      </w:r>
    </w:p>
    <w:p w:rsidR="00AD2B3F" w:rsidRDefault="00AD2B3F" w:rsidP="00AD2B3F">
      <w:pPr>
        <w:pStyle w:val="aff0"/>
        <w:numPr>
          <w:ilvl w:val="0"/>
          <w:numId w:val="6"/>
        </w:numPr>
        <w:rPr>
          <w:lang w:val="ru-RU"/>
        </w:rPr>
      </w:pPr>
      <w:r w:rsidRPr="00BE1075">
        <w:rPr>
          <w:lang w:val="ru-RU"/>
        </w:rPr>
        <w:t xml:space="preserve">расположением центра муниципального образования </w:t>
      </w:r>
      <w:proofErr w:type="gramStart"/>
      <w:r w:rsidR="002825CB">
        <w:rPr>
          <w:lang w:val="ru-RU"/>
        </w:rPr>
        <w:t>с</w:t>
      </w:r>
      <w:proofErr w:type="gramEnd"/>
      <w:r w:rsidR="002825CB">
        <w:rPr>
          <w:lang w:val="ru-RU"/>
        </w:rPr>
        <w:t xml:space="preserve">. </w:t>
      </w:r>
      <w:proofErr w:type="gramStart"/>
      <w:r w:rsidR="00933122">
        <w:rPr>
          <w:lang w:val="ru-RU"/>
        </w:rPr>
        <w:t>Первая</w:t>
      </w:r>
      <w:proofErr w:type="gramEnd"/>
      <w:r w:rsidR="00933122">
        <w:rPr>
          <w:lang w:val="ru-RU"/>
        </w:rPr>
        <w:t xml:space="preserve"> Григорьевка</w:t>
      </w:r>
      <w:r w:rsidR="0084353B">
        <w:rPr>
          <w:lang w:val="ru-RU"/>
        </w:rPr>
        <w:t xml:space="preserve"> </w:t>
      </w:r>
      <w:r w:rsidRPr="00BE1075">
        <w:rPr>
          <w:lang w:val="ru-RU"/>
        </w:rPr>
        <w:t xml:space="preserve">в 30-минутной доступности от районного центра </w:t>
      </w:r>
      <w:r w:rsidR="002825CB">
        <w:rPr>
          <w:lang w:val="ru-RU"/>
        </w:rPr>
        <w:t>с. Сакмара и областного центра г. Оренбург</w:t>
      </w:r>
      <w:r w:rsidR="0084353B">
        <w:rPr>
          <w:lang w:val="ru-RU"/>
        </w:rPr>
        <w:t>;</w:t>
      </w:r>
    </w:p>
    <w:p w:rsidR="0084353B" w:rsidRPr="00BE1075" w:rsidRDefault="0084353B" w:rsidP="00AD2B3F">
      <w:pPr>
        <w:pStyle w:val="aff0"/>
        <w:numPr>
          <w:ilvl w:val="0"/>
          <w:numId w:val="6"/>
        </w:numPr>
        <w:rPr>
          <w:lang w:val="ru-RU"/>
        </w:rPr>
      </w:pPr>
      <w:r>
        <w:rPr>
          <w:lang w:val="ru-RU"/>
        </w:rPr>
        <w:t xml:space="preserve">транзитным потенциалом территории за счет проходящей через населённые пункты поселения </w:t>
      </w:r>
      <w:r w:rsidR="002825CB">
        <w:rPr>
          <w:lang w:val="ru-RU"/>
        </w:rPr>
        <w:t>региональной</w:t>
      </w:r>
      <w:r>
        <w:rPr>
          <w:lang w:val="ru-RU"/>
        </w:rPr>
        <w:t xml:space="preserve"> автодороги </w:t>
      </w:r>
      <w:r w:rsidR="00DB6760">
        <w:rPr>
          <w:lang w:val="ru-RU"/>
        </w:rPr>
        <w:t>Первая Григорьевка – Астрахановка и межмуниципального автодороги Сакмара – Каменка</w:t>
      </w:r>
      <w:r>
        <w:rPr>
          <w:lang w:val="ru-RU"/>
        </w:rPr>
        <w:t>.</w:t>
      </w:r>
    </w:p>
    <w:p w:rsidR="00313F0A" w:rsidRPr="00BE1075" w:rsidRDefault="00313F0A" w:rsidP="00313F0A">
      <w:pPr>
        <w:pStyle w:val="aff0"/>
        <w:rPr>
          <w:lang w:val="ru-RU"/>
        </w:rPr>
      </w:pPr>
      <w:proofErr w:type="gramStart"/>
      <w:r w:rsidRPr="00BE1075">
        <w:rPr>
          <w:lang w:val="ru-RU"/>
        </w:rPr>
        <w:t xml:space="preserve">Главная цель политики муниципального образования </w:t>
      </w:r>
      <w:r w:rsidR="0059166F">
        <w:rPr>
          <w:lang w:val="ru-RU"/>
        </w:rPr>
        <w:t xml:space="preserve">СП </w:t>
      </w:r>
      <w:r w:rsidR="005C61A8">
        <w:rPr>
          <w:lang w:val="ru-RU"/>
        </w:rPr>
        <w:t>Украинский</w:t>
      </w:r>
      <w:r w:rsidR="0059166F">
        <w:rPr>
          <w:lang w:val="ru-RU"/>
        </w:rPr>
        <w:t xml:space="preserve"> сельсовет</w:t>
      </w:r>
      <w:r w:rsidRPr="00BE1075">
        <w:rPr>
          <w:lang w:val="ru-RU"/>
        </w:rPr>
        <w:t xml:space="preserve"> </w:t>
      </w:r>
      <w:r w:rsidR="00F27568" w:rsidRPr="00BE1075">
        <w:rPr>
          <w:lang w:val="ru-RU"/>
        </w:rPr>
        <w:t>–</w:t>
      </w:r>
      <w:r w:rsidRPr="00BE1075">
        <w:rPr>
          <w:lang w:val="ru-RU"/>
        </w:rPr>
        <w:t xml:space="preserve">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сельскохозяйственного сектора экономики, для развития социальной инфраструктуры, путем повышения комфортности проживания населения и его уровня жизни.</w:t>
      </w:r>
      <w:proofErr w:type="gramEnd"/>
    </w:p>
    <w:p w:rsidR="00313F0A" w:rsidRPr="00BE1075" w:rsidRDefault="00313F0A" w:rsidP="00313F0A">
      <w:pPr>
        <w:pStyle w:val="aff0"/>
        <w:rPr>
          <w:lang w:val="ru-RU"/>
        </w:rPr>
      </w:pPr>
      <w:r w:rsidRPr="00BE1075">
        <w:rPr>
          <w:lang w:val="ru-RU"/>
        </w:rPr>
        <w:t>Основные задачи:</w:t>
      </w:r>
    </w:p>
    <w:p w:rsidR="00313F0A" w:rsidRPr="00BE1075" w:rsidRDefault="00313F0A" w:rsidP="00AD2B3F">
      <w:pPr>
        <w:pStyle w:val="aff0"/>
        <w:numPr>
          <w:ilvl w:val="0"/>
          <w:numId w:val="6"/>
        </w:numPr>
        <w:rPr>
          <w:lang w:val="ru-RU"/>
        </w:rPr>
      </w:pPr>
      <w:r w:rsidRPr="00BE1075">
        <w:rPr>
          <w:lang w:val="ru-RU"/>
        </w:rPr>
        <w:t>обновление и модернизация производственных мощностей;</w:t>
      </w:r>
    </w:p>
    <w:p w:rsidR="00313F0A" w:rsidRPr="00BE1075" w:rsidRDefault="00313F0A" w:rsidP="00AD2B3F">
      <w:pPr>
        <w:pStyle w:val="aff0"/>
        <w:numPr>
          <w:ilvl w:val="0"/>
          <w:numId w:val="6"/>
        </w:numPr>
        <w:rPr>
          <w:lang w:val="ru-RU"/>
        </w:rPr>
      </w:pPr>
      <w:r w:rsidRPr="00BE1075">
        <w:rPr>
          <w:lang w:val="ru-RU"/>
        </w:rPr>
        <w:t>внедрение новых технологий в агропромышленный комплекс;</w:t>
      </w:r>
    </w:p>
    <w:p w:rsidR="00313F0A" w:rsidRPr="00BE1075" w:rsidRDefault="00313F0A" w:rsidP="00AD2B3F">
      <w:pPr>
        <w:pStyle w:val="aff0"/>
        <w:numPr>
          <w:ilvl w:val="0"/>
          <w:numId w:val="6"/>
        </w:numPr>
        <w:rPr>
          <w:lang w:val="ru-RU"/>
        </w:rPr>
      </w:pPr>
      <w:r w:rsidRPr="00BE1075">
        <w:rPr>
          <w:lang w:val="ru-RU"/>
        </w:rPr>
        <w:t>формирование благоприятных условий для инвесторов путём создания необходимой инфраструктуры;</w:t>
      </w:r>
    </w:p>
    <w:p w:rsidR="00313F0A" w:rsidRPr="00BE1075" w:rsidRDefault="00313F0A" w:rsidP="00AD2B3F">
      <w:pPr>
        <w:pStyle w:val="aff0"/>
        <w:numPr>
          <w:ilvl w:val="0"/>
          <w:numId w:val="6"/>
        </w:numPr>
        <w:rPr>
          <w:lang w:val="ru-RU"/>
        </w:rPr>
      </w:pPr>
      <w:r w:rsidRPr="00BE1075">
        <w:rPr>
          <w:lang w:val="ru-RU"/>
        </w:rPr>
        <w:t>строительство жилья;</w:t>
      </w:r>
    </w:p>
    <w:p w:rsidR="00313F0A" w:rsidRPr="00BE1075" w:rsidRDefault="00313F0A" w:rsidP="00AD2B3F">
      <w:pPr>
        <w:pStyle w:val="aff0"/>
        <w:numPr>
          <w:ilvl w:val="0"/>
          <w:numId w:val="6"/>
        </w:numPr>
        <w:rPr>
          <w:lang w:val="ru-RU"/>
        </w:rPr>
      </w:pPr>
      <w:r w:rsidRPr="00BE1075">
        <w:rPr>
          <w:lang w:val="ru-RU"/>
        </w:rPr>
        <w:t>укрепление материальной базы просвещения, здравоохранения, культуры и коммунального хозяйства;</w:t>
      </w:r>
    </w:p>
    <w:p w:rsidR="00B75638" w:rsidRPr="00BE1075" w:rsidRDefault="00AD2B3F" w:rsidP="00AD2B3F">
      <w:pPr>
        <w:pStyle w:val="aff0"/>
        <w:numPr>
          <w:ilvl w:val="0"/>
          <w:numId w:val="6"/>
        </w:numPr>
        <w:rPr>
          <w:lang w:val="ru-RU"/>
        </w:rPr>
      </w:pPr>
      <w:r w:rsidRPr="00BE1075">
        <w:rPr>
          <w:lang w:val="ru-RU"/>
        </w:rPr>
        <w:t>п</w:t>
      </w:r>
      <w:r w:rsidR="00313F0A" w:rsidRPr="00BE1075">
        <w:rPr>
          <w:lang w:val="ru-RU"/>
        </w:rPr>
        <w:t>родвижение сель</w:t>
      </w:r>
      <w:r w:rsidRPr="00BE1075">
        <w:rPr>
          <w:lang w:val="ru-RU"/>
        </w:rPr>
        <w:t>хозпродукции за пределы региона.</w:t>
      </w:r>
    </w:p>
    <w:p w:rsidR="00B75638" w:rsidRPr="00BE1075" w:rsidRDefault="00B75638" w:rsidP="00433DC0">
      <w:pPr>
        <w:pStyle w:val="aff0"/>
        <w:rPr>
          <w:lang w:val="ru-RU"/>
        </w:rPr>
      </w:pPr>
      <w:r w:rsidRPr="00BE1075">
        <w:rPr>
          <w:lang w:val="ru-RU"/>
        </w:rPr>
        <w:t>В то же время, нестабильность и непредсказуемость социально</w:t>
      </w:r>
      <w:r w:rsidR="00AD2B3F" w:rsidRPr="00BE1075">
        <w:rPr>
          <w:lang w:val="ru-RU"/>
        </w:rPr>
        <w:t>-</w:t>
      </w:r>
      <w:r w:rsidRPr="00BE1075">
        <w:rPr>
          <w:lang w:val="ru-RU"/>
        </w:rPr>
        <w:t>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BE1075" w:rsidRDefault="00B75638" w:rsidP="00433DC0">
      <w:pPr>
        <w:pStyle w:val="aff0"/>
        <w:rPr>
          <w:lang w:val="ru-RU"/>
        </w:rPr>
      </w:pPr>
      <w:r w:rsidRPr="00BE1075">
        <w:rPr>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w:t>
      </w:r>
      <w:r w:rsidRPr="00BE1075">
        <w:rPr>
          <w:lang w:val="ru-RU"/>
        </w:rPr>
        <w:lastRenderedPageBreak/>
        <w:t xml:space="preserve">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BE1075">
        <w:rPr>
          <w:lang w:val="ru-RU"/>
        </w:rPr>
        <w:t>«</w:t>
      </w:r>
      <w:r w:rsidRPr="00BE1075">
        <w:rPr>
          <w:lang w:val="ru-RU"/>
        </w:rPr>
        <w:t>эффективных</w:t>
      </w:r>
      <w:r w:rsidR="00B60929" w:rsidRPr="00BE1075">
        <w:rPr>
          <w:lang w:val="ru-RU"/>
        </w:rPr>
        <w:t>»</w:t>
      </w:r>
      <w:r w:rsidRPr="00BE1075">
        <w:rPr>
          <w:lang w:val="ru-RU"/>
        </w:rPr>
        <w:t xml:space="preserve"> инвесторов для реализации хозяйственных новаций.</w:t>
      </w:r>
    </w:p>
    <w:p w:rsidR="00B75638" w:rsidRPr="00BE1075" w:rsidRDefault="00B75638" w:rsidP="00433DC0">
      <w:pPr>
        <w:pStyle w:val="aff0"/>
        <w:rPr>
          <w:lang w:val="ru-RU"/>
        </w:rPr>
      </w:pPr>
      <w:r w:rsidRPr="00BE1075">
        <w:rPr>
          <w:lang w:val="ru-RU"/>
        </w:rPr>
        <w:t xml:space="preserve">Возможные направления и масштабы развития хозяйственного комплекса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xml:space="preserve"> определяются, по мнению авторского коллектива, следующими блоками факторов:</w:t>
      </w:r>
    </w:p>
    <w:p w:rsidR="00B75638" w:rsidRPr="00BE1075" w:rsidRDefault="00B75638" w:rsidP="008E4FDA">
      <w:pPr>
        <w:pStyle w:val="aff0"/>
        <w:numPr>
          <w:ilvl w:val="0"/>
          <w:numId w:val="6"/>
        </w:numPr>
        <w:rPr>
          <w:lang w:val="ru-RU"/>
        </w:rPr>
      </w:pPr>
      <w:r w:rsidRPr="00BE1075">
        <w:rPr>
          <w:lang w:val="ru-RU"/>
        </w:rPr>
        <w:t>сложившийся социально-экономический потенциал, природно-экологические ресурсы и ограничения развития территории;</w:t>
      </w:r>
    </w:p>
    <w:p w:rsidR="00B75638" w:rsidRPr="00BE1075" w:rsidRDefault="00B75638" w:rsidP="008E4FDA">
      <w:pPr>
        <w:pStyle w:val="aff0"/>
        <w:numPr>
          <w:ilvl w:val="0"/>
          <w:numId w:val="6"/>
        </w:numPr>
        <w:rPr>
          <w:lang w:val="ru-RU"/>
        </w:rPr>
      </w:pPr>
      <w:r w:rsidRPr="00BE1075">
        <w:rPr>
          <w:lang w:val="ru-RU"/>
        </w:rPr>
        <w:t xml:space="preserve">демографический потенциал, условия его </w:t>
      </w:r>
      <w:r w:rsidR="00B60929" w:rsidRPr="00BE1075">
        <w:rPr>
          <w:lang w:val="ru-RU"/>
        </w:rPr>
        <w:t>«</w:t>
      </w:r>
      <w:r w:rsidRPr="00BE1075">
        <w:rPr>
          <w:lang w:val="ru-RU"/>
        </w:rPr>
        <w:t>удержания</w:t>
      </w:r>
      <w:r w:rsidR="00B60929" w:rsidRPr="00BE1075">
        <w:rPr>
          <w:lang w:val="ru-RU"/>
        </w:rPr>
        <w:t>»</w:t>
      </w:r>
      <w:r w:rsidRPr="00BE1075">
        <w:rPr>
          <w:lang w:val="ru-RU"/>
        </w:rPr>
        <w:t xml:space="preserve"> на территории </w:t>
      </w:r>
      <w:r w:rsidR="00F27568" w:rsidRPr="00BE1075">
        <w:rPr>
          <w:lang w:val="ru-RU"/>
        </w:rPr>
        <w:t>муниципального образования</w:t>
      </w:r>
      <w:r w:rsidRPr="00BE1075">
        <w:rPr>
          <w:lang w:val="ru-RU"/>
        </w:rPr>
        <w:t>, возможности пополнения трудовых ресурсов за счет внешней миграции;</w:t>
      </w:r>
    </w:p>
    <w:p w:rsidR="00B75638" w:rsidRPr="00BE1075" w:rsidRDefault="00B75638" w:rsidP="008E4FDA">
      <w:pPr>
        <w:pStyle w:val="aff0"/>
        <w:numPr>
          <w:ilvl w:val="0"/>
          <w:numId w:val="6"/>
        </w:numPr>
        <w:rPr>
          <w:lang w:val="ru-RU"/>
        </w:rPr>
      </w:pPr>
      <w:r w:rsidRPr="00BE1075">
        <w:rPr>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BE1075" w:rsidRDefault="00B75638" w:rsidP="00433DC0">
      <w:pPr>
        <w:pStyle w:val="aff0"/>
        <w:rPr>
          <w:lang w:val="ru-RU"/>
        </w:rPr>
      </w:pPr>
      <w:r w:rsidRPr="00BE1075">
        <w:rPr>
          <w:lang w:val="ru-RU"/>
        </w:rPr>
        <w:t>Основой устойчивого и безопасного развития среды жизнедеятельности на территории поселения</w:t>
      </w:r>
      <w:r w:rsidR="00AD2B3F" w:rsidRPr="00BE1075">
        <w:rPr>
          <w:lang w:val="ru-RU"/>
        </w:rPr>
        <w:t xml:space="preserve"> </w:t>
      </w:r>
      <w:r w:rsidRPr="00BE1075">
        <w:rPr>
          <w:lang w:val="ru-RU"/>
        </w:rPr>
        <w:t>должно стать совершенствование и</w:t>
      </w:r>
      <w:r w:rsidR="00AD2B3F" w:rsidRPr="00BE1075">
        <w:rPr>
          <w:lang w:val="ru-RU"/>
        </w:rPr>
        <w:t xml:space="preserve"> </w:t>
      </w:r>
      <w:r w:rsidRPr="00BE1075">
        <w:rPr>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BE1075" w:rsidRDefault="00B75638" w:rsidP="00433DC0">
      <w:pPr>
        <w:pStyle w:val="aff0"/>
        <w:rPr>
          <w:lang w:val="ru-RU"/>
        </w:rPr>
      </w:pPr>
      <w:r w:rsidRPr="00BE1075">
        <w:rPr>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A66DCE" w:rsidRPr="00BE1075" w:rsidRDefault="00B75638" w:rsidP="00433DC0">
      <w:pPr>
        <w:pStyle w:val="aff0"/>
        <w:rPr>
          <w:lang w:val="ru-RU"/>
        </w:rPr>
      </w:pPr>
      <w:r w:rsidRPr="00BE1075">
        <w:rPr>
          <w:lang w:val="ru-RU"/>
        </w:rPr>
        <w:t>Первоочередными направления в развитии</w:t>
      </w:r>
      <w:r w:rsidR="007619CC" w:rsidRPr="00BE1075">
        <w:rPr>
          <w:lang w:val="ru-RU"/>
        </w:rPr>
        <w:t xml:space="preserve"> экономики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w:t>
      </w:r>
    </w:p>
    <w:p w:rsidR="00B75638" w:rsidRPr="00BE1075" w:rsidRDefault="007619CC" w:rsidP="00433DC0">
      <w:pPr>
        <w:pStyle w:val="aff0"/>
        <w:rPr>
          <w:lang w:val="ru-RU"/>
        </w:rPr>
      </w:pPr>
      <w:r w:rsidRPr="00F50283">
        <w:rPr>
          <w:lang w:val="ru-RU"/>
        </w:rPr>
        <w:t xml:space="preserve">Размещение нового промышленного производства на территории </w:t>
      </w:r>
      <w:r w:rsidR="004843F4" w:rsidRPr="00F50283">
        <w:rPr>
          <w:lang w:val="ru-RU"/>
        </w:rPr>
        <w:t xml:space="preserve">МО СП </w:t>
      </w:r>
      <w:r w:rsidR="005C61A8">
        <w:rPr>
          <w:lang w:val="ru-RU"/>
        </w:rPr>
        <w:t>Украинский</w:t>
      </w:r>
      <w:r w:rsidR="00C5348C" w:rsidRPr="00F50283">
        <w:rPr>
          <w:lang w:val="ru-RU"/>
        </w:rPr>
        <w:t xml:space="preserve"> сельсовет</w:t>
      </w:r>
      <w:r w:rsidRPr="00F50283">
        <w:rPr>
          <w:lang w:val="ru-RU"/>
        </w:rPr>
        <w:t xml:space="preserve"> в настоящем генеральном плане не предусматривается</w:t>
      </w:r>
      <w:r w:rsidRPr="00BE1075">
        <w:rPr>
          <w:lang w:val="ru-RU"/>
        </w:rPr>
        <w:t>. Большое внимание будет уделяться уже существующим производственным мощностям.</w:t>
      </w:r>
    </w:p>
    <w:p w:rsidR="00F3250A" w:rsidRPr="00BE1075" w:rsidRDefault="00F3250A" w:rsidP="00433DC0">
      <w:pPr>
        <w:spacing w:line="240" w:lineRule="auto"/>
        <w:rPr>
          <w:rFonts w:ascii="Times New Roman" w:eastAsiaTheme="majorEastAsia" w:hAnsi="Times New Roman" w:cs="Times New Roman"/>
          <w:b/>
          <w:bCs/>
          <w:caps/>
          <w:sz w:val="24"/>
          <w:szCs w:val="24"/>
        </w:rPr>
      </w:pPr>
      <w:bookmarkStart w:id="31" w:name="_Toc270941729"/>
      <w:r w:rsidRPr="00BE1075">
        <w:rPr>
          <w:rFonts w:ascii="Times New Roman" w:hAnsi="Times New Roman" w:cs="Times New Roman"/>
          <w:sz w:val="24"/>
          <w:szCs w:val="24"/>
        </w:rPr>
        <w:br w:type="page"/>
      </w:r>
    </w:p>
    <w:p w:rsidR="00B75638" w:rsidRPr="00BE1075" w:rsidRDefault="00F3250A" w:rsidP="00433DC0">
      <w:pPr>
        <w:pStyle w:val="1"/>
        <w:spacing w:line="240" w:lineRule="auto"/>
        <w:rPr>
          <w:rFonts w:cs="Times New Roman"/>
          <w:sz w:val="24"/>
          <w:szCs w:val="24"/>
        </w:rPr>
      </w:pPr>
      <w:bookmarkStart w:id="32" w:name="_Toc312357138"/>
      <w:bookmarkStart w:id="33" w:name="_Toc379892964"/>
      <w:r w:rsidRPr="00BE1075">
        <w:rPr>
          <w:rFonts w:cs="Times New Roman"/>
          <w:sz w:val="24"/>
          <w:szCs w:val="24"/>
        </w:rPr>
        <w:lastRenderedPageBreak/>
        <w:t xml:space="preserve">2. </w:t>
      </w:r>
      <w:r w:rsidR="00B75638" w:rsidRPr="00BE1075">
        <w:rPr>
          <w:rFonts w:cs="Times New Roman"/>
          <w:sz w:val="24"/>
          <w:szCs w:val="24"/>
        </w:rPr>
        <w:t>Формирование целей территориального планирования</w:t>
      </w:r>
      <w:bookmarkEnd w:id="27"/>
      <w:bookmarkEnd w:id="28"/>
      <w:bookmarkEnd w:id="29"/>
      <w:bookmarkEnd w:id="30"/>
      <w:bookmarkEnd w:id="31"/>
      <w:bookmarkEnd w:id="32"/>
      <w:bookmarkEnd w:id="33"/>
    </w:p>
    <w:p w:rsidR="00F3250A" w:rsidRPr="00BE1075" w:rsidRDefault="00F3250A" w:rsidP="00C03837">
      <w:pPr>
        <w:pStyle w:val="aff0"/>
        <w:rPr>
          <w:lang w:val="ru-RU"/>
        </w:rPr>
      </w:pPr>
      <w:bookmarkStart w:id="34" w:name="_Toc244405526"/>
      <w:bookmarkStart w:id="35" w:name="_Toc244407694"/>
      <w:bookmarkStart w:id="36" w:name="_Toc244410155"/>
      <w:bookmarkStart w:id="37" w:name="_Toc244411142"/>
      <w:bookmarkStart w:id="38" w:name="_Toc270941730"/>
      <w:r w:rsidRPr="00BE1075">
        <w:rPr>
          <w:lang w:val="ru-RU"/>
        </w:rPr>
        <w:t xml:space="preserve">1. Главная цель территориального планирования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xml:space="preserve">: пространственная организация территории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Pr="00BE1075">
        <w:rPr>
          <w:lang w:val="ru-RU"/>
        </w:rPr>
        <w:t>в целях обеспечения устойчивого развития территории.</w:t>
      </w:r>
    </w:p>
    <w:p w:rsidR="00F3250A" w:rsidRPr="00BE1075" w:rsidRDefault="00F3250A" w:rsidP="00C03837">
      <w:pPr>
        <w:pStyle w:val="aff0"/>
        <w:rPr>
          <w:lang w:val="ru-RU"/>
        </w:rPr>
      </w:pPr>
      <w:r w:rsidRPr="00BE1075">
        <w:rPr>
          <w:lang w:val="ru-RU"/>
        </w:rPr>
        <w:t>2. Цели территориального планирования:</w:t>
      </w:r>
    </w:p>
    <w:p w:rsidR="00F3250A" w:rsidRPr="00BE1075" w:rsidRDefault="00F3250A" w:rsidP="00C03837">
      <w:pPr>
        <w:pStyle w:val="aff0"/>
        <w:numPr>
          <w:ilvl w:val="0"/>
          <w:numId w:val="21"/>
        </w:numPr>
        <w:ind w:left="714" w:hanging="357"/>
        <w:rPr>
          <w:lang w:val="ru-RU"/>
        </w:rPr>
      </w:pPr>
      <w:r w:rsidRPr="00BE1075">
        <w:rPr>
          <w:lang w:val="ru-RU"/>
        </w:rPr>
        <w:t xml:space="preserve">развитие населённых пунктов, входящих в состав муниципального образования в рамках </w:t>
      </w:r>
      <w:r w:rsidR="00787A3F">
        <w:rPr>
          <w:lang w:val="ru-RU"/>
        </w:rPr>
        <w:t>Сакмарского</w:t>
      </w:r>
      <w:r w:rsidR="00805CC4" w:rsidRPr="00BE1075">
        <w:rPr>
          <w:lang w:val="ru-RU"/>
        </w:rPr>
        <w:t xml:space="preserve"> </w:t>
      </w:r>
      <w:r w:rsidRPr="00BE1075">
        <w:rPr>
          <w:lang w:val="ru-RU"/>
        </w:rPr>
        <w:t>района;</w:t>
      </w:r>
    </w:p>
    <w:p w:rsidR="00F3250A" w:rsidRPr="00BE1075" w:rsidRDefault="00F3250A" w:rsidP="00C03837">
      <w:pPr>
        <w:pStyle w:val="aff0"/>
        <w:numPr>
          <w:ilvl w:val="0"/>
          <w:numId w:val="21"/>
        </w:numPr>
        <w:ind w:left="714" w:hanging="357"/>
        <w:rPr>
          <w:lang w:val="ru-RU"/>
        </w:rPr>
      </w:pPr>
      <w:r w:rsidRPr="00BE1075">
        <w:rPr>
          <w:lang w:val="ru-RU"/>
        </w:rPr>
        <w:t>повышение уровня жизни и условий проживания населения;</w:t>
      </w:r>
    </w:p>
    <w:p w:rsidR="00F3250A" w:rsidRPr="00BE1075" w:rsidRDefault="00F3250A" w:rsidP="00C03837">
      <w:pPr>
        <w:pStyle w:val="aff0"/>
        <w:numPr>
          <w:ilvl w:val="0"/>
          <w:numId w:val="21"/>
        </w:numPr>
        <w:ind w:left="714" w:hanging="357"/>
      </w:pPr>
      <w:r w:rsidRPr="00BE1075">
        <w:t>повышение инвестиционной привлекательности территории.</w:t>
      </w:r>
    </w:p>
    <w:p w:rsidR="00F3250A" w:rsidRPr="00BE1075" w:rsidRDefault="00F3250A" w:rsidP="00C03837">
      <w:pPr>
        <w:pStyle w:val="aff0"/>
        <w:rPr>
          <w:lang w:val="ru-RU"/>
        </w:rPr>
      </w:pPr>
      <w:r w:rsidRPr="00BE1075">
        <w:rPr>
          <w:lang w:val="ru-RU"/>
        </w:rPr>
        <w:t>3. Задачами территориального планирования являются:</w:t>
      </w:r>
    </w:p>
    <w:p w:rsidR="00F3250A" w:rsidRPr="00BE1075" w:rsidRDefault="00F3250A" w:rsidP="00C03837">
      <w:pPr>
        <w:pStyle w:val="aff0"/>
        <w:numPr>
          <w:ilvl w:val="0"/>
          <w:numId w:val="21"/>
        </w:numPr>
        <w:ind w:left="714" w:hanging="357"/>
        <w:rPr>
          <w:lang w:val="ru-RU"/>
        </w:rPr>
      </w:pPr>
      <w:r w:rsidRPr="00BE1075">
        <w:rPr>
          <w:lang w:val="ru-RU"/>
        </w:rPr>
        <w:t>преодоление планировочной разобщённости отдельных частей муниципального образования;</w:t>
      </w:r>
    </w:p>
    <w:p w:rsidR="00F3250A" w:rsidRPr="00BE1075" w:rsidRDefault="00F3250A" w:rsidP="00C03837">
      <w:pPr>
        <w:pStyle w:val="aff0"/>
        <w:numPr>
          <w:ilvl w:val="0"/>
          <w:numId w:val="21"/>
        </w:numPr>
        <w:ind w:left="714" w:hanging="357"/>
        <w:rPr>
          <w:lang w:val="ru-RU"/>
        </w:rPr>
      </w:pPr>
      <w:r w:rsidRPr="00BE1075">
        <w:rPr>
          <w:lang w:val="ru-RU"/>
        </w:rPr>
        <w:t xml:space="preserve">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 </w:t>
      </w:r>
    </w:p>
    <w:p w:rsidR="00F3250A" w:rsidRPr="00BE1075" w:rsidRDefault="00F3250A" w:rsidP="00C03837">
      <w:pPr>
        <w:pStyle w:val="aff0"/>
        <w:numPr>
          <w:ilvl w:val="0"/>
          <w:numId w:val="21"/>
        </w:numPr>
        <w:ind w:left="714" w:hanging="357"/>
        <w:rPr>
          <w:lang w:val="ru-RU"/>
        </w:rPr>
      </w:pPr>
      <w:r w:rsidRPr="00BE1075">
        <w:rPr>
          <w:lang w:val="ru-RU"/>
        </w:rPr>
        <w:t>привлечение инвестиций на пустующие производственные площадки;</w:t>
      </w:r>
    </w:p>
    <w:p w:rsidR="00F3250A" w:rsidRPr="00BE1075" w:rsidRDefault="00F3250A" w:rsidP="00C03837">
      <w:pPr>
        <w:pStyle w:val="aff0"/>
        <w:numPr>
          <w:ilvl w:val="0"/>
          <w:numId w:val="21"/>
        </w:numPr>
        <w:ind w:left="714" w:hanging="357"/>
        <w:rPr>
          <w:lang w:val="ru-RU"/>
        </w:rPr>
      </w:pPr>
      <w:r w:rsidRPr="00BE1075">
        <w:rPr>
          <w:lang w:val="ru-RU"/>
        </w:rPr>
        <w:t>оптимизация и дальнейшее развитие сети образовательных учреждений;</w:t>
      </w:r>
    </w:p>
    <w:p w:rsidR="00F3250A" w:rsidRPr="00BE1075" w:rsidRDefault="00F3250A" w:rsidP="00C03837">
      <w:pPr>
        <w:pStyle w:val="aff0"/>
        <w:numPr>
          <w:ilvl w:val="0"/>
          <w:numId w:val="21"/>
        </w:numPr>
        <w:ind w:left="714" w:hanging="357"/>
        <w:rPr>
          <w:lang w:val="ru-RU"/>
        </w:rPr>
      </w:pPr>
      <w:r w:rsidRPr="00BE1075">
        <w:rPr>
          <w:lang w:val="ru-RU"/>
        </w:rPr>
        <w:t>оптимизация и дальнейшее развитие сети учреждений здравоохранения;</w:t>
      </w:r>
    </w:p>
    <w:p w:rsidR="00F3250A" w:rsidRPr="00BE1075" w:rsidRDefault="00F3250A" w:rsidP="00C03837">
      <w:pPr>
        <w:pStyle w:val="aff0"/>
        <w:numPr>
          <w:ilvl w:val="0"/>
          <w:numId w:val="21"/>
        </w:numPr>
        <w:ind w:left="714" w:hanging="357"/>
        <w:rPr>
          <w:lang w:val="ru-RU"/>
        </w:rPr>
      </w:pPr>
      <w:r w:rsidRPr="00BE1075">
        <w:rPr>
          <w:lang w:val="ru-RU"/>
        </w:rPr>
        <w:t>новое жилищное строительство и реконструкция жилого фонда;</w:t>
      </w:r>
    </w:p>
    <w:p w:rsidR="00F3250A" w:rsidRPr="00BE1075" w:rsidRDefault="00F3250A" w:rsidP="00C03837">
      <w:pPr>
        <w:pStyle w:val="aff0"/>
        <w:numPr>
          <w:ilvl w:val="0"/>
          <w:numId w:val="21"/>
        </w:numPr>
        <w:ind w:left="714" w:hanging="357"/>
        <w:rPr>
          <w:lang w:val="ru-RU"/>
        </w:rPr>
      </w:pPr>
      <w:r w:rsidRPr="00BE1075">
        <w:rPr>
          <w:lang w:val="ru-RU"/>
        </w:rPr>
        <w:t>модернизация и развитие транспортной и инженерной инфраструктуры;</w:t>
      </w:r>
    </w:p>
    <w:p w:rsidR="00F3250A" w:rsidRPr="00BE1075" w:rsidRDefault="00F3250A" w:rsidP="00C03837">
      <w:pPr>
        <w:pStyle w:val="aff0"/>
        <w:numPr>
          <w:ilvl w:val="0"/>
          <w:numId w:val="21"/>
        </w:numPr>
        <w:ind w:left="714" w:hanging="357"/>
        <w:rPr>
          <w:lang w:val="ru-RU"/>
        </w:rPr>
      </w:pPr>
      <w:r w:rsidRPr="00BE1075">
        <w:rPr>
          <w:lang w:val="ru-RU"/>
        </w:rPr>
        <w:t>формирование и реконструкция рекреационных территорий;</w:t>
      </w:r>
    </w:p>
    <w:p w:rsidR="00F3250A" w:rsidRPr="00BE1075" w:rsidRDefault="00F3250A" w:rsidP="00C03837">
      <w:pPr>
        <w:pStyle w:val="aff0"/>
        <w:numPr>
          <w:ilvl w:val="0"/>
          <w:numId w:val="21"/>
        </w:numPr>
        <w:ind w:left="714" w:hanging="357"/>
        <w:rPr>
          <w:lang w:val="ru-RU"/>
        </w:rPr>
      </w:pPr>
      <w:r w:rsidRPr="00BE1075">
        <w:rPr>
          <w:lang w:val="ru-RU"/>
        </w:rPr>
        <w:t>экологическая безопасность, сохранение и рациональное развитие природных ресурсов;</w:t>
      </w:r>
    </w:p>
    <w:p w:rsidR="00F3250A" w:rsidRPr="00BE1075" w:rsidRDefault="00F3250A" w:rsidP="00C03837">
      <w:pPr>
        <w:pStyle w:val="aff0"/>
        <w:numPr>
          <w:ilvl w:val="0"/>
          <w:numId w:val="21"/>
        </w:numPr>
        <w:ind w:left="714" w:hanging="357"/>
        <w:rPr>
          <w:lang w:val="ru-RU"/>
        </w:rPr>
      </w:pPr>
      <w:r w:rsidRPr="00BE1075">
        <w:rPr>
          <w:lang w:val="ru-RU"/>
        </w:rPr>
        <w:t>сохранение объектов историко-культурного наследия;</w:t>
      </w:r>
    </w:p>
    <w:p w:rsidR="00F3250A" w:rsidRPr="00BE1075" w:rsidRDefault="00F3250A" w:rsidP="00C03837">
      <w:pPr>
        <w:pStyle w:val="aff0"/>
        <w:numPr>
          <w:ilvl w:val="0"/>
          <w:numId w:val="21"/>
        </w:numPr>
        <w:ind w:left="714" w:hanging="357"/>
        <w:rPr>
          <w:lang w:val="ru-RU"/>
        </w:rPr>
      </w:pPr>
      <w:r w:rsidRPr="00BE1075">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5F5A36" w:rsidRDefault="00F3250A" w:rsidP="00C03837">
      <w:pPr>
        <w:pStyle w:val="aff0"/>
        <w:rPr>
          <w:lang w:val="ru-RU"/>
        </w:rPr>
      </w:pPr>
      <w:r w:rsidRPr="00BE1075">
        <w:rPr>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w:t>
      </w:r>
    </w:p>
    <w:p w:rsidR="00F3250A" w:rsidRPr="00BE1075" w:rsidRDefault="00F3250A" w:rsidP="00C03837">
      <w:pPr>
        <w:pStyle w:val="aff0"/>
        <w:rPr>
          <w:lang w:val="ru-RU"/>
        </w:rPr>
      </w:pPr>
      <w:r w:rsidRPr="00BE1075">
        <w:rPr>
          <w:lang w:val="ru-RU"/>
        </w:rPr>
        <w:t xml:space="preserve">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FB54E4" w:rsidRPr="00BE1075">
        <w:rPr>
          <w:lang w:val="ru-RU"/>
        </w:rPr>
        <w:t xml:space="preserve">Оренбургской </w:t>
      </w:r>
      <w:r w:rsidRPr="00BE1075">
        <w:rPr>
          <w:lang w:val="ru-RU"/>
        </w:rPr>
        <w:t>области.</w:t>
      </w:r>
    </w:p>
    <w:p w:rsidR="0025087F" w:rsidRPr="00BE1075" w:rsidRDefault="0025087F" w:rsidP="00433DC0">
      <w:pPr>
        <w:pStyle w:val="aff0"/>
        <w:rPr>
          <w:lang w:val="ru-RU"/>
        </w:rPr>
      </w:pPr>
      <w:r w:rsidRPr="00BE1075">
        <w:rPr>
          <w:lang w:val="ru-RU"/>
        </w:rPr>
        <w:br w:type="page"/>
      </w:r>
    </w:p>
    <w:p w:rsidR="00B75638" w:rsidRPr="00BE1075" w:rsidRDefault="00F3250A" w:rsidP="00433DC0">
      <w:pPr>
        <w:pStyle w:val="1"/>
        <w:spacing w:line="240" w:lineRule="auto"/>
        <w:rPr>
          <w:rFonts w:cs="Times New Roman"/>
          <w:sz w:val="24"/>
          <w:szCs w:val="24"/>
        </w:rPr>
      </w:pPr>
      <w:bookmarkStart w:id="39" w:name="_Toc312357139"/>
      <w:bookmarkStart w:id="40" w:name="_Toc379892965"/>
      <w:r w:rsidRPr="00BE1075">
        <w:rPr>
          <w:rFonts w:cs="Times New Roman"/>
          <w:sz w:val="24"/>
          <w:szCs w:val="24"/>
        </w:rPr>
        <w:lastRenderedPageBreak/>
        <w:t xml:space="preserve">3. </w:t>
      </w:r>
      <w:r w:rsidR="00B75638" w:rsidRPr="00BE1075">
        <w:rPr>
          <w:rFonts w:cs="Times New Roman"/>
          <w:sz w:val="24"/>
          <w:szCs w:val="24"/>
        </w:rPr>
        <w:t>Предложения по территориальному планированию (проектные предложения генерального плана)</w:t>
      </w:r>
      <w:bookmarkEnd w:id="34"/>
      <w:bookmarkEnd w:id="35"/>
      <w:bookmarkEnd w:id="36"/>
      <w:bookmarkEnd w:id="37"/>
      <w:bookmarkEnd w:id="38"/>
      <w:bookmarkEnd w:id="39"/>
      <w:bookmarkEnd w:id="40"/>
    </w:p>
    <w:p w:rsidR="00B75638" w:rsidRPr="00BE1075" w:rsidRDefault="00F3250A" w:rsidP="00433DC0">
      <w:pPr>
        <w:pStyle w:val="2"/>
        <w:rPr>
          <w:rFonts w:cs="Times New Roman"/>
          <w:sz w:val="24"/>
          <w:szCs w:val="24"/>
        </w:rPr>
      </w:pPr>
      <w:bookmarkStart w:id="41" w:name="_Toc244405527"/>
      <w:bookmarkStart w:id="42" w:name="_Toc244407695"/>
      <w:bookmarkStart w:id="43" w:name="_Toc244410156"/>
      <w:bookmarkStart w:id="44" w:name="_Toc244411143"/>
      <w:bookmarkStart w:id="45" w:name="_Toc270941731"/>
      <w:bookmarkStart w:id="46" w:name="_Toc312357140"/>
      <w:bookmarkStart w:id="47" w:name="_Toc379892966"/>
      <w:r w:rsidRPr="00BE1075">
        <w:rPr>
          <w:rFonts w:cs="Times New Roman"/>
          <w:sz w:val="24"/>
          <w:szCs w:val="24"/>
        </w:rPr>
        <w:t xml:space="preserve">3.1 </w:t>
      </w:r>
      <w:r w:rsidR="00B75638" w:rsidRPr="00BE1075">
        <w:rPr>
          <w:rFonts w:cs="Times New Roman"/>
          <w:sz w:val="24"/>
          <w:szCs w:val="24"/>
        </w:rPr>
        <w:t>Развитие планировочной структуры муниципального образования</w:t>
      </w:r>
      <w:bookmarkEnd w:id="41"/>
      <w:bookmarkEnd w:id="42"/>
      <w:bookmarkEnd w:id="43"/>
      <w:bookmarkEnd w:id="44"/>
      <w:bookmarkEnd w:id="45"/>
      <w:bookmarkEnd w:id="46"/>
      <w:bookmarkEnd w:id="47"/>
    </w:p>
    <w:p w:rsidR="00B75638" w:rsidRPr="00BE1075" w:rsidRDefault="00F3250A" w:rsidP="00433DC0">
      <w:pPr>
        <w:pStyle w:val="3"/>
        <w:rPr>
          <w:rFonts w:cs="Times New Roman"/>
          <w:szCs w:val="24"/>
        </w:rPr>
      </w:pPr>
      <w:bookmarkStart w:id="48" w:name="_Toc244405528"/>
      <w:bookmarkStart w:id="49" w:name="_Toc244407696"/>
      <w:bookmarkStart w:id="50" w:name="_Toc244410157"/>
      <w:bookmarkStart w:id="51" w:name="_Toc244411144"/>
      <w:bookmarkStart w:id="52" w:name="_Toc270941732"/>
      <w:bookmarkStart w:id="53" w:name="_Toc312357141"/>
      <w:bookmarkStart w:id="54" w:name="_Toc379892967"/>
      <w:r w:rsidRPr="00BE1075">
        <w:rPr>
          <w:rFonts w:cs="Times New Roman"/>
          <w:szCs w:val="24"/>
        </w:rPr>
        <w:t xml:space="preserve">3.1.1 </w:t>
      </w:r>
      <w:r w:rsidR="00B75638" w:rsidRPr="00BE1075">
        <w:rPr>
          <w:rFonts w:cs="Times New Roman"/>
          <w:szCs w:val="24"/>
        </w:rPr>
        <w:t>Установление границ населённых пунктов</w:t>
      </w:r>
      <w:bookmarkEnd w:id="48"/>
      <w:bookmarkEnd w:id="49"/>
      <w:bookmarkEnd w:id="50"/>
      <w:bookmarkEnd w:id="51"/>
      <w:bookmarkEnd w:id="52"/>
      <w:bookmarkEnd w:id="53"/>
      <w:bookmarkEnd w:id="54"/>
    </w:p>
    <w:p w:rsidR="0059166F" w:rsidRDefault="002825CB" w:rsidP="0059166F">
      <w:pPr>
        <w:pStyle w:val="aff0"/>
        <w:rPr>
          <w:lang w:val="ru-RU"/>
        </w:rPr>
      </w:pPr>
      <w:r w:rsidRPr="000773A0">
        <w:rPr>
          <w:lang w:val="ru-RU"/>
        </w:rPr>
        <w:t xml:space="preserve">Законом Оренбургской области </w:t>
      </w:r>
      <w:r w:rsidRPr="000569C6">
        <w:rPr>
          <w:lang w:val="ru-RU"/>
        </w:rPr>
        <w:t xml:space="preserve">от </w:t>
      </w:r>
      <w:r w:rsidRPr="00423BFC">
        <w:rPr>
          <w:lang w:val="ru-RU"/>
        </w:rPr>
        <w:t>09.03.2005 № 1910/347-III-ОЗ «О муниципальных образованиях в составе муниципального образования Сакмарский район Оренбургской области</w:t>
      </w:r>
      <w:r w:rsidRPr="000773A0">
        <w:rPr>
          <w:lang w:val="ru-RU"/>
        </w:rPr>
        <w:t xml:space="preserve">» определены границы </w:t>
      </w:r>
      <w:r>
        <w:rPr>
          <w:lang w:val="ru-RU"/>
        </w:rPr>
        <w:t>МО СП</w:t>
      </w:r>
      <w:r w:rsidRPr="000773A0">
        <w:rPr>
          <w:lang w:val="ru-RU"/>
        </w:rPr>
        <w:t xml:space="preserve"> </w:t>
      </w:r>
      <w:r w:rsidR="005C61A8">
        <w:rPr>
          <w:lang w:val="ru-RU"/>
        </w:rPr>
        <w:t>Украинский</w:t>
      </w:r>
      <w:r w:rsidRPr="000773A0">
        <w:rPr>
          <w:lang w:val="ru-RU"/>
        </w:rPr>
        <w:t xml:space="preserve"> сельсовет, в пределах которых и действует настоящий генеральный план. </w:t>
      </w:r>
      <w:r w:rsidR="0059166F" w:rsidRPr="0097623D">
        <w:rPr>
          <w:lang w:val="ru-RU"/>
        </w:rPr>
        <w:t>Результаты инструментального закрепления границ МО легли в основу графических материалов проекта генерального плана.</w:t>
      </w:r>
    </w:p>
    <w:p w:rsidR="00B75638" w:rsidRPr="00BE1075" w:rsidRDefault="00B75638" w:rsidP="00433DC0">
      <w:pPr>
        <w:pStyle w:val="aff0"/>
        <w:rPr>
          <w:lang w:val="ru-RU"/>
        </w:rPr>
      </w:pPr>
      <w:r w:rsidRPr="00BE1075">
        <w:rPr>
          <w:lang w:val="ru-RU"/>
        </w:rPr>
        <w:t xml:space="preserve">В пределах границы содержится </w:t>
      </w:r>
      <w:r w:rsidR="001A7770">
        <w:rPr>
          <w:lang w:val="ru-RU"/>
        </w:rPr>
        <w:t>18320</w:t>
      </w:r>
      <w:r w:rsidR="00790C2B" w:rsidRPr="00BD31D1">
        <w:rPr>
          <w:lang w:val="ru-RU"/>
        </w:rPr>
        <w:t xml:space="preserve"> </w:t>
      </w:r>
      <w:r w:rsidRPr="00BE1075">
        <w:rPr>
          <w:lang w:val="ru-RU"/>
        </w:rPr>
        <w:t xml:space="preserve">га (уточнено по обмерам опорного плана). </w:t>
      </w:r>
    </w:p>
    <w:p w:rsidR="00B75638" w:rsidRDefault="00B75638" w:rsidP="00433DC0">
      <w:pPr>
        <w:pStyle w:val="aff0"/>
        <w:rPr>
          <w:lang w:val="ru-RU"/>
        </w:rPr>
      </w:pPr>
      <w:r w:rsidRPr="00BE1075">
        <w:rPr>
          <w:lang w:val="ru-RU"/>
        </w:rPr>
        <w:t xml:space="preserve">В соответствии с предложениями по территориальному планированию за основу берется данная территория </w:t>
      </w:r>
      <w:r w:rsidR="0059166F">
        <w:rPr>
          <w:lang w:val="ru-RU"/>
        </w:rPr>
        <w:t xml:space="preserve">МО СП </w:t>
      </w:r>
      <w:r w:rsidR="005C61A8">
        <w:rPr>
          <w:lang w:val="ru-RU"/>
        </w:rPr>
        <w:t>Украинский</w:t>
      </w:r>
      <w:r w:rsidR="00B26A8A">
        <w:rPr>
          <w:lang w:val="ru-RU"/>
        </w:rPr>
        <w:t xml:space="preserve"> </w:t>
      </w:r>
      <w:r w:rsidR="00AF2770" w:rsidRPr="00BE1075">
        <w:rPr>
          <w:lang w:val="ru-RU"/>
        </w:rPr>
        <w:t>сельсовет</w:t>
      </w:r>
      <w:r w:rsidRPr="00BE1075">
        <w:rPr>
          <w:lang w:val="ru-RU"/>
        </w:rPr>
        <w:t xml:space="preserve">– </w:t>
      </w:r>
      <w:r w:rsidR="001A7770">
        <w:rPr>
          <w:lang w:val="ru-RU"/>
        </w:rPr>
        <w:t>18320</w:t>
      </w:r>
      <w:r w:rsidR="003413FA">
        <w:rPr>
          <w:lang w:val="ru-RU"/>
        </w:rPr>
        <w:t xml:space="preserve"> </w:t>
      </w:r>
      <w:r w:rsidRPr="00BE1075">
        <w:rPr>
          <w:lang w:val="ru-RU"/>
        </w:rPr>
        <w:t>га.</w:t>
      </w:r>
    </w:p>
    <w:p w:rsidR="003413FA" w:rsidRDefault="003413FA" w:rsidP="00433DC0">
      <w:pPr>
        <w:pStyle w:val="aff0"/>
        <w:rPr>
          <w:lang w:val="ru-RU"/>
        </w:rPr>
      </w:pPr>
      <w:r>
        <w:rPr>
          <w:lang w:val="ru-RU"/>
        </w:rPr>
        <w:t xml:space="preserve">Проектом предусмотрено увеличение площади </w:t>
      </w:r>
      <w:r w:rsidR="001A7770">
        <w:rPr>
          <w:lang w:val="ru-RU"/>
        </w:rPr>
        <w:t>двух</w:t>
      </w:r>
      <w:r>
        <w:rPr>
          <w:lang w:val="ru-RU"/>
        </w:rPr>
        <w:t xml:space="preserve"> населённ</w:t>
      </w:r>
      <w:r w:rsidR="001A7770">
        <w:rPr>
          <w:lang w:val="ru-RU"/>
        </w:rPr>
        <w:t>ых</w:t>
      </w:r>
      <w:r>
        <w:rPr>
          <w:lang w:val="ru-RU"/>
        </w:rPr>
        <w:t xml:space="preserve"> пункт</w:t>
      </w:r>
      <w:r w:rsidR="001A7770">
        <w:rPr>
          <w:lang w:val="ru-RU"/>
        </w:rPr>
        <w:t>ов</w:t>
      </w:r>
      <w:r>
        <w:rPr>
          <w:lang w:val="ru-RU"/>
        </w:rPr>
        <w:t xml:space="preserve"> МО СП</w:t>
      </w:r>
      <w:r w:rsidRPr="000773A0">
        <w:rPr>
          <w:lang w:val="ru-RU"/>
        </w:rPr>
        <w:t xml:space="preserve"> </w:t>
      </w:r>
      <w:r w:rsidR="005C61A8">
        <w:rPr>
          <w:lang w:val="ru-RU"/>
        </w:rPr>
        <w:t>Украинский</w:t>
      </w:r>
      <w:r w:rsidRPr="000773A0">
        <w:rPr>
          <w:lang w:val="ru-RU"/>
        </w:rPr>
        <w:t xml:space="preserve"> сельсовет</w:t>
      </w:r>
      <w:r>
        <w:rPr>
          <w:lang w:val="ru-RU"/>
        </w:rPr>
        <w:t xml:space="preserve">: </w:t>
      </w:r>
      <w:r w:rsidR="001A7770">
        <w:rPr>
          <w:lang w:val="ru-RU"/>
        </w:rPr>
        <w:t>села Вторая Григорьевка</w:t>
      </w:r>
      <w:r w:rsidR="00D56644">
        <w:rPr>
          <w:lang w:val="ru-RU"/>
        </w:rPr>
        <w:t xml:space="preserve"> (на 1,88 га)</w:t>
      </w:r>
      <w:r w:rsidR="001A7770">
        <w:rPr>
          <w:lang w:val="ru-RU"/>
        </w:rPr>
        <w:t xml:space="preserve"> и села </w:t>
      </w:r>
      <w:proofErr w:type="spellStart"/>
      <w:r w:rsidR="001A7770">
        <w:rPr>
          <w:lang w:val="ru-RU"/>
        </w:rPr>
        <w:t>Новопавлоград</w:t>
      </w:r>
      <w:proofErr w:type="spellEnd"/>
      <w:r w:rsidR="00D56644">
        <w:rPr>
          <w:lang w:val="ru-RU"/>
        </w:rPr>
        <w:t xml:space="preserve"> (на 6,07 га)</w:t>
      </w:r>
      <w:r>
        <w:rPr>
          <w:lang w:val="ru-RU"/>
        </w:rPr>
        <w:t>.</w:t>
      </w:r>
    </w:p>
    <w:p w:rsidR="003413FA" w:rsidRPr="00BD31D1" w:rsidRDefault="00926F0B" w:rsidP="003413FA">
      <w:pPr>
        <w:pStyle w:val="aff0"/>
        <w:spacing w:before="120"/>
        <w:jc w:val="right"/>
        <w:rPr>
          <w:b/>
          <w:i/>
          <w:lang w:val="ru-RU"/>
        </w:rPr>
      </w:pPr>
      <w:r>
        <w:rPr>
          <w:b/>
          <w:i/>
          <w:lang w:val="ru-RU"/>
        </w:rPr>
        <w:t>Таблица 3.1.1</w:t>
      </w:r>
    </w:p>
    <w:p w:rsidR="003413FA" w:rsidRPr="00BD31D1" w:rsidRDefault="003413FA" w:rsidP="003413FA">
      <w:pPr>
        <w:pStyle w:val="aff0"/>
        <w:spacing w:after="120"/>
        <w:ind w:firstLine="0"/>
        <w:jc w:val="center"/>
        <w:rPr>
          <w:b/>
          <w:i/>
          <w:lang w:val="ru-RU"/>
        </w:rPr>
      </w:pPr>
      <w:r>
        <w:rPr>
          <w:b/>
          <w:i/>
          <w:lang w:val="ru-RU"/>
        </w:rPr>
        <w:t>Изменение п</w:t>
      </w:r>
      <w:r w:rsidRPr="00936268">
        <w:rPr>
          <w:b/>
          <w:i/>
          <w:lang w:val="ru-RU"/>
        </w:rPr>
        <w:t>лощад</w:t>
      </w:r>
      <w:r>
        <w:rPr>
          <w:b/>
          <w:i/>
          <w:lang w:val="ru-RU"/>
        </w:rPr>
        <w:t>и</w:t>
      </w:r>
      <w:r w:rsidRPr="00936268">
        <w:rPr>
          <w:b/>
          <w:i/>
          <w:lang w:val="ru-RU"/>
        </w:rPr>
        <w:t xml:space="preserve"> населенных пунктов МО СП </w:t>
      </w:r>
      <w:r w:rsidR="005C61A8">
        <w:rPr>
          <w:b/>
          <w:i/>
          <w:lang w:val="ru-RU"/>
        </w:rPr>
        <w:t>Украинский</w:t>
      </w:r>
      <w:r w:rsidRPr="00936268">
        <w:rPr>
          <w:b/>
          <w:i/>
          <w:lang w:val="ru-RU"/>
        </w:rPr>
        <w:t xml:space="preserve"> сельсовет, га</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73"/>
        <w:gridCol w:w="2464"/>
        <w:gridCol w:w="2551"/>
        <w:gridCol w:w="1418"/>
      </w:tblGrid>
      <w:tr w:rsidR="003413FA" w:rsidRPr="00BD31D1" w:rsidTr="00D56644">
        <w:tc>
          <w:tcPr>
            <w:tcW w:w="3173" w:type="dxa"/>
            <w:shd w:val="clear" w:color="auto" w:fill="BFBFBF" w:themeFill="background1" w:themeFillShade="BF"/>
            <w:hideMark/>
          </w:tcPr>
          <w:p w:rsidR="003413FA" w:rsidRPr="00BD31D1" w:rsidRDefault="003413FA" w:rsidP="001A7770">
            <w:pPr>
              <w:spacing w:after="0" w:line="240" w:lineRule="auto"/>
              <w:jc w:val="center"/>
              <w:rPr>
                <w:rFonts w:ascii="Times New Roman" w:hAnsi="Times New Roman" w:cs="Times New Roman"/>
                <w:b/>
                <w:i/>
                <w:sz w:val="24"/>
                <w:szCs w:val="24"/>
              </w:rPr>
            </w:pPr>
            <w:r w:rsidRPr="00BD31D1">
              <w:rPr>
                <w:rFonts w:ascii="Times New Roman" w:hAnsi="Times New Roman" w:cs="Times New Roman"/>
                <w:b/>
                <w:i/>
                <w:sz w:val="24"/>
                <w:szCs w:val="24"/>
              </w:rPr>
              <w:t>Наименование населенного пункта</w:t>
            </w:r>
          </w:p>
        </w:tc>
        <w:tc>
          <w:tcPr>
            <w:tcW w:w="2464" w:type="dxa"/>
            <w:shd w:val="clear" w:color="auto" w:fill="BFBFBF" w:themeFill="background1" w:themeFillShade="BF"/>
            <w:hideMark/>
          </w:tcPr>
          <w:p w:rsidR="003413FA" w:rsidRPr="00BD31D1" w:rsidRDefault="003413FA" w:rsidP="001A777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Существующая п</w:t>
            </w:r>
            <w:r w:rsidRPr="00BD31D1">
              <w:rPr>
                <w:rFonts w:ascii="Times New Roman" w:hAnsi="Times New Roman" w:cs="Times New Roman"/>
                <w:b/>
                <w:i/>
                <w:sz w:val="24"/>
                <w:szCs w:val="24"/>
              </w:rPr>
              <w:t>лощадь населенных пунктов</w:t>
            </w:r>
          </w:p>
        </w:tc>
        <w:tc>
          <w:tcPr>
            <w:tcW w:w="2551" w:type="dxa"/>
            <w:shd w:val="clear" w:color="auto" w:fill="BFBFBF" w:themeFill="background1" w:themeFillShade="BF"/>
          </w:tcPr>
          <w:p w:rsidR="003413FA" w:rsidRDefault="003413FA" w:rsidP="001A777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Проектная площадь</w:t>
            </w:r>
            <w:r w:rsidRPr="00BD31D1">
              <w:rPr>
                <w:rFonts w:ascii="Times New Roman" w:hAnsi="Times New Roman" w:cs="Times New Roman"/>
                <w:b/>
                <w:i/>
                <w:sz w:val="24"/>
                <w:szCs w:val="24"/>
              </w:rPr>
              <w:t xml:space="preserve"> населенных пунктов</w:t>
            </w:r>
          </w:p>
        </w:tc>
        <w:tc>
          <w:tcPr>
            <w:tcW w:w="1418" w:type="dxa"/>
            <w:shd w:val="clear" w:color="auto" w:fill="BFBFBF" w:themeFill="background1" w:themeFillShade="BF"/>
          </w:tcPr>
          <w:p w:rsidR="003413FA" w:rsidRDefault="003413FA" w:rsidP="001A777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Изменение</w:t>
            </w:r>
          </w:p>
        </w:tc>
      </w:tr>
      <w:tr w:rsidR="001A7770" w:rsidRPr="00BD31D1" w:rsidTr="00D56644">
        <w:tc>
          <w:tcPr>
            <w:tcW w:w="3173" w:type="dxa"/>
            <w:shd w:val="clear" w:color="auto" w:fill="D9D9D9" w:themeFill="background1" w:themeFillShade="D9"/>
            <w:vAlign w:val="center"/>
            <w:hideMark/>
          </w:tcPr>
          <w:p w:rsidR="001A7770" w:rsidRPr="00BD31D1" w:rsidRDefault="001A7770" w:rsidP="001A7770">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Первая Григорьевка</w:t>
            </w:r>
          </w:p>
        </w:tc>
        <w:tc>
          <w:tcPr>
            <w:tcW w:w="2464" w:type="dxa"/>
            <w:shd w:val="clear" w:color="auto" w:fill="F2F2F2" w:themeFill="background1" w:themeFillShade="F2"/>
          </w:tcPr>
          <w:p w:rsidR="001A7770" w:rsidRPr="00BD31D1"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211,5</w:t>
            </w:r>
          </w:p>
        </w:tc>
        <w:tc>
          <w:tcPr>
            <w:tcW w:w="2551" w:type="dxa"/>
            <w:shd w:val="clear" w:color="auto" w:fill="F2F2F2" w:themeFill="background1" w:themeFillShade="F2"/>
          </w:tcPr>
          <w:p w:rsid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211,5</w:t>
            </w:r>
          </w:p>
        </w:tc>
        <w:tc>
          <w:tcPr>
            <w:tcW w:w="1418" w:type="dxa"/>
            <w:shd w:val="clear" w:color="auto" w:fill="F2F2F2" w:themeFill="background1" w:themeFillShade="F2"/>
            <w:vAlign w:val="center"/>
          </w:tcPr>
          <w:p w:rsidR="001A7770" w:rsidRP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A7770" w:rsidRPr="00BD31D1" w:rsidTr="00D56644">
        <w:tc>
          <w:tcPr>
            <w:tcW w:w="3173" w:type="dxa"/>
            <w:shd w:val="clear" w:color="auto" w:fill="D9D9D9" w:themeFill="background1" w:themeFillShade="D9"/>
            <w:vAlign w:val="center"/>
          </w:tcPr>
          <w:p w:rsidR="001A7770" w:rsidRDefault="001A7770" w:rsidP="001A7770">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Вторая Григорьевка</w:t>
            </w:r>
          </w:p>
        </w:tc>
        <w:tc>
          <w:tcPr>
            <w:tcW w:w="2464" w:type="dxa"/>
            <w:shd w:val="clear" w:color="auto" w:fill="F2F2F2" w:themeFill="background1" w:themeFillShade="F2"/>
          </w:tcPr>
          <w:p w:rsidR="001A7770" w:rsidRPr="00BD31D1"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49,6</w:t>
            </w:r>
          </w:p>
        </w:tc>
        <w:tc>
          <w:tcPr>
            <w:tcW w:w="2551" w:type="dxa"/>
            <w:shd w:val="clear" w:color="auto" w:fill="F2F2F2" w:themeFill="background1" w:themeFillShade="F2"/>
          </w:tcPr>
          <w:p w:rsid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51,48</w:t>
            </w:r>
          </w:p>
        </w:tc>
        <w:tc>
          <w:tcPr>
            <w:tcW w:w="1418" w:type="dxa"/>
            <w:shd w:val="clear" w:color="auto" w:fill="F2F2F2" w:themeFill="background1" w:themeFillShade="F2"/>
            <w:vAlign w:val="center"/>
          </w:tcPr>
          <w:p w:rsidR="001A7770" w:rsidRP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1A7770">
              <w:rPr>
                <w:rFonts w:ascii="Times New Roman" w:hAnsi="Times New Roman" w:cs="Times New Roman"/>
                <w:color w:val="000000"/>
                <w:sz w:val="24"/>
                <w:szCs w:val="24"/>
              </w:rPr>
              <w:t>1,88</w:t>
            </w:r>
          </w:p>
        </w:tc>
      </w:tr>
      <w:tr w:rsidR="001A7770" w:rsidRPr="00BD31D1" w:rsidTr="00D56644">
        <w:tc>
          <w:tcPr>
            <w:tcW w:w="3173" w:type="dxa"/>
            <w:shd w:val="clear" w:color="auto" w:fill="D9D9D9" w:themeFill="background1" w:themeFillShade="D9"/>
            <w:vAlign w:val="center"/>
          </w:tcPr>
          <w:p w:rsidR="001A7770" w:rsidRPr="00BD31D1" w:rsidRDefault="001A7770" w:rsidP="001A7770">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с. </w:t>
            </w:r>
            <w:proofErr w:type="spellStart"/>
            <w:r>
              <w:rPr>
                <w:rFonts w:ascii="Times New Roman" w:hAnsi="Times New Roman"/>
                <w:b/>
                <w:bCs/>
                <w:i/>
                <w:sz w:val="24"/>
                <w:szCs w:val="24"/>
              </w:rPr>
              <w:t>Новопавлоград</w:t>
            </w:r>
            <w:proofErr w:type="spellEnd"/>
          </w:p>
        </w:tc>
        <w:tc>
          <w:tcPr>
            <w:tcW w:w="2464" w:type="dxa"/>
            <w:shd w:val="clear" w:color="auto" w:fill="F2F2F2" w:themeFill="background1" w:themeFillShade="F2"/>
          </w:tcPr>
          <w:p w:rsidR="001A7770" w:rsidRPr="00BD31D1"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15,13</w:t>
            </w:r>
          </w:p>
        </w:tc>
        <w:tc>
          <w:tcPr>
            <w:tcW w:w="2551" w:type="dxa"/>
            <w:shd w:val="clear" w:color="auto" w:fill="F2F2F2" w:themeFill="background1" w:themeFillShade="F2"/>
          </w:tcPr>
          <w:p w:rsid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1418" w:type="dxa"/>
            <w:shd w:val="clear" w:color="auto" w:fill="F2F2F2" w:themeFill="background1" w:themeFillShade="F2"/>
            <w:vAlign w:val="center"/>
          </w:tcPr>
          <w:p w:rsidR="001A7770" w:rsidRP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1A7770">
              <w:rPr>
                <w:rFonts w:ascii="Times New Roman" w:hAnsi="Times New Roman" w:cs="Times New Roman"/>
                <w:color w:val="000000"/>
                <w:sz w:val="24"/>
                <w:szCs w:val="24"/>
              </w:rPr>
              <w:t>6,07</w:t>
            </w:r>
          </w:p>
        </w:tc>
      </w:tr>
      <w:tr w:rsidR="001A7770" w:rsidRPr="00BD31D1" w:rsidTr="00D56644">
        <w:tc>
          <w:tcPr>
            <w:tcW w:w="3173" w:type="dxa"/>
            <w:shd w:val="clear" w:color="auto" w:fill="D9D9D9" w:themeFill="background1" w:themeFillShade="D9"/>
            <w:vAlign w:val="center"/>
          </w:tcPr>
          <w:p w:rsidR="001A7770" w:rsidRPr="00BD31D1" w:rsidRDefault="001A7770" w:rsidP="001A7770">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Сергеевка</w:t>
            </w:r>
          </w:p>
        </w:tc>
        <w:tc>
          <w:tcPr>
            <w:tcW w:w="2464" w:type="dxa"/>
            <w:shd w:val="clear" w:color="auto" w:fill="F2F2F2" w:themeFill="background1" w:themeFillShade="F2"/>
          </w:tcPr>
          <w:p w:rsidR="001A7770" w:rsidRPr="00C22123" w:rsidRDefault="001A7770" w:rsidP="001A777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2</w:t>
            </w:r>
          </w:p>
        </w:tc>
        <w:tc>
          <w:tcPr>
            <w:tcW w:w="2551" w:type="dxa"/>
            <w:shd w:val="clear" w:color="auto" w:fill="F2F2F2" w:themeFill="background1" w:themeFillShade="F2"/>
          </w:tcPr>
          <w:p w:rsid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40,2</w:t>
            </w:r>
          </w:p>
        </w:tc>
        <w:tc>
          <w:tcPr>
            <w:tcW w:w="1418" w:type="dxa"/>
            <w:shd w:val="clear" w:color="auto" w:fill="F2F2F2" w:themeFill="background1" w:themeFillShade="F2"/>
            <w:vAlign w:val="center"/>
          </w:tcPr>
          <w:p w:rsidR="001A7770" w:rsidRP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A7770" w:rsidRPr="00BD31D1" w:rsidTr="00D56644">
        <w:tc>
          <w:tcPr>
            <w:tcW w:w="3173" w:type="dxa"/>
            <w:shd w:val="clear" w:color="auto" w:fill="D9D9D9" w:themeFill="background1" w:themeFillShade="D9"/>
            <w:vAlign w:val="center"/>
          </w:tcPr>
          <w:p w:rsidR="001A7770" w:rsidRPr="00BD31D1" w:rsidRDefault="001A7770" w:rsidP="001A7770">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Украинка</w:t>
            </w:r>
          </w:p>
        </w:tc>
        <w:tc>
          <w:tcPr>
            <w:tcW w:w="2464" w:type="dxa"/>
            <w:shd w:val="clear" w:color="auto" w:fill="F2F2F2" w:themeFill="background1" w:themeFillShade="F2"/>
          </w:tcPr>
          <w:p w:rsidR="001A7770" w:rsidRPr="00C22123" w:rsidRDefault="001A7770" w:rsidP="001A7770">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267</w:t>
            </w:r>
          </w:p>
        </w:tc>
        <w:tc>
          <w:tcPr>
            <w:tcW w:w="2551" w:type="dxa"/>
            <w:shd w:val="clear" w:color="auto" w:fill="F2F2F2" w:themeFill="background1" w:themeFillShade="F2"/>
          </w:tcPr>
          <w:p w:rsid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c>
          <w:tcPr>
            <w:tcW w:w="1418" w:type="dxa"/>
            <w:shd w:val="clear" w:color="auto" w:fill="F2F2F2" w:themeFill="background1" w:themeFillShade="F2"/>
            <w:vAlign w:val="center"/>
          </w:tcPr>
          <w:p w:rsidR="001A7770" w:rsidRPr="001A7770" w:rsidRDefault="001A7770" w:rsidP="001A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1A7770" w:rsidRPr="00BD31D1" w:rsidTr="00D56644">
        <w:tc>
          <w:tcPr>
            <w:tcW w:w="3173" w:type="dxa"/>
            <w:shd w:val="clear" w:color="auto" w:fill="BFBFBF" w:themeFill="background1" w:themeFillShade="BF"/>
            <w:vAlign w:val="center"/>
          </w:tcPr>
          <w:p w:rsidR="001A7770" w:rsidRPr="00BD31D1" w:rsidRDefault="001A7770" w:rsidP="001A7770">
            <w:pPr>
              <w:spacing w:after="0" w:line="240" w:lineRule="auto"/>
              <w:jc w:val="center"/>
              <w:outlineLvl w:val="0"/>
              <w:rPr>
                <w:rFonts w:ascii="Times New Roman" w:hAnsi="Times New Roman" w:cs="Times New Roman"/>
                <w:b/>
                <w:bCs/>
                <w:i/>
                <w:sz w:val="24"/>
                <w:szCs w:val="24"/>
              </w:rPr>
            </w:pPr>
            <w:r w:rsidRPr="00BD31D1">
              <w:rPr>
                <w:rFonts w:ascii="Times New Roman" w:hAnsi="Times New Roman" w:cs="Times New Roman"/>
                <w:b/>
                <w:bCs/>
                <w:i/>
                <w:sz w:val="24"/>
                <w:szCs w:val="24"/>
              </w:rPr>
              <w:t>Всего</w:t>
            </w:r>
          </w:p>
        </w:tc>
        <w:tc>
          <w:tcPr>
            <w:tcW w:w="2464" w:type="dxa"/>
            <w:shd w:val="clear" w:color="auto" w:fill="BFBFBF" w:themeFill="background1" w:themeFillShade="BF"/>
          </w:tcPr>
          <w:p w:rsidR="001A7770" w:rsidRPr="00C22123" w:rsidRDefault="001A7770" w:rsidP="001A7770">
            <w:pPr>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583,43</w:t>
            </w:r>
          </w:p>
        </w:tc>
        <w:tc>
          <w:tcPr>
            <w:tcW w:w="2551" w:type="dxa"/>
            <w:shd w:val="clear" w:color="auto" w:fill="BFBFBF" w:themeFill="background1" w:themeFillShade="BF"/>
          </w:tcPr>
          <w:p w:rsidR="001A7770" w:rsidRPr="00936268" w:rsidRDefault="001A7770" w:rsidP="001A7770">
            <w:pPr>
              <w:spacing w:after="0" w:line="240" w:lineRule="auto"/>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591,38</w:t>
            </w:r>
          </w:p>
        </w:tc>
        <w:tc>
          <w:tcPr>
            <w:tcW w:w="1418" w:type="dxa"/>
            <w:shd w:val="clear" w:color="auto" w:fill="BFBFBF" w:themeFill="background1" w:themeFillShade="BF"/>
            <w:vAlign w:val="center"/>
          </w:tcPr>
          <w:p w:rsidR="001A7770" w:rsidRPr="001A7770" w:rsidRDefault="001A7770" w:rsidP="001A7770">
            <w:pPr>
              <w:spacing w:after="0" w:line="240" w:lineRule="auto"/>
              <w:jc w:val="center"/>
              <w:rPr>
                <w:rFonts w:ascii="Times New Roman" w:hAnsi="Times New Roman" w:cs="Times New Roman"/>
                <w:b/>
                <w:i/>
                <w:color w:val="000000"/>
                <w:sz w:val="24"/>
                <w:szCs w:val="24"/>
              </w:rPr>
            </w:pPr>
            <w:r w:rsidRPr="001A7770">
              <w:rPr>
                <w:rFonts w:ascii="Times New Roman" w:hAnsi="Times New Roman" w:cs="Times New Roman"/>
                <w:b/>
                <w:i/>
                <w:color w:val="000000"/>
                <w:sz w:val="24"/>
                <w:szCs w:val="24"/>
              </w:rPr>
              <w:t>7,95</w:t>
            </w:r>
          </w:p>
        </w:tc>
      </w:tr>
    </w:tbl>
    <w:p w:rsidR="00B75638" w:rsidRPr="00BE1075" w:rsidRDefault="006709EB" w:rsidP="00433DC0">
      <w:pPr>
        <w:pStyle w:val="3"/>
        <w:rPr>
          <w:rFonts w:cs="Times New Roman"/>
          <w:szCs w:val="24"/>
        </w:rPr>
      </w:pPr>
      <w:bookmarkStart w:id="55" w:name="_Toc244405529"/>
      <w:bookmarkStart w:id="56" w:name="_Toc244407697"/>
      <w:bookmarkStart w:id="57" w:name="_Toc244410158"/>
      <w:bookmarkStart w:id="58" w:name="_Toc244411145"/>
      <w:bookmarkStart w:id="59" w:name="_Toc270941733"/>
      <w:bookmarkStart w:id="60" w:name="_Toc312357142"/>
      <w:bookmarkStart w:id="61" w:name="_Toc379892968"/>
      <w:r w:rsidRPr="00BE1075">
        <w:rPr>
          <w:rFonts w:cs="Times New Roman"/>
          <w:bCs w:val="0"/>
          <w:szCs w:val="24"/>
        </w:rPr>
        <w:t xml:space="preserve">3.1.2 </w:t>
      </w:r>
      <w:r w:rsidR="00B75638" w:rsidRPr="00BE1075">
        <w:rPr>
          <w:rFonts w:cs="Times New Roman"/>
          <w:bCs w:val="0"/>
          <w:szCs w:val="24"/>
        </w:rPr>
        <w:t>Приоритеты в развитии территорий поселения</w:t>
      </w:r>
      <w:bookmarkEnd w:id="55"/>
      <w:bookmarkEnd w:id="56"/>
      <w:bookmarkEnd w:id="57"/>
      <w:bookmarkEnd w:id="58"/>
      <w:bookmarkEnd w:id="59"/>
      <w:bookmarkEnd w:id="60"/>
      <w:bookmarkEnd w:id="61"/>
    </w:p>
    <w:p w:rsidR="00B75638" w:rsidRPr="00BE1075" w:rsidRDefault="00B75638" w:rsidP="00C03837">
      <w:pPr>
        <w:pStyle w:val="aff0"/>
        <w:rPr>
          <w:lang w:val="ru-RU"/>
        </w:rPr>
      </w:pPr>
      <w:r w:rsidRPr="00BE1075">
        <w:rPr>
          <w:lang w:val="ru-RU"/>
        </w:rPr>
        <w:t>Определени</w:t>
      </w:r>
      <w:r w:rsidR="0006427A" w:rsidRPr="00BE1075">
        <w:rPr>
          <w:lang w:val="ru-RU"/>
        </w:rPr>
        <w:t xml:space="preserve">е </w:t>
      </w:r>
      <w:r w:rsidRPr="00BE1075">
        <w:rPr>
          <w:lang w:val="ru-RU"/>
        </w:rPr>
        <w:t>приоритетов развития территорий поселения – одна из наиболее важных и сложных задач территориального планирования.</w:t>
      </w:r>
    </w:p>
    <w:p w:rsidR="00B75638" w:rsidRPr="00BE1075" w:rsidRDefault="00B75638" w:rsidP="00CC280E">
      <w:pPr>
        <w:pStyle w:val="aff0"/>
        <w:rPr>
          <w:lang w:val="ru-RU"/>
        </w:rPr>
      </w:pPr>
      <w:r w:rsidRPr="00BE1075">
        <w:rPr>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BE1075" w:rsidRDefault="00B75638" w:rsidP="00CC280E">
      <w:pPr>
        <w:pStyle w:val="aff0"/>
        <w:rPr>
          <w:lang w:val="ru-RU"/>
        </w:rPr>
      </w:pPr>
      <w:r w:rsidRPr="00BE1075">
        <w:rPr>
          <w:lang w:val="ru-RU"/>
        </w:rPr>
        <w:t>1.</w:t>
      </w:r>
      <w:r w:rsidR="00B15722" w:rsidRPr="00BE1075">
        <w:rPr>
          <w:lang w:val="ru-RU"/>
        </w:rPr>
        <w:t xml:space="preserve"> </w:t>
      </w:r>
      <w:r w:rsidR="0025087F" w:rsidRPr="00BE1075">
        <w:rPr>
          <w:lang w:val="ru-RU"/>
        </w:rPr>
        <w:t xml:space="preserve">Развитие </w:t>
      </w:r>
      <w:r w:rsidR="002825CB">
        <w:rPr>
          <w:lang w:val="ru-RU"/>
        </w:rPr>
        <w:t xml:space="preserve">села </w:t>
      </w:r>
      <w:r w:rsidR="00F06E30">
        <w:rPr>
          <w:lang w:val="ru-RU"/>
        </w:rPr>
        <w:t>Первая Григорьевка</w:t>
      </w:r>
      <w:r w:rsidR="0025087F" w:rsidRPr="00BE1075">
        <w:rPr>
          <w:lang w:val="ru-RU"/>
        </w:rPr>
        <w:t xml:space="preserve"> </w:t>
      </w:r>
      <w:r w:rsidRPr="00BE1075">
        <w:rPr>
          <w:lang w:val="ru-RU"/>
        </w:rPr>
        <w:t>и формирование центра поселения</w:t>
      </w:r>
      <w:r w:rsidR="00B15722" w:rsidRPr="00BE1075">
        <w:rPr>
          <w:lang w:val="ru-RU"/>
        </w:rPr>
        <w:t xml:space="preserve"> </w:t>
      </w:r>
      <w:r w:rsidRPr="00BE1075">
        <w:rPr>
          <w:lang w:val="ru-RU"/>
        </w:rPr>
        <w:t>в раз</w:t>
      </w:r>
      <w:r w:rsidR="00B15722" w:rsidRPr="00BE1075">
        <w:rPr>
          <w:lang w:val="ru-RU"/>
        </w:rPr>
        <w:t>витый центр сельского поселения.</w:t>
      </w:r>
    </w:p>
    <w:p w:rsidR="00B75638" w:rsidRPr="00BE1075" w:rsidRDefault="00B75638" w:rsidP="00CC280E">
      <w:pPr>
        <w:pStyle w:val="aff0"/>
        <w:rPr>
          <w:lang w:val="ru-RU"/>
        </w:rPr>
      </w:pPr>
      <w:r w:rsidRPr="00BE1075">
        <w:rPr>
          <w:lang w:val="ru-RU"/>
        </w:rPr>
        <w:t>2.</w:t>
      </w:r>
      <w:r w:rsidR="00B15722" w:rsidRPr="00BE1075">
        <w:rPr>
          <w:lang w:val="ru-RU"/>
        </w:rPr>
        <w:t xml:space="preserve"> </w:t>
      </w:r>
      <w:r w:rsidRPr="00BE1075">
        <w:rPr>
          <w:lang w:val="ru-RU"/>
        </w:rPr>
        <w:t xml:space="preserve">Освоение свободных площадок под размещение жилых территорий в </w:t>
      </w:r>
      <w:r w:rsidR="005F5A36" w:rsidRPr="00790C2B">
        <w:rPr>
          <w:lang w:val="ru-RU"/>
        </w:rPr>
        <w:t xml:space="preserve">населённых пунктах МО СП </w:t>
      </w:r>
      <w:r w:rsidR="005C61A8">
        <w:rPr>
          <w:lang w:val="ru-RU"/>
        </w:rPr>
        <w:t>Украинский</w:t>
      </w:r>
      <w:r w:rsidR="005F5A36" w:rsidRPr="00790C2B">
        <w:rPr>
          <w:lang w:val="ru-RU"/>
        </w:rPr>
        <w:t xml:space="preserve"> сельсовет</w:t>
      </w:r>
      <w:r w:rsidR="00B15722" w:rsidRPr="00BE1075">
        <w:rPr>
          <w:lang w:val="ru-RU"/>
        </w:rPr>
        <w:t>:</w:t>
      </w:r>
    </w:p>
    <w:p w:rsidR="00B75638" w:rsidRPr="00BE1075" w:rsidRDefault="006709EB" w:rsidP="00CC280E">
      <w:pPr>
        <w:pStyle w:val="aff0"/>
        <w:numPr>
          <w:ilvl w:val="0"/>
          <w:numId w:val="22"/>
        </w:numPr>
        <w:ind w:left="714" w:hanging="357"/>
        <w:rPr>
          <w:lang w:val="ru-RU"/>
        </w:rPr>
      </w:pPr>
      <w:r w:rsidRPr="00BE1075">
        <w:rPr>
          <w:lang w:val="ru-RU"/>
        </w:rPr>
        <w:t>у</w:t>
      </w:r>
      <w:r w:rsidR="00B75638" w:rsidRPr="00BE1075">
        <w:rPr>
          <w:lang w:val="ru-RU"/>
        </w:rPr>
        <w:t>порядочение</w:t>
      </w:r>
      <w:r w:rsidR="00B15722" w:rsidRPr="00BE1075">
        <w:rPr>
          <w:lang w:val="ru-RU"/>
        </w:rPr>
        <w:t xml:space="preserve"> </w:t>
      </w:r>
      <w:r w:rsidR="00B75638" w:rsidRPr="00BE1075">
        <w:rPr>
          <w:lang w:val="ru-RU"/>
        </w:rPr>
        <w:t>и дополнение квар</w:t>
      </w:r>
      <w:r w:rsidRPr="00BE1075">
        <w:rPr>
          <w:lang w:val="ru-RU"/>
        </w:rPr>
        <w:t>талов усадебной жилой застройки.</w:t>
      </w:r>
    </w:p>
    <w:p w:rsidR="00B75638" w:rsidRDefault="00B75638" w:rsidP="00CC280E">
      <w:pPr>
        <w:pStyle w:val="aff0"/>
        <w:rPr>
          <w:lang w:val="ru-RU"/>
        </w:rPr>
      </w:pPr>
      <w:r w:rsidRPr="00BE1075">
        <w:rPr>
          <w:lang w:val="ru-RU"/>
        </w:rPr>
        <w:t>3.</w:t>
      </w:r>
      <w:r w:rsidR="00B15722" w:rsidRPr="00BE1075">
        <w:rPr>
          <w:lang w:val="ru-RU"/>
        </w:rPr>
        <w:t xml:space="preserve"> </w:t>
      </w:r>
      <w:r w:rsidRPr="00BE1075">
        <w:rPr>
          <w:lang w:val="ru-RU"/>
        </w:rPr>
        <w:t>Упорядочение</w:t>
      </w:r>
      <w:r w:rsidR="00B15722" w:rsidRPr="00BE1075">
        <w:rPr>
          <w:lang w:val="ru-RU"/>
        </w:rPr>
        <w:t xml:space="preserve"> </w:t>
      </w:r>
      <w:r w:rsidRPr="00BE1075">
        <w:rPr>
          <w:lang w:val="ru-RU"/>
        </w:rPr>
        <w:t xml:space="preserve">производственных зон </w:t>
      </w:r>
      <w:r w:rsidR="0025087F" w:rsidRPr="00BE1075">
        <w:rPr>
          <w:lang w:val="ru-RU"/>
        </w:rPr>
        <w:t>муниципального образования</w:t>
      </w:r>
      <w:r w:rsidRPr="00BE1075">
        <w:rPr>
          <w:lang w:val="ru-RU"/>
        </w:rPr>
        <w:t>, проведение мероприятий по снижению негативного воздействия от производственного комплек</w:t>
      </w:r>
      <w:r w:rsidR="006709EB" w:rsidRPr="00BE1075">
        <w:rPr>
          <w:lang w:val="ru-RU"/>
        </w:rPr>
        <w:t>са</w:t>
      </w:r>
      <w:r w:rsidR="00C57D75">
        <w:rPr>
          <w:lang w:val="ru-RU"/>
        </w:rPr>
        <w:t>:</w:t>
      </w:r>
    </w:p>
    <w:p w:rsidR="00C57D75" w:rsidRPr="00BE1075" w:rsidRDefault="00C57D75" w:rsidP="00C57D75">
      <w:pPr>
        <w:pStyle w:val="aff0"/>
        <w:numPr>
          <w:ilvl w:val="0"/>
          <w:numId w:val="22"/>
        </w:numPr>
        <w:ind w:left="714" w:hanging="357"/>
        <w:rPr>
          <w:lang w:val="ru-RU"/>
        </w:rPr>
      </w:pPr>
      <w:r w:rsidRPr="00BE1075">
        <w:rPr>
          <w:lang w:val="ru-RU"/>
        </w:rPr>
        <w:t>расширение производственных мощностей;</w:t>
      </w:r>
    </w:p>
    <w:p w:rsidR="00C57D75" w:rsidRPr="00BE1075" w:rsidRDefault="00C57D75" w:rsidP="00C57D75">
      <w:pPr>
        <w:pStyle w:val="aff0"/>
        <w:numPr>
          <w:ilvl w:val="0"/>
          <w:numId w:val="22"/>
        </w:numPr>
        <w:ind w:left="714" w:hanging="357"/>
        <w:rPr>
          <w:lang w:val="ru-RU"/>
        </w:rPr>
      </w:pPr>
      <w:r w:rsidRPr="00BE1075">
        <w:rPr>
          <w:lang w:val="ru-RU"/>
        </w:rPr>
        <w:t>расширение действующего производства агропромышленных предприятий;</w:t>
      </w:r>
    </w:p>
    <w:p w:rsidR="00C57D75" w:rsidRPr="00BE1075" w:rsidRDefault="00C57D75" w:rsidP="00C57D75">
      <w:pPr>
        <w:pStyle w:val="aff0"/>
        <w:numPr>
          <w:ilvl w:val="0"/>
          <w:numId w:val="22"/>
        </w:numPr>
        <w:ind w:left="714" w:hanging="357"/>
        <w:rPr>
          <w:lang w:val="ru-RU"/>
        </w:rPr>
      </w:pPr>
      <w:r w:rsidRPr="00BE1075">
        <w:rPr>
          <w:lang w:val="ru-RU"/>
        </w:rPr>
        <w:lastRenderedPageBreak/>
        <w:t>развитие пищевой и перерабатывающей промышленности.</w:t>
      </w:r>
    </w:p>
    <w:p w:rsidR="00B75638" w:rsidRPr="00BE1075" w:rsidRDefault="00B75638" w:rsidP="00CC280E">
      <w:pPr>
        <w:pStyle w:val="aff0"/>
        <w:rPr>
          <w:lang w:val="ru-RU"/>
        </w:rPr>
      </w:pPr>
      <w:r w:rsidRPr="00BE1075">
        <w:rPr>
          <w:lang w:val="ru-RU"/>
        </w:rPr>
        <w:t>4. Формирование рекреационных территорий:</w:t>
      </w:r>
    </w:p>
    <w:p w:rsidR="00B75638" w:rsidRPr="00BE1075" w:rsidRDefault="006709EB" w:rsidP="00CC280E">
      <w:pPr>
        <w:pStyle w:val="aff0"/>
        <w:numPr>
          <w:ilvl w:val="0"/>
          <w:numId w:val="22"/>
        </w:numPr>
        <w:ind w:left="714" w:hanging="357"/>
        <w:rPr>
          <w:lang w:val="ru-RU"/>
        </w:rPr>
      </w:pPr>
      <w:r w:rsidRPr="00BE1075">
        <w:rPr>
          <w:lang w:val="ru-RU"/>
        </w:rPr>
        <w:t>о</w:t>
      </w:r>
      <w:r w:rsidR="00B75638" w:rsidRPr="00BE1075">
        <w:rPr>
          <w:lang w:val="ru-RU"/>
        </w:rPr>
        <w:t>тведение выделенных территорий под устройство рекреационных зон, устройство лесопарковой зоны на межпоселковых территориях;</w:t>
      </w:r>
    </w:p>
    <w:p w:rsidR="00B75638" w:rsidRDefault="006709EB" w:rsidP="00CC280E">
      <w:pPr>
        <w:pStyle w:val="aff0"/>
        <w:numPr>
          <w:ilvl w:val="0"/>
          <w:numId w:val="22"/>
        </w:numPr>
        <w:ind w:left="714" w:hanging="357"/>
        <w:rPr>
          <w:lang w:val="ru-RU"/>
        </w:rPr>
      </w:pPr>
      <w:r w:rsidRPr="00BE1075">
        <w:rPr>
          <w:lang w:val="ru-RU"/>
        </w:rPr>
        <w:t>у</w:t>
      </w:r>
      <w:r w:rsidR="00B75638" w:rsidRPr="00BE1075">
        <w:rPr>
          <w:lang w:val="ru-RU"/>
        </w:rPr>
        <w:t>стройство рекреационной зоны в вод</w:t>
      </w:r>
      <w:r w:rsidR="00F06E30">
        <w:rPr>
          <w:lang w:val="ru-RU"/>
        </w:rPr>
        <w:t>оохранных зонах водных объектов;</w:t>
      </w:r>
    </w:p>
    <w:p w:rsidR="00F06E30" w:rsidRPr="00BE1075" w:rsidRDefault="00F06E30" w:rsidP="00CC280E">
      <w:pPr>
        <w:pStyle w:val="aff0"/>
        <w:numPr>
          <w:ilvl w:val="0"/>
          <w:numId w:val="22"/>
        </w:numPr>
        <w:ind w:left="714" w:hanging="357"/>
        <w:rPr>
          <w:lang w:val="ru-RU"/>
        </w:rPr>
      </w:pPr>
      <w:r>
        <w:rPr>
          <w:lang w:val="ru-RU"/>
        </w:rPr>
        <w:t>строительство базы отдыха в южной части сельского поселения.</w:t>
      </w:r>
    </w:p>
    <w:p w:rsidR="00B75638" w:rsidRPr="00BE1075" w:rsidRDefault="00B75638" w:rsidP="00CC280E">
      <w:pPr>
        <w:pStyle w:val="aff0"/>
        <w:rPr>
          <w:lang w:val="ru-RU"/>
        </w:rPr>
      </w:pPr>
      <w:r w:rsidRPr="00BE1075">
        <w:rPr>
          <w:lang w:val="ru-RU"/>
        </w:rPr>
        <w:t>5. Охрана исторического наследия – разработка проектов охранных зон</w:t>
      </w:r>
      <w:r w:rsidR="00B15722" w:rsidRPr="00BE1075">
        <w:rPr>
          <w:lang w:val="ru-RU"/>
        </w:rPr>
        <w:t xml:space="preserve"> </w:t>
      </w:r>
      <w:r w:rsidRPr="00BE1075">
        <w:rPr>
          <w:lang w:val="ru-RU"/>
        </w:rPr>
        <w:t>для объектов историко-культурного наследия, осуществление</w:t>
      </w:r>
      <w:r w:rsidR="00B15722" w:rsidRPr="00BE1075">
        <w:rPr>
          <w:lang w:val="ru-RU"/>
        </w:rPr>
        <w:t xml:space="preserve"> </w:t>
      </w:r>
      <w:r w:rsidRPr="00BE1075">
        <w:rPr>
          <w:lang w:val="ru-RU"/>
        </w:rPr>
        <w:t>проектных мероприятий:</w:t>
      </w:r>
    </w:p>
    <w:p w:rsidR="00B75638" w:rsidRPr="00BE1075" w:rsidRDefault="00B75638" w:rsidP="00CC280E">
      <w:pPr>
        <w:pStyle w:val="aff0"/>
        <w:numPr>
          <w:ilvl w:val="0"/>
          <w:numId w:val="22"/>
        </w:numPr>
        <w:ind w:left="714" w:hanging="357"/>
        <w:rPr>
          <w:lang w:val="ru-RU"/>
        </w:rPr>
      </w:pPr>
      <w:r w:rsidRPr="00BE1075">
        <w:rPr>
          <w:lang w:val="ru-RU"/>
        </w:rPr>
        <w:t xml:space="preserve">организация и развитие туристического комплекса. </w:t>
      </w:r>
    </w:p>
    <w:p w:rsidR="00B75638" w:rsidRPr="00BE1075" w:rsidRDefault="00B75638" w:rsidP="00CC280E">
      <w:pPr>
        <w:pStyle w:val="aff0"/>
        <w:rPr>
          <w:lang w:val="ru-RU"/>
        </w:rPr>
      </w:pPr>
      <w:r w:rsidRPr="00BE1075">
        <w:rPr>
          <w:lang w:val="ru-RU"/>
        </w:rPr>
        <w:t>6. Организация коммунальных зон:</w:t>
      </w:r>
    </w:p>
    <w:p w:rsidR="00B75638" w:rsidRPr="00BE1075" w:rsidRDefault="006709EB" w:rsidP="00CC280E">
      <w:pPr>
        <w:pStyle w:val="aff0"/>
        <w:numPr>
          <w:ilvl w:val="0"/>
          <w:numId w:val="22"/>
        </w:numPr>
        <w:ind w:left="714" w:hanging="357"/>
        <w:rPr>
          <w:lang w:val="ru-RU"/>
        </w:rPr>
      </w:pPr>
      <w:r w:rsidRPr="00BE1075">
        <w:rPr>
          <w:lang w:val="ru-RU"/>
        </w:rPr>
        <w:t>о</w:t>
      </w:r>
      <w:r w:rsidR="00B75638" w:rsidRPr="00BE1075">
        <w:rPr>
          <w:lang w:val="ru-RU"/>
        </w:rPr>
        <w:t>тведение выделенных территорий под размещение коммунально-складских зон в районах существующих производственных зон;</w:t>
      </w:r>
    </w:p>
    <w:p w:rsidR="00B75638" w:rsidRPr="00BE1075" w:rsidRDefault="006709EB" w:rsidP="00CC280E">
      <w:pPr>
        <w:pStyle w:val="aff0"/>
        <w:rPr>
          <w:lang w:val="ru-RU"/>
        </w:rPr>
      </w:pPr>
      <w:r w:rsidRPr="00BE1075">
        <w:rPr>
          <w:lang w:val="ru-RU"/>
        </w:rPr>
        <w:t xml:space="preserve">7. </w:t>
      </w:r>
      <w:r w:rsidR="00B75638" w:rsidRPr="00BE1075">
        <w:rPr>
          <w:lang w:val="ru-RU"/>
        </w:rPr>
        <w:t>Усовершенствование дорожно-транспортного комплекса:</w:t>
      </w:r>
    </w:p>
    <w:p w:rsidR="00B75638" w:rsidRPr="00BE1075"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еконструкция,</w:t>
      </w:r>
      <w:r w:rsidR="00B15722" w:rsidRPr="00BE1075">
        <w:rPr>
          <w:rFonts w:ascii="Times New Roman" w:hAnsi="Times New Roman" w:cs="Times New Roman"/>
          <w:sz w:val="24"/>
          <w:szCs w:val="24"/>
        </w:rPr>
        <w:t xml:space="preserve"> </w:t>
      </w:r>
      <w:r w:rsidR="00B75638" w:rsidRPr="00BE1075">
        <w:rPr>
          <w:rFonts w:ascii="Times New Roman" w:hAnsi="Times New Roman" w:cs="Times New Roman"/>
          <w:sz w:val="24"/>
          <w:szCs w:val="24"/>
        </w:rPr>
        <w:t>развитие</w:t>
      </w:r>
      <w:r w:rsidR="00B15722" w:rsidRPr="00BE1075">
        <w:rPr>
          <w:rFonts w:ascii="Times New Roman" w:hAnsi="Times New Roman" w:cs="Times New Roman"/>
          <w:sz w:val="24"/>
          <w:szCs w:val="24"/>
        </w:rPr>
        <w:t xml:space="preserve"> </w:t>
      </w:r>
      <w:r w:rsidR="00B75638" w:rsidRPr="00BE1075">
        <w:rPr>
          <w:rFonts w:ascii="Times New Roman" w:hAnsi="Times New Roman" w:cs="Times New Roman"/>
          <w:sz w:val="24"/>
          <w:szCs w:val="24"/>
        </w:rPr>
        <w:t xml:space="preserve">и упорядочение улично-дорожной сети </w:t>
      </w:r>
      <w:r w:rsidR="0059166F">
        <w:rPr>
          <w:rFonts w:ascii="Times New Roman" w:hAnsi="Times New Roman" w:cs="Times New Roman"/>
          <w:sz w:val="24"/>
          <w:szCs w:val="24"/>
        </w:rPr>
        <w:t xml:space="preserve">МО СП </w:t>
      </w:r>
      <w:r w:rsidR="005C61A8">
        <w:rPr>
          <w:rFonts w:ascii="Times New Roman" w:hAnsi="Times New Roman" w:cs="Times New Roman"/>
          <w:sz w:val="24"/>
          <w:szCs w:val="24"/>
        </w:rPr>
        <w:t>Украинский</w:t>
      </w:r>
      <w:r w:rsidR="00B26A8A">
        <w:rPr>
          <w:rFonts w:ascii="Times New Roman" w:hAnsi="Times New Roman" w:cs="Times New Roman"/>
          <w:sz w:val="24"/>
          <w:szCs w:val="24"/>
        </w:rPr>
        <w:t xml:space="preserve"> </w:t>
      </w:r>
      <w:r w:rsidR="00370B3E" w:rsidRPr="00BE1075">
        <w:rPr>
          <w:rFonts w:ascii="Times New Roman" w:hAnsi="Times New Roman" w:cs="Times New Roman"/>
          <w:sz w:val="24"/>
          <w:szCs w:val="24"/>
        </w:rPr>
        <w:t>сельсовет</w:t>
      </w:r>
      <w:r w:rsidR="00B75638" w:rsidRPr="00BE1075">
        <w:rPr>
          <w:rFonts w:ascii="Times New Roman" w:hAnsi="Times New Roman" w:cs="Times New Roman"/>
          <w:sz w:val="24"/>
          <w:szCs w:val="24"/>
        </w:rPr>
        <w:t>,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B75638" w:rsidRPr="00BE1075" w:rsidRDefault="006709EB" w:rsidP="00F06E30">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п</w:t>
      </w:r>
      <w:r w:rsidR="00B75638" w:rsidRPr="00BE1075">
        <w:rPr>
          <w:rFonts w:ascii="Times New Roman" w:hAnsi="Times New Roman" w:cs="Times New Roman"/>
          <w:sz w:val="24"/>
          <w:szCs w:val="24"/>
        </w:rPr>
        <w:t xml:space="preserve">ланомерное увеличение протяженности автодорог с твердым покрытием, совершенствование системы магистралей; </w:t>
      </w:r>
    </w:p>
    <w:p w:rsidR="00B75638" w:rsidRPr="00BE1075"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азвитие с</w:t>
      </w:r>
      <w:r w:rsidR="007619CC" w:rsidRPr="00BE1075">
        <w:rPr>
          <w:rFonts w:ascii="Times New Roman" w:hAnsi="Times New Roman" w:cs="Times New Roman"/>
          <w:sz w:val="24"/>
          <w:szCs w:val="24"/>
        </w:rPr>
        <w:t>истемы общественного транспорта.</w:t>
      </w:r>
    </w:p>
    <w:p w:rsidR="00B75638" w:rsidRDefault="00B75638" w:rsidP="00CC280E">
      <w:pPr>
        <w:pStyle w:val="aff0"/>
        <w:rPr>
          <w:lang w:val="ru-RU"/>
        </w:rPr>
      </w:pPr>
      <w:r w:rsidRPr="00F50283">
        <w:rPr>
          <w:lang w:val="ru-RU"/>
        </w:rPr>
        <w:t>8. Формирование сети обслуживания населения в соответствии со с</w:t>
      </w:r>
      <w:r w:rsidR="00F50283">
        <w:rPr>
          <w:lang w:val="ru-RU"/>
        </w:rPr>
        <w:t>тупенчатой моделью обслуживания:</w:t>
      </w:r>
    </w:p>
    <w:p w:rsidR="00F50283" w:rsidRPr="00F50283" w:rsidRDefault="00D422CC" w:rsidP="00F50283">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строительство</w:t>
      </w:r>
      <w:r w:rsidR="002825CB">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учреждений</w:t>
      </w:r>
      <w:r w:rsidR="002825CB">
        <w:rPr>
          <w:rFonts w:ascii="Times New Roman" w:hAnsi="Times New Roman" w:cs="Times New Roman"/>
          <w:sz w:val="24"/>
          <w:szCs w:val="24"/>
        </w:rPr>
        <w:t xml:space="preserve"> </w:t>
      </w:r>
      <w:proofErr w:type="gramStart"/>
      <w:r w:rsidR="002825CB">
        <w:rPr>
          <w:rFonts w:ascii="Times New Roman" w:hAnsi="Times New Roman" w:cs="Times New Roman"/>
          <w:sz w:val="24"/>
          <w:szCs w:val="24"/>
        </w:rPr>
        <w:t>в</w:t>
      </w:r>
      <w:proofErr w:type="gramEnd"/>
      <w:r w:rsidR="002825CB">
        <w:rPr>
          <w:rFonts w:ascii="Times New Roman" w:hAnsi="Times New Roman" w:cs="Times New Roman"/>
          <w:sz w:val="24"/>
          <w:szCs w:val="24"/>
        </w:rPr>
        <w:t xml:space="preserve"> с. </w:t>
      </w:r>
      <w:r>
        <w:rPr>
          <w:rFonts w:ascii="Times New Roman" w:hAnsi="Times New Roman" w:cs="Times New Roman"/>
          <w:sz w:val="24"/>
          <w:szCs w:val="24"/>
        </w:rPr>
        <w:t>Украинка и с. Вторая Григорьевка</w:t>
      </w:r>
      <w:r w:rsidR="00F50283" w:rsidRPr="00F50283">
        <w:rPr>
          <w:rFonts w:ascii="Times New Roman" w:hAnsi="Times New Roman" w:cs="Times New Roman"/>
          <w:sz w:val="24"/>
          <w:szCs w:val="24"/>
        </w:rPr>
        <w:t>;</w:t>
      </w:r>
    </w:p>
    <w:p w:rsidR="0046609F" w:rsidRDefault="0046609F" w:rsidP="00F50283">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строительство магазинов</w:t>
      </w:r>
      <w:r w:rsidR="006934AE">
        <w:rPr>
          <w:rFonts w:ascii="Times New Roman" w:hAnsi="Times New Roman" w:cs="Times New Roman"/>
          <w:sz w:val="24"/>
          <w:szCs w:val="24"/>
        </w:rPr>
        <w:t xml:space="preserve"> </w:t>
      </w:r>
      <w:proofErr w:type="gramStart"/>
      <w:r w:rsidR="006934AE">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D422CC">
        <w:rPr>
          <w:rFonts w:ascii="Times New Roman" w:hAnsi="Times New Roman" w:cs="Times New Roman"/>
          <w:sz w:val="24"/>
          <w:szCs w:val="24"/>
        </w:rPr>
        <w:t xml:space="preserve">с. Первая Григорьевка и с. </w:t>
      </w:r>
      <w:proofErr w:type="spellStart"/>
      <w:r w:rsidR="00D422CC">
        <w:rPr>
          <w:rFonts w:ascii="Times New Roman" w:hAnsi="Times New Roman" w:cs="Times New Roman"/>
          <w:sz w:val="24"/>
          <w:szCs w:val="24"/>
        </w:rPr>
        <w:t>Новопавлоград</w:t>
      </w:r>
      <w:proofErr w:type="spellEnd"/>
      <w:r>
        <w:rPr>
          <w:rFonts w:ascii="Times New Roman" w:hAnsi="Times New Roman" w:cs="Times New Roman"/>
          <w:sz w:val="24"/>
          <w:szCs w:val="24"/>
        </w:rPr>
        <w:t>;</w:t>
      </w:r>
    </w:p>
    <w:p w:rsidR="00D422CC" w:rsidRDefault="00D422CC" w:rsidP="00F50283">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реконструкция магазинов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Украинка и с. Вторая Григорьевка;</w:t>
      </w:r>
    </w:p>
    <w:p w:rsidR="0046609F" w:rsidRDefault="0046609F" w:rsidP="00F50283">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ФАПов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D422CC">
        <w:rPr>
          <w:rFonts w:ascii="Times New Roman" w:hAnsi="Times New Roman" w:cs="Times New Roman"/>
          <w:sz w:val="24"/>
          <w:szCs w:val="24"/>
        </w:rPr>
        <w:t>с. Первая Григорьевка, с. Украинка и с. Вторая Григорьевка</w:t>
      </w:r>
      <w:r w:rsidR="006934AE">
        <w:rPr>
          <w:rFonts w:ascii="Times New Roman" w:hAnsi="Times New Roman" w:cs="Times New Roman"/>
          <w:sz w:val="24"/>
          <w:szCs w:val="24"/>
        </w:rPr>
        <w:t>.</w:t>
      </w:r>
    </w:p>
    <w:p w:rsidR="00B75638" w:rsidRPr="00BE1075" w:rsidRDefault="0059166F" w:rsidP="00F50283">
      <w:pPr>
        <w:pStyle w:val="aff0"/>
        <w:rPr>
          <w:lang w:val="ru-RU"/>
        </w:rPr>
      </w:pPr>
      <w:r w:rsidRPr="00F50283">
        <w:rPr>
          <w:lang w:val="ru-RU"/>
        </w:rPr>
        <w:t>9</w:t>
      </w:r>
      <w:r w:rsidR="00B75638" w:rsidRPr="00F50283">
        <w:rPr>
          <w:lang w:val="ru-RU"/>
        </w:rPr>
        <w:t>. Развитие инженерной инфраструктуры и инженерной подготовки территории</w:t>
      </w:r>
      <w:r w:rsidR="00B75638" w:rsidRPr="00BE1075">
        <w:rPr>
          <w:lang w:val="ru-RU"/>
        </w:rPr>
        <w:t xml:space="preserve"> муниципального образования:</w:t>
      </w:r>
    </w:p>
    <w:p w:rsidR="00B75638" w:rsidRPr="00BE1075"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еконструкция существующих сетей</w:t>
      </w:r>
      <w:r w:rsidR="007619CC" w:rsidRPr="00BE1075">
        <w:rPr>
          <w:rFonts w:ascii="Times New Roman" w:hAnsi="Times New Roman" w:cs="Times New Roman"/>
          <w:sz w:val="24"/>
          <w:szCs w:val="24"/>
        </w:rPr>
        <w:t xml:space="preserve"> с заменой изношенных участков;</w:t>
      </w:r>
    </w:p>
    <w:p w:rsidR="007619CC" w:rsidRPr="00BE1075" w:rsidRDefault="00523F41"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обеспечение инженерной инфраструктурой новых объектов жилищного строительства.</w:t>
      </w:r>
    </w:p>
    <w:p w:rsidR="00B75638" w:rsidRPr="00BE1075" w:rsidRDefault="006709EB" w:rsidP="00433DC0">
      <w:pPr>
        <w:pStyle w:val="3"/>
        <w:rPr>
          <w:rFonts w:cs="Times New Roman"/>
          <w:bCs w:val="0"/>
          <w:szCs w:val="24"/>
        </w:rPr>
      </w:pPr>
      <w:bookmarkStart w:id="62" w:name="_Toc244405530"/>
      <w:bookmarkStart w:id="63" w:name="_Toc244407698"/>
      <w:bookmarkStart w:id="64" w:name="_Toc244410159"/>
      <w:bookmarkStart w:id="65" w:name="_Toc244411146"/>
      <w:bookmarkStart w:id="66" w:name="_Toc270941734"/>
      <w:bookmarkStart w:id="67" w:name="_Toc312357143"/>
      <w:bookmarkStart w:id="68" w:name="_Toc379892969"/>
      <w:r w:rsidRPr="00BE1075">
        <w:rPr>
          <w:rFonts w:cs="Times New Roman"/>
          <w:bCs w:val="0"/>
          <w:szCs w:val="24"/>
        </w:rPr>
        <w:t xml:space="preserve">3.1.3 </w:t>
      </w:r>
      <w:r w:rsidR="00B75638" w:rsidRPr="00BE1075">
        <w:rPr>
          <w:rFonts w:cs="Times New Roman"/>
          <w:bCs w:val="0"/>
          <w:szCs w:val="24"/>
        </w:rPr>
        <w:t>Трансформация функционального зонирования</w:t>
      </w:r>
      <w:bookmarkEnd w:id="62"/>
      <w:bookmarkEnd w:id="63"/>
      <w:bookmarkEnd w:id="64"/>
      <w:bookmarkEnd w:id="65"/>
      <w:bookmarkEnd w:id="66"/>
      <w:bookmarkEnd w:id="67"/>
      <w:bookmarkEnd w:id="68"/>
    </w:p>
    <w:p w:rsidR="00B75638" w:rsidRPr="00BE1075" w:rsidRDefault="00B75638" w:rsidP="00433DC0">
      <w:pPr>
        <w:pStyle w:val="aff0"/>
        <w:rPr>
          <w:u w:val="single"/>
          <w:lang w:val="ru-RU"/>
        </w:rPr>
      </w:pPr>
      <w:r w:rsidRPr="00BE1075">
        <w:rPr>
          <w:u w:val="single"/>
          <w:lang w:val="ru-RU"/>
        </w:rPr>
        <w:t>Территориальные ресурсы</w:t>
      </w:r>
    </w:p>
    <w:p w:rsidR="00B75638" w:rsidRPr="00BE1075" w:rsidRDefault="00B75638" w:rsidP="00433DC0">
      <w:pPr>
        <w:pStyle w:val="aff0"/>
        <w:rPr>
          <w:lang w:val="ru-RU"/>
        </w:rPr>
      </w:pPr>
      <w:r w:rsidRPr="00BE1075">
        <w:rPr>
          <w:lang w:val="ru-RU"/>
        </w:rPr>
        <w:t xml:space="preserve">С целью выявления территориальных ресурсов для развития </w:t>
      </w:r>
      <w:r w:rsidR="004843F4">
        <w:rPr>
          <w:lang w:val="ru-RU"/>
        </w:rPr>
        <w:t xml:space="preserve">МО СП </w:t>
      </w:r>
      <w:r w:rsidR="005C61A8">
        <w:rPr>
          <w:lang w:val="ru-RU"/>
        </w:rPr>
        <w:t>Украинский</w:t>
      </w:r>
      <w:r w:rsidR="00C5348C">
        <w:rPr>
          <w:lang w:val="ru-RU"/>
        </w:rPr>
        <w:t xml:space="preserve"> сельсовет</w:t>
      </w:r>
      <w:r w:rsidR="00AF2770" w:rsidRPr="00BE1075">
        <w:rPr>
          <w:lang w:val="ru-RU"/>
        </w:rPr>
        <w:t xml:space="preserve"> </w:t>
      </w:r>
      <w:r w:rsidRPr="00BE1075">
        <w:rPr>
          <w:lang w:val="ru-RU"/>
        </w:rPr>
        <w:t>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муниципального образования.</w:t>
      </w:r>
    </w:p>
    <w:p w:rsidR="00B75638" w:rsidRPr="00BE1075" w:rsidRDefault="00B75638" w:rsidP="00433DC0">
      <w:pPr>
        <w:pStyle w:val="aff0"/>
        <w:rPr>
          <w:lang w:val="ru-RU"/>
        </w:rPr>
      </w:pPr>
      <w:r w:rsidRPr="00BE1075">
        <w:rPr>
          <w:lang w:val="ru-RU"/>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водоохранные зоны, леса и лесопосадки</w:t>
      </w:r>
      <w:r w:rsidR="00745E60" w:rsidRPr="00BE1075">
        <w:rPr>
          <w:lang w:val="ru-RU"/>
        </w:rPr>
        <w:t>)</w:t>
      </w:r>
      <w:r w:rsidRPr="00BE1075">
        <w:rPr>
          <w:lang w:val="ru-RU"/>
        </w:rPr>
        <w:t>.</w:t>
      </w:r>
    </w:p>
    <w:p w:rsidR="00CC2972" w:rsidRDefault="00B75638" w:rsidP="00433DC0">
      <w:pPr>
        <w:pStyle w:val="aff0"/>
        <w:rPr>
          <w:lang w:val="ru-RU"/>
        </w:rPr>
      </w:pPr>
      <w:r w:rsidRPr="00BE1075">
        <w:rPr>
          <w:lang w:val="ru-RU"/>
        </w:rPr>
        <w:lastRenderedPageBreak/>
        <w:t>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пофакторной экспертной оценки привлекательности территории поселения.</w:t>
      </w:r>
    </w:p>
    <w:p w:rsidR="00B75638" w:rsidRPr="00BE1075" w:rsidRDefault="00B75638" w:rsidP="00433DC0">
      <w:pPr>
        <w:pStyle w:val="aff0"/>
        <w:rPr>
          <w:lang w:val="ru-RU"/>
        </w:rPr>
      </w:pPr>
      <w:r w:rsidRPr="00BE1075">
        <w:rPr>
          <w:lang w:val="ru-RU"/>
        </w:rPr>
        <w:t xml:space="preserve">Под термином </w:t>
      </w:r>
      <w:r w:rsidR="00B60929" w:rsidRPr="00BE1075">
        <w:rPr>
          <w:lang w:val="ru-RU"/>
        </w:rPr>
        <w:t>«</w:t>
      </w:r>
      <w:r w:rsidRPr="00BE1075">
        <w:rPr>
          <w:lang w:val="ru-RU"/>
        </w:rPr>
        <w:t>привлекательность</w:t>
      </w:r>
      <w:r w:rsidR="00B60929" w:rsidRPr="00BE1075">
        <w:rPr>
          <w:lang w:val="ru-RU"/>
        </w:rPr>
        <w:t>»</w:t>
      </w:r>
      <w:r w:rsidRPr="00BE1075">
        <w:rPr>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BE1075" w:rsidRDefault="00B75638" w:rsidP="00433DC0">
      <w:pPr>
        <w:pStyle w:val="aff0"/>
        <w:rPr>
          <w:lang w:val="ru-RU"/>
        </w:rPr>
      </w:pPr>
      <w:r w:rsidRPr="00BE1075">
        <w:rPr>
          <w:lang w:val="ru-RU"/>
        </w:rPr>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BE1075" w:rsidRDefault="00B75638" w:rsidP="00433DC0">
      <w:pPr>
        <w:pStyle w:val="aff0"/>
        <w:rPr>
          <w:lang w:val="ru-RU"/>
        </w:rPr>
      </w:pPr>
      <w:r w:rsidRPr="00BE1075">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B75638" w:rsidRPr="00BE1075" w:rsidRDefault="00B75638" w:rsidP="00433DC0">
      <w:pPr>
        <w:pStyle w:val="aff0"/>
        <w:rPr>
          <w:lang w:val="ru-RU"/>
        </w:rPr>
      </w:pPr>
      <w:r w:rsidRPr="00BE1075">
        <w:rPr>
          <w:lang w:val="ru-RU"/>
        </w:rPr>
        <w:t xml:space="preserve">Комплексный анализ выявил порядка </w:t>
      </w:r>
      <w:r w:rsidR="00CC2972">
        <w:rPr>
          <w:lang w:val="ru-RU"/>
        </w:rPr>
        <w:t>40</w:t>
      </w:r>
      <w:r w:rsidR="00B56977" w:rsidRPr="00BE1075">
        <w:rPr>
          <w:lang w:val="ru-RU"/>
        </w:rPr>
        <w:t xml:space="preserve"> га</w:t>
      </w:r>
      <w:r w:rsidRPr="00BE1075">
        <w:rPr>
          <w:lang w:val="ru-RU"/>
        </w:rPr>
        <w:t xml:space="preserve"> территорий, возможных для размещения нового капитального строительства.</w:t>
      </w:r>
    </w:p>
    <w:p w:rsidR="00B75638" w:rsidRPr="00BE1075" w:rsidRDefault="00B75638" w:rsidP="00433DC0">
      <w:pPr>
        <w:pStyle w:val="aff0"/>
        <w:rPr>
          <w:lang w:val="ru-RU"/>
        </w:rPr>
      </w:pPr>
      <w:r w:rsidRPr="00BE1075">
        <w:rPr>
          <w:lang w:val="ru-RU"/>
        </w:rPr>
        <w:t>Из общего количества земель все</w:t>
      </w:r>
      <w:r w:rsidR="00B60929" w:rsidRPr="00BE1075">
        <w:rPr>
          <w:lang w:val="ru-RU"/>
        </w:rPr>
        <w:t xml:space="preserve"> </w:t>
      </w:r>
      <w:r w:rsidRPr="00BE1075">
        <w:rPr>
          <w:lang w:val="ru-RU"/>
        </w:rPr>
        <w:t>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B75638" w:rsidRPr="00BE1075" w:rsidRDefault="00B75638" w:rsidP="00433DC0">
      <w:pPr>
        <w:pStyle w:val="aff0"/>
        <w:rPr>
          <w:lang w:val="ru-RU"/>
        </w:rPr>
      </w:pPr>
      <w:r w:rsidRPr="00BE1075">
        <w:rPr>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BE1075" w:rsidRDefault="00B75638" w:rsidP="00433DC0">
      <w:pPr>
        <w:pStyle w:val="aff0"/>
        <w:rPr>
          <w:lang w:val="ru-RU"/>
        </w:rPr>
      </w:pPr>
      <w:r w:rsidRPr="00BE1075">
        <w:rPr>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B75638" w:rsidRPr="00BE1075" w:rsidRDefault="00B75638" w:rsidP="00433DC0">
      <w:pPr>
        <w:pStyle w:val="aff0"/>
        <w:rPr>
          <w:lang w:val="ru-RU"/>
        </w:rPr>
      </w:pPr>
      <w:r w:rsidRPr="00BE1075">
        <w:rPr>
          <w:lang w:val="ru-RU"/>
        </w:rPr>
        <w:t>В основе трансформации функционального зонирования поселения лежат следующие главные предпосылки:</w:t>
      </w:r>
    </w:p>
    <w:p w:rsidR="00B75638" w:rsidRPr="00BE1075" w:rsidRDefault="00B75638" w:rsidP="00433DC0">
      <w:pPr>
        <w:pStyle w:val="aff0"/>
        <w:rPr>
          <w:lang w:val="ru-RU"/>
        </w:rPr>
      </w:pPr>
      <w:r w:rsidRPr="00BE1075">
        <w:rPr>
          <w:lang w:val="ru-RU"/>
        </w:rPr>
        <w:t xml:space="preserve">1) </w:t>
      </w:r>
      <w:r w:rsidR="006709EB" w:rsidRPr="00BE1075">
        <w:rPr>
          <w:lang w:val="ru-RU"/>
        </w:rPr>
        <w:t>н</w:t>
      </w:r>
      <w:r w:rsidRPr="00BE1075">
        <w:rPr>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BE1075">
        <w:rPr>
          <w:lang w:val="ru-RU"/>
        </w:rPr>
        <w:t>«</w:t>
      </w:r>
      <w:r w:rsidRPr="00BE1075">
        <w:rPr>
          <w:lang w:val="ru-RU"/>
        </w:rPr>
        <w:t>Доступное и комфортное жилье гражданам России</w:t>
      </w:r>
      <w:r w:rsidR="00B60929" w:rsidRPr="00BE1075">
        <w:rPr>
          <w:lang w:val="ru-RU"/>
        </w:rPr>
        <w:t>»</w:t>
      </w:r>
      <w:r w:rsidRPr="00BE1075">
        <w:rPr>
          <w:lang w:val="ru-RU"/>
        </w:rPr>
        <w:t>;</w:t>
      </w:r>
    </w:p>
    <w:p w:rsidR="00B75638" w:rsidRPr="00BE1075" w:rsidRDefault="00B75638" w:rsidP="00433DC0">
      <w:pPr>
        <w:pStyle w:val="aff0"/>
        <w:rPr>
          <w:lang w:val="ru-RU"/>
        </w:rPr>
      </w:pPr>
      <w:r w:rsidRPr="00BE1075">
        <w:rPr>
          <w:lang w:val="ru-RU"/>
        </w:rPr>
        <w:t xml:space="preserve">2) </w:t>
      </w:r>
      <w:r w:rsidR="006709EB" w:rsidRPr="00BE1075">
        <w:rPr>
          <w:lang w:val="ru-RU"/>
        </w:rPr>
        <w:t>н</w:t>
      </w:r>
      <w:r w:rsidRPr="00BE1075">
        <w:rPr>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BE1075" w:rsidRDefault="00B75638" w:rsidP="00433DC0">
      <w:pPr>
        <w:pStyle w:val="aff0"/>
        <w:rPr>
          <w:lang w:val="ru-RU"/>
        </w:rPr>
      </w:pPr>
      <w:r w:rsidRPr="00BE1075">
        <w:rPr>
          <w:lang w:val="ru-RU"/>
        </w:rPr>
        <w:t xml:space="preserve">3) </w:t>
      </w:r>
      <w:r w:rsidR="006709EB" w:rsidRPr="00BE1075">
        <w:rPr>
          <w:lang w:val="ru-RU"/>
        </w:rPr>
        <w:t>п</w:t>
      </w:r>
      <w:r w:rsidRPr="00BE1075">
        <w:rPr>
          <w:lang w:val="ru-RU"/>
        </w:rPr>
        <w:t>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w:t>
      </w:r>
      <w:r w:rsidR="00745E60" w:rsidRPr="00BE1075">
        <w:rPr>
          <w:lang w:val="ru-RU"/>
        </w:rPr>
        <w:t>-</w:t>
      </w:r>
      <w:r w:rsidRPr="00BE1075">
        <w:rPr>
          <w:lang w:val="ru-RU"/>
        </w:rPr>
        <w:t>структур;</w:t>
      </w:r>
    </w:p>
    <w:p w:rsidR="00B75638" w:rsidRPr="00BE1075" w:rsidRDefault="00B75638" w:rsidP="00433DC0">
      <w:pPr>
        <w:pStyle w:val="aff0"/>
        <w:rPr>
          <w:lang w:val="ru-RU"/>
        </w:rPr>
      </w:pPr>
      <w:r w:rsidRPr="00BE1075">
        <w:rPr>
          <w:lang w:val="ru-RU"/>
        </w:rPr>
        <w:t xml:space="preserve">4) </w:t>
      </w:r>
      <w:r w:rsidR="006709EB" w:rsidRPr="00BE1075">
        <w:rPr>
          <w:lang w:val="ru-RU"/>
        </w:rPr>
        <w:t>а</w:t>
      </w:r>
      <w:r w:rsidRPr="00BE1075">
        <w:rPr>
          <w:lang w:val="ru-RU"/>
        </w:rPr>
        <w:t>ктуальность формирования системы непрерывных зеленых насаждений общего пользования;</w:t>
      </w:r>
    </w:p>
    <w:p w:rsidR="00B75638" w:rsidRPr="00BE1075" w:rsidRDefault="00B75638" w:rsidP="00433DC0">
      <w:pPr>
        <w:pStyle w:val="aff0"/>
        <w:rPr>
          <w:lang w:val="ru-RU"/>
        </w:rPr>
      </w:pPr>
      <w:r w:rsidRPr="00BE1075">
        <w:rPr>
          <w:lang w:val="ru-RU"/>
        </w:rPr>
        <w:t xml:space="preserve">5) </w:t>
      </w:r>
      <w:r w:rsidR="006709EB" w:rsidRPr="00BE1075">
        <w:rPr>
          <w:lang w:val="ru-RU"/>
        </w:rPr>
        <w:t>н</w:t>
      </w:r>
      <w:r w:rsidRPr="00BE1075">
        <w:rPr>
          <w:lang w:val="ru-RU"/>
        </w:rPr>
        <w:t>еобходимость упорядочения размещения производственных и коммунально-складских предприятий в поселении;</w:t>
      </w:r>
    </w:p>
    <w:p w:rsidR="00B75638" w:rsidRPr="00BE1075" w:rsidRDefault="00B75638" w:rsidP="00433DC0">
      <w:pPr>
        <w:pStyle w:val="aff0"/>
        <w:rPr>
          <w:lang w:val="ru-RU"/>
        </w:rPr>
      </w:pPr>
      <w:r w:rsidRPr="00BE1075">
        <w:rPr>
          <w:lang w:val="ru-RU"/>
        </w:rPr>
        <w:t xml:space="preserve">6) </w:t>
      </w:r>
      <w:r w:rsidR="006709EB" w:rsidRPr="00BE1075">
        <w:rPr>
          <w:lang w:val="ru-RU"/>
        </w:rPr>
        <w:t>н</w:t>
      </w:r>
      <w:r w:rsidRPr="00BE1075">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BE1075" w:rsidRDefault="006709EB" w:rsidP="00433DC0">
      <w:pPr>
        <w:pStyle w:val="3"/>
        <w:rPr>
          <w:rFonts w:cs="Times New Roman"/>
          <w:bCs w:val="0"/>
          <w:szCs w:val="24"/>
        </w:rPr>
      </w:pPr>
      <w:bookmarkStart w:id="69" w:name="_Toc244405531"/>
      <w:bookmarkStart w:id="70" w:name="_Toc244407699"/>
      <w:bookmarkStart w:id="71" w:name="_Toc244410160"/>
      <w:bookmarkStart w:id="72" w:name="_Toc244411147"/>
      <w:bookmarkStart w:id="73" w:name="_Toc270941735"/>
      <w:bookmarkStart w:id="74" w:name="_Toc312357144"/>
      <w:bookmarkStart w:id="75" w:name="_Toc379892970"/>
      <w:r w:rsidRPr="00BE1075">
        <w:rPr>
          <w:rFonts w:cs="Times New Roman"/>
          <w:bCs w:val="0"/>
          <w:szCs w:val="24"/>
        </w:rPr>
        <w:t xml:space="preserve">3.1.4 </w:t>
      </w:r>
      <w:r w:rsidR="00B75638" w:rsidRPr="00BE1075">
        <w:rPr>
          <w:rFonts w:cs="Times New Roman"/>
          <w:bCs w:val="0"/>
          <w:szCs w:val="24"/>
        </w:rPr>
        <w:t>Планировочная организация территории</w:t>
      </w:r>
      <w:bookmarkEnd w:id="69"/>
      <w:bookmarkEnd w:id="70"/>
      <w:bookmarkEnd w:id="71"/>
      <w:bookmarkEnd w:id="72"/>
      <w:bookmarkEnd w:id="73"/>
      <w:bookmarkEnd w:id="74"/>
      <w:bookmarkEnd w:id="75"/>
    </w:p>
    <w:p w:rsidR="00B75638" w:rsidRPr="00BE1075" w:rsidRDefault="00B75638" w:rsidP="00433DC0">
      <w:pPr>
        <w:pStyle w:val="aff0"/>
        <w:rPr>
          <w:lang w:val="ru-RU"/>
        </w:rPr>
      </w:pPr>
      <w:r w:rsidRPr="00BE1075">
        <w:rPr>
          <w:lang w:val="ru-RU"/>
        </w:rPr>
        <w:t>Планировочная организация территории поселения исторически складывалась под воздействием следующих факторов:</w:t>
      </w:r>
    </w:p>
    <w:p w:rsidR="00B75638" w:rsidRPr="00BE1075" w:rsidRDefault="00B75638"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lastRenderedPageBreak/>
        <w:t>природно-ландшафтный каркас территории, образованный положением</w:t>
      </w:r>
      <w:r w:rsidR="003C18E9" w:rsidRPr="00BE1075">
        <w:rPr>
          <w:rFonts w:ascii="Times New Roman" w:hAnsi="Times New Roman" w:cs="Times New Roman"/>
          <w:sz w:val="24"/>
          <w:szCs w:val="24"/>
        </w:rPr>
        <w:t xml:space="preserve"> </w:t>
      </w:r>
      <w:r w:rsidR="008E6CAF">
        <w:rPr>
          <w:rFonts w:ascii="Times New Roman" w:hAnsi="Times New Roman" w:cs="Times New Roman"/>
          <w:sz w:val="24"/>
          <w:szCs w:val="24"/>
        </w:rPr>
        <w:t xml:space="preserve">главного </w:t>
      </w:r>
      <w:r w:rsidRPr="00BE1075">
        <w:rPr>
          <w:rFonts w:ascii="Times New Roman" w:hAnsi="Times New Roman" w:cs="Times New Roman"/>
          <w:sz w:val="24"/>
          <w:szCs w:val="24"/>
        </w:rPr>
        <w:t>населён</w:t>
      </w:r>
      <w:r w:rsidR="0028191F" w:rsidRPr="00BE1075">
        <w:rPr>
          <w:rFonts w:ascii="Times New Roman" w:hAnsi="Times New Roman" w:cs="Times New Roman"/>
          <w:sz w:val="24"/>
          <w:szCs w:val="24"/>
        </w:rPr>
        <w:t xml:space="preserve">ного пункта поселения – </w:t>
      </w:r>
      <w:proofErr w:type="gramStart"/>
      <w:r w:rsidR="00486E85">
        <w:rPr>
          <w:rFonts w:ascii="Times New Roman" w:hAnsi="Times New Roman" w:cs="Times New Roman"/>
          <w:sz w:val="24"/>
          <w:szCs w:val="24"/>
        </w:rPr>
        <w:t>с</w:t>
      </w:r>
      <w:proofErr w:type="gramEnd"/>
      <w:r w:rsidR="00486E85">
        <w:rPr>
          <w:rFonts w:ascii="Times New Roman" w:hAnsi="Times New Roman" w:cs="Times New Roman"/>
          <w:sz w:val="24"/>
          <w:szCs w:val="24"/>
        </w:rPr>
        <w:t xml:space="preserve">. </w:t>
      </w:r>
      <w:r w:rsidR="00CC2972">
        <w:rPr>
          <w:rFonts w:ascii="Times New Roman" w:hAnsi="Times New Roman" w:cs="Times New Roman"/>
          <w:sz w:val="24"/>
          <w:szCs w:val="24"/>
        </w:rPr>
        <w:t>Первая Григорьевка</w:t>
      </w:r>
      <w:r w:rsidRPr="00BE1075">
        <w:rPr>
          <w:rFonts w:ascii="Times New Roman" w:hAnsi="Times New Roman" w:cs="Times New Roman"/>
          <w:sz w:val="24"/>
          <w:szCs w:val="24"/>
        </w:rPr>
        <w:t>.</w:t>
      </w:r>
    </w:p>
    <w:p w:rsidR="00B75638"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выгодное географическое положение</w:t>
      </w:r>
      <w:r w:rsidR="00B75638" w:rsidRPr="00BE1075">
        <w:rPr>
          <w:rFonts w:ascii="Times New Roman" w:hAnsi="Times New Roman" w:cs="Times New Roman"/>
          <w:sz w:val="24"/>
          <w:szCs w:val="24"/>
        </w:rPr>
        <w:t xml:space="preserve">. </w:t>
      </w:r>
    </w:p>
    <w:p w:rsidR="008E6CAF" w:rsidRPr="008E6CAF" w:rsidRDefault="008E6CAF" w:rsidP="008E6CAF">
      <w:pPr>
        <w:pStyle w:val="aff0"/>
        <w:rPr>
          <w:lang w:val="ru-RU"/>
        </w:rPr>
      </w:pPr>
      <w:r w:rsidRPr="008E6CAF">
        <w:rPr>
          <w:lang w:val="ru-RU"/>
        </w:rPr>
        <w:t>Основн</w:t>
      </w:r>
      <w:r>
        <w:rPr>
          <w:lang w:val="ru-RU"/>
        </w:rPr>
        <w:t>ой</w:t>
      </w:r>
      <w:r w:rsidRPr="008E6CAF">
        <w:rPr>
          <w:lang w:val="ru-RU"/>
        </w:rPr>
        <w:t xml:space="preserve"> композиционн</w:t>
      </w:r>
      <w:r>
        <w:rPr>
          <w:lang w:val="ru-RU"/>
        </w:rPr>
        <w:t>ой</w:t>
      </w:r>
      <w:r w:rsidRPr="008E6CAF">
        <w:rPr>
          <w:lang w:val="ru-RU"/>
        </w:rPr>
        <w:t xml:space="preserve"> ос</w:t>
      </w:r>
      <w:r>
        <w:rPr>
          <w:lang w:val="ru-RU"/>
        </w:rPr>
        <w:t>ью</w:t>
      </w:r>
      <w:r w:rsidRPr="008E6CAF">
        <w:rPr>
          <w:lang w:val="ru-RU"/>
        </w:rPr>
        <w:t xml:space="preserve"> территории поселения, его транспортным каркасом служит автодорога </w:t>
      </w:r>
      <w:r w:rsidR="00CC2972">
        <w:rPr>
          <w:lang w:val="ru-RU"/>
        </w:rPr>
        <w:t>Первая Григорьевка – Астрахановка</w:t>
      </w:r>
      <w:r w:rsidRPr="008E6CAF">
        <w:rPr>
          <w:lang w:val="ru-RU"/>
        </w:rPr>
        <w:t xml:space="preserve">, </w:t>
      </w:r>
      <w:r w:rsidR="00486E85">
        <w:rPr>
          <w:lang w:val="ru-RU"/>
        </w:rPr>
        <w:t>регионального</w:t>
      </w:r>
      <w:r w:rsidRPr="008E6CAF">
        <w:rPr>
          <w:lang w:val="ru-RU"/>
        </w:rPr>
        <w:t xml:space="preserve"> значения.</w:t>
      </w:r>
      <w:r w:rsidR="00CC2972">
        <w:rPr>
          <w:lang w:val="ru-RU"/>
        </w:rPr>
        <w:t xml:space="preserve"> </w:t>
      </w:r>
      <w:r w:rsidR="008B77D3">
        <w:rPr>
          <w:lang w:val="ru-RU"/>
        </w:rPr>
        <w:t>Второстепенной</w:t>
      </w:r>
      <w:r w:rsidR="00CC2972">
        <w:rPr>
          <w:lang w:val="ru-RU"/>
        </w:rPr>
        <w:t xml:space="preserve"> композиционной осью является автодорога межмуниципального значения Сакмара – Каменка. </w:t>
      </w:r>
    </w:p>
    <w:p w:rsidR="00B75638" w:rsidRPr="00BE1075" w:rsidRDefault="00C034A4" w:rsidP="00433DC0">
      <w:pPr>
        <w:pStyle w:val="3"/>
        <w:rPr>
          <w:rFonts w:cs="Times New Roman"/>
          <w:bCs w:val="0"/>
          <w:szCs w:val="24"/>
        </w:rPr>
      </w:pPr>
      <w:bookmarkStart w:id="76" w:name="_Toc244405532"/>
      <w:bookmarkStart w:id="77" w:name="_Toc244407700"/>
      <w:bookmarkStart w:id="78" w:name="_Toc244410161"/>
      <w:bookmarkStart w:id="79" w:name="_Toc244411148"/>
      <w:bookmarkStart w:id="80" w:name="_Toc270941736"/>
      <w:bookmarkStart w:id="81" w:name="_Toc312357145"/>
      <w:bookmarkStart w:id="82" w:name="_Toc379892971"/>
      <w:r w:rsidRPr="00BE1075">
        <w:rPr>
          <w:rFonts w:cs="Times New Roman"/>
          <w:bCs w:val="0"/>
          <w:szCs w:val="24"/>
        </w:rPr>
        <w:t xml:space="preserve">3.1.5 </w:t>
      </w:r>
      <w:r w:rsidR="00B75638" w:rsidRPr="00BE1075">
        <w:rPr>
          <w:rFonts w:cs="Times New Roman"/>
          <w:bCs w:val="0"/>
          <w:szCs w:val="24"/>
        </w:rPr>
        <w:t>Концепция территориального развития поселения</w:t>
      </w:r>
      <w:bookmarkEnd w:id="76"/>
      <w:bookmarkEnd w:id="77"/>
      <w:bookmarkEnd w:id="78"/>
      <w:bookmarkEnd w:id="79"/>
      <w:bookmarkEnd w:id="80"/>
      <w:bookmarkEnd w:id="81"/>
      <w:bookmarkEnd w:id="82"/>
    </w:p>
    <w:p w:rsidR="00B75638" w:rsidRPr="00BE1075" w:rsidRDefault="00B75638" w:rsidP="00433DC0">
      <w:pPr>
        <w:pStyle w:val="aff0"/>
        <w:rPr>
          <w:lang w:val="ru-RU"/>
        </w:rPr>
      </w:pPr>
      <w:r w:rsidRPr="00BE1075">
        <w:rPr>
          <w:lang w:val="ru-RU"/>
        </w:rPr>
        <w:t xml:space="preserve">Территориальное развитие поселения рассматривается с позиций размещения капитального строительства, как на свободных, так и на застроенных землях </w:t>
      </w:r>
      <w:r w:rsidR="00B56977" w:rsidRPr="00BE1075">
        <w:rPr>
          <w:lang w:val="ru-RU"/>
        </w:rPr>
        <w:t>муниципального образования</w:t>
      </w:r>
      <w:r w:rsidRPr="00BE1075">
        <w:rPr>
          <w:lang w:val="ru-RU"/>
        </w:rPr>
        <w:t xml:space="preserve"> (т.е. путем дополнений к</w:t>
      </w:r>
      <w:r w:rsidR="003C18E9" w:rsidRPr="00BE1075">
        <w:rPr>
          <w:lang w:val="ru-RU"/>
        </w:rPr>
        <w:t xml:space="preserve"> </w:t>
      </w:r>
      <w:r w:rsidRPr="00BE1075">
        <w:rPr>
          <w:lang w:val="ru-RU"/>
        </w:rPr>
        <w:t>существующей застройке).</w:t>
      </w:r>
    </w:p>
    <w:p w:rsidR="00B75638" w:rsidRPr="00BE1075" w:rsidRDefault="00B75638" w:rsidP="00433DC0">
      <w:pPr>
        <w:pStyle w:val="aff0"/>
        <w:rPr>
          <w:lang w:val="ru-RU"/>
        </w:rPr>
      </w:pPr>
      <w:r w:rsidRPr="00BE1075">
        <w:rPr>
          <w:lang w:val="ru-RU"/>
        </w:rPr>
        <w:t xml:space="preserve">На свободных территориях </w:t>
      </w:r>
      <w:r w:rsidR="0094698E" w:rsidRPr="0094698E">
        <w:rPr>
          <w:lang w:val="ru-RU"/>
        </w:rPr>
        <w:t xml:space="preserve">в населённых пунктах </w:t>
      </w:r>
      <w:r w:rsidR="0094698E">
        <w:rPr>
          <w:lang w:val="ru-RU"/>
        </w:rPr>
        <w:t xml:space="preserve">МО СП </w:t>
      </w:r>
      <w:r w:rsidR="005C61A8">
        <w:rPr>
          <w:lang w:val="ru-RU"/>
        </w:rPr>
        <w:t>Украинский</w:t>
      </w:r>
      <w:r w:rsidR="00D355C6">
        <w:rPr>
          <w:lang w:val="ru-RU"/>
        </w:rPr>
        <w:t xml:space="preserve"> сельсовет</w:t>
      </w:r>
      <w:r w:rsidR="00790C2B">
        <w:rPr>
          <w:lang w:val="ru-RU"/>
        </w:rPr>
        <w:t xml:space="preserve"> </w:t>
      </w:r>
      <w:r w:rsidRPr="00BE1075">
        <w:rPr>
          <w:lang w:val="ru-RU"/>
        </w:rPr>
        <w:t>предусматривается один</w:t>
      </w:r>
      <w:r w:rsidR="003C18E9" w:rsidRPr="00BE1075">
        <w:rPr>
          <w:lang w:val="ru-RU"/>
        </w:rPr>
        <w:t xml:space="preserve"> </w:t>
      </w:r>
      <w:r w:rsidRPr="00BE1075">
        <w:rPr>
          <w:lang w:val="ru-RU"/>
        </w:rPr>
        <w:t>из видов нового жилищного строительства – индивидуальное, с приквартирными участками</w:t>
      </w:r>
      <w:r w:rsidR="003C18E9" w:rsidRPr="00BE1075">
        <w:rPr>
          <w:lang w:val="ru-RU"/>
        </w:rPr>
        <w:t xml:space="preserve">, </w:t>
      </w:r>
      <w:r w:rsidRPr="00BE1075">
        <w:rPr>
          <w:lang w:val="ru-RU"/>
        </w:rPr>
        <w:t>а также комплексное развитие пром</w:t>
      </w:r>
      <w:r w:rsidR="003C18E9" w:rsidRPr="00BE1075">
        <w:rPr>
          <w:lang w:val="ru-RU"/>
        </w:rPr>
        <w:t>ышленных</w:t>
      </w:r>
      <w:r w:rsidRPr="00BE1075">
        <w:rPr>
          <w:lang w:val="ru-RU"/>
        </w:rPr>
        <w:t xml:space="preserve"> и коммунальных территорий, социальной, инженерной</w:t>
      </w:r>
      <w:r w:rsidR="003C18E9" w:rsidRPr="00BE1075">
        <w:rPr>
          <w:lang w:val="ru-RU"/>
        </w:rPr>
        <w:t xml:space="preserve"> </w:t>
      </w:r>
      <w:r w:rsidRPr="00BE1075">
        <w:rPr>
          <w:lang w:val="ru-RU"/>
        </w:rPr>
        <w:t xml:space="preserve">и транспортной инфраструктуры. При этом следует </w:t>
      </w:r>
      <w:r w:rsidR="00B56977" w:rsidRPr="00BE1075">
        <w:rPr>
          <w:lang w:val="ru-RU"/>
        </w:rPr>
        <w:t>обеспечивать</w:t>
      </w:r>
      <w:r w:rsidRPr="00BE1075">
        <w:rPr>
          <w:lang w:val="ru-RU"/>
        </w:rPr>
        <w:t xml:space="preserve"> повышение качества среды обитания, в том числе – улучшение архитектурного облика застройки </w:t>
      </w:r>
      <w:r w:rsidR="0094698E" w:rsidRPr="0094698E">
        <w:rPr>
          <w:lang w:val="ru-RU"/>
        </w:rPr>
        <w:t>населённых пунктов</w:t>
      </w:r>
      <w:r w:rsidRPr="00BE1075">
        <w:rPr>
          <w:lang w:val="ru-RU"/>
        </w:rPr>
        <w:t>, более интенсивное использование территории и, как следствие, повышение ее инвестиционной привлекательности.</w:t>
      </w:r>
    </w:p>
    <w:p w:rsidR="00B75638" w:rsidRPr="00BE1075" w:rsidRDefault="00B75638" w:rsidP="00433DC0">
      <w:pPr>
        <w:pStyle w:val="aff0"/>
        <w:rPr>
          <w:lang w:val="ru-RU"/>
        </w:rPr>
      </w:pPr>
      <w:r w:rsidRPr="00BE1075">
        <w:rPr>
          <w:lang w:val="ru-RU"/>
        </w:rPr>
        <w:t>Базовыми принципами планирования территории поселения являются:</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еорганизация жилой среды, повышение её качества;</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у</w:t>
      </w:r>
      <w:r w:rsidR="00B75638" w:rsidRPr="00BE1075">
        <w:rPr>
          <w:rFonts w:ascii="Times New Roman" w:hAnsi="Times New Roman" w:cs="Times New Roman"/>
          <w:sz w:val="24"/>
          <w:szCs w:val="24"/>
        </w:rPr>
        <w:t>силение взаимосвязи мест проживания с местами приложения труда;</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м</w:t>
      </w:r>
      <w:r w:rsidR="00B75638" w:rsidRPr="00BE1075">
        <w:rPr>
          <w:rFonts w:ascii="Times New Roman" w:hAnsi="Times New Roman" w:cs="Times New Roman"/>
          <w:sz w:val="24"/>
          <w:szCs w:val="24"/>
        </w:rPr>
        <w:t xml:space="preserve">аксимальный учет природно-экологических и санитарно-гигиенических ограничений; </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w:t>
      </w:r>
      <w:r w:rsidR="003C18E9" w:rsidRPr="00BE1075">
        <w:rPr>
          <w:rFonts w:ascii="Times New Roman" w:hAnsi="Times New Roman" w:cs="Times New Roman"/>
          <w:sz w:val="24"/>
          <w:szCs w:val="24"/>
        </w:rPr>
        <w:t xml:space="preserve"> </w:t>
      </w:r>
      <w:r w:rsidR="00B75638" w:rsidRPr="00BE1075">
        <w:rPr>
          <w:rFonts w:ascii="Times New Roman" w:hAnsi="Times New Roman" w:cs="Times New Roman"/>
          <w:sz w:val="24"/>
          <w:szCs w:val="24"/>
        </w:rPr>
        <w:t>привлекательных площадок с развитой инженерной инфраструктурой.</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BE1075" w:rsidRDefault="00C034A4" w:rsidP="00433DC0">
      <w:pPr>
        <w:pStyle w:val="3"/>
        <w:rPr>
          <w:rFonts w:cs="Times New Roman"/>
          <w:bCs w:val="0"/>
          <w:szCs w:val="24"/>
        </w:rPr>
      </w:pPr>
      <w:bookmarkStart w:id="83" w:name="_Toc244405533"/>
      <w:bookmarkStart w:id="84" w:name="_Toc244407701"/>
      <w:bookmarkStart w:id="85" w:name="_Toc244410162"/>
      <w:bookmarkStart w:id="86" w:name="_Toc244411149"/>
      <w:bookmarkStart w:id="87" w:name="_Toc270941737"/>
      <w:bookmarkStart w:id="88" w:name="_Toc312357146"/>
      <w:bookmarkStart w:id="89" w:name="_Toc379892972"/>
      <w:r w:rsidRPr="00BE1075">
        <w:rPr>
          <w:rFonts w:cs="Times New Roman"/>
          <w:bCs w:val="0"/>
          <w:szCs w:val="24"/>
        </w:rPr>
        <w:t xml:space="preserve">3.1.6 </w:t>
      </w:r>
      <w:r w:rsidR="00B75638" w:rsidRPr="00BE1075">
        <w:rPr>
          <w:rFonts w:cs="Times New Roman"/>
          <w:bCs w:val="0"/>
          <w:szCs w:val="24"/>
        </w:rPr>
        <w:t>Развитие и совершенствование функционального зонирования и планировочной структуры поселения</w:t>
      </w:r>
      <w:bookmarkEnd w:id="83"/>
      <w:bookmarkEnd w:id="84"/>
      <w:bookmarkEnd w:id="85"/>
      <w:bookmarkEnd w:id="86"/>
      <w:bookmarkEnd w:id="87"/>
      <w:bookmarkEnd w:id="88"/>
      <w:bookmarkEnd w:id="89"/>
    </w:p>
    <w:p w:rsidR="00C1132E" w:rsidRDefault="00B75638" w:rsidP="00433DC0">
      <w:pPr>
        <w:pStyle w:val="aff0"/>
        <w:rPr>
          <w:lang w:val="ru-RU"/>
        </w:rPr>
      </w:pPr>
      <w:r w:rsidRPr="00BE1075">
        <w:rPr>
          <w:lang w:val="ru-RU"/>
        </w:rPr>
        <w:t xml:space="preserve">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w:t>
      </w:r>
      <w:r w:rsidR="006D1733" w:rsidRPr="00BE1075">
        <w:rPr>
          <w:lang w:val="ru-RU"/>
        </w:rPr>
        <w:t>муниципального образования</w:t>
      </w:r>
      <w:r w:rsidRPr="00BE1075">
        <w:rPr>
          <w:lang w:val="ru-RU"/>
        </w:rPr>
        <w:t xml:space="preserve">. </w:t>
      </w:r>
    </w:p>
    <w:p w:rsidR="00B75638" w:rsidRPr="00BE1075" w:rsidRDefault="00B75638" w:rsidP="00433DC0">
      <w:pPr>
        <w:pStyle w:val="aff0"/>
        <w:rPr>
          <w:lang w:val="ru-RU"/>
        </w:rPr>
      </w:pPr>
      <w:r w:rsidRPr="00BE1075">
        <w:rPr>
          <w:lang w:val="ru-RU"/>
        </w:rPr>
        <w:t>Для целей планирования размещения капитального строительства</w:t>
      </w:r>
      <w:r w:rsidR="003C18E9" w:rsidRPr="00BE1075">
        <w:rPr>
          <w:lang w:val="ru-RU"/>
        </w:rPr>
        <w:t xml:space="preserve"> </w:t>
      </w:r>
      <w:r w:rsidRPr="00BE1075">
        <w:rPr>
          <w:lang w:val="ru-RU"/>
        </w:rPr>
        <w:t>на территории поселения инвестиционно привлекательными становятся т</w:t>
      </w:r>
      <w:r w:rsidR="0026010F" w:rsidRPr="00BE1075">
        <w:rPr>
          <w:lang w:val="ru-RU"/>
        </w:rPr>
        <w:t xml:space="preserve">ерритории </w:t>
      </w:r>
      <w:r w:rsidR="00C1132E">
        <w:rPr>
          <w:lang w:val="ru-RU"/>
        </w:rPr>
        <w:t xml:space="preserve">всех населённых пунктов МО СП </w:t>
      </w:r>
      <w:r w:rsidR="005C61A8">
        <w:rPr>
          <w:lang w:val="ru-RU"/>
        </w:rPr>
        <w:t>Украинский</w:t>
      </w:r>
      <w:r w:rsidR="00C1132E">
        <w:rPr>
          <w:lang w:val="ru-RU"/>
        </w:rPr>
        <w:t xml:space="preserve"> сельсовет</w:t>
      </w:r>
      <w:r w:rsidR="00790C2B">
        <w:rPr>
          <w:lang w:val="ru-RU"/>
        </w:rPr>
        <w:t>.</w:t>
      </w:r>
    </w:p>
    <w:p w:rsidR="00B75638" w:rsidRPr="00BE1075" w:rsidRDefault="00B75638" w:rsidP="00CC2972">
      <w:pPr>
        <w:pStyle w:val="aff0"/>
        <w:rPr>
          <w:lang w:val="ru-RU"/>
        </w:rPr>
      </w:pPr>
      <w:r w:rsidRPr="00BE1075">
        <w:rPr>
          <w:lang w:val="ru-RU"/>
        </w:rPr>
        <w:t xml:space="preserve">Территориальное планирование поселения в соответствии с Градостроительным кодексом РФ предполагает деление его территории на функциональные зоны в </w:t>
      </w:r>
      <w:r w:rsidRPr="00BE1075">
        <w:rPr>
          <w:lang w:val="ru-RU"/>
        </w:rPr>
        <w:lastRenderedPageBreak/>
        <w:t>зависимости от вида использования. В настоящем генеральном плане выделены следующие функциональные зоны:</w:t>
      </w:r>
    </w:p>
    <w:p w:rsidR="006D1733" w:rsidRPr="00BE1075" w:rsidRDefault="00B75638" w:rsidP="008E4FDA">
      <w:pPr>
        <w:pStyle w:val="aff0"/>
        <w:numPr>
          <w:ilvl w:val="0"/>
          <w:numId w:val="8"/>
        </w:numPr>
        <w:rPr>
          <w:lang w:val="ru-RU"/>
        </w:rPr>
      </w:pPr>
      <w:r w:rsidRPr="00BE1075">
        <w:rPr>
          <w:lang w:val="ru-RU"/>
        </w:rPr>
        <w:t xml:space="preserve">жилые </w:t>
      </w:r>
      <w:r w:rsidR="006D1733" w:rsidRPr="00BE1075">
        <w:rPr>
          <w:lang w:val="ru-RU"/>
        </w:rPr>
        <w:t>зоны;</w:t>
      </w:r>
    </w:p>
    <w:p w:rsidR="00B75638" w:rsidRPr="00BE1075" w:rsidRDefault="00B75638" w:rsidP="008E4FDA">
      <w:pPr>
        <w:pStyle w:val="aff0"/>
        <w:numPr>
          <w:ilvl w:val="0"/>
          <w:numId w:val="8"/>
        </w:numPr>
        <w:rPr>
          <w:lang w:val="ru-RU"/>
        </w:rPr>
      </w:pPr>
      <w:r w:rsidRPr="00BE1075">
        <w:rPr>
          <w:lang w:val="ru-RU"/>
        </w:rPr>
        <w:t>общественно-деловые</w:t>
      </w:r>
      <w:r w:rsidR="006D1733" w:rsidRPr="00BE1075">
        <w:rPr>
          <w:lang w:val="ru-RU"/>
        </w:rPr>
        <w:t xml:space="preserve"> зоны</w:t>
      </w:r>
      <w:r w:rsidRPr="00BE1075">
        <w:rPr>
          <w:lang w:val="ru-RU"/>
        </w:rPr>
        <w:t xml:space="preserve">; </w:t>
      </w:r>
    </w:p>
    <w:p w:rsidR="006D1733" w:rsidRPr="00BE1075" w:rsidRDefault="006D1733" w:rsidP="006D1733">
      <w:pPr>
        <w:pStyle w:val="aff0"/>
        <w:numPr>
          <w:ilvl w:val="0"/>
          <w:numId w:val="8"/>
        </w:numPr>
        <w:rPr>
          <w:lang w:val="ru-RU"/>
        </w:rPr>
      </w:pPr>
      <w:r w:rsidRPr="00BE1075">
        <w:rPr>
          <w:lang w:val="ru-RU"/>
        </w:rPr>
        <w:t>рекреационные зоны;</w:t>
      </w:r>
    </w:p>
    <w:p w:rsidR="00B75638" w:rsidRPr="00BE1075" w:rsidRDefault="006D1733" w:rsidP="008E4FDA">
      <w:pPr>
        <w:pStyle w:val="aff0"/>
        <w:numPr>
          <w:ilvl w:val="0"/>
          <w:numId w:val="8"/>
        </w:numPr>
        <w:rPr>
          <w:lang w:val="ru-RU"/>
        </w:rPr>
      </w:pPr>
      <w:r w:rsidRPr="00BE1075">
        <w:rPr>
          <w:lang w:val="ru-RU"/>
        </w:rPr>
        <w:t xml:space="preserve">зоны </w:t>
      </w:r>
      <w:r w:rsidR="00B75638" w:rsidRPr="00BE1075">
        <w:rPr>
          <w:lang w:val="ru-RU"/>
        </w:rPr>
        <w:t>промышленн</w:t>
      </w:r>
      <w:r w:rsidRPr="00BE1075">
        <w:rPr>
          <w:lang w:val="ru-RU"/>
        </w:rPr>
        <w:t>ости (и коммунально-складские);</w:t>
      </w:r>
    </w:p>
    <w:p w:rsidR="006D1733" w:rsidRPr="00BE1075" w:rsidRDefault="006D1733" w:rsidP="006D1733">
      <w:pPr>
        <w:pStyle w:val="aff0"/>
        <w:numPr>
          <w:ilvl w:val="0"/>
          <w:numId w:val="8"/>
        </w:numPr>
        <w:rPr>
          <w:lang w:val="ru-RU"/>
        </w:rPr>
      </w:pPr>
      <w:r w:rsidRPr="00BE1075">
        <w:rPr>
          <w:lang w:val="ru-RU"/>
        </w:rPr>
        <w:t>зоны инженерной и транспортной инфраструктур;</w:t>
      </w:r>
    </w:p>
    <w:p w:rsidR="006D1733" w:rsidRPr="00BE1075" w:rsidRDefault="006D1733" w:rsidP="008E4FDA">
      <w:pPr>
        <w:pStyle w:val="aff0"/>
        <w:numPr>
          <w:ilvl w:val="0"/>
          <w:numId w:val="8"/>
        </w:numPr>
        <w:rPr>
          <w:lang w:val="ru-RU"/>
        </w:rPr>
      </w:pPr>
      <w:r w:rsidRPr="00BE1075">
        <w:rPr>
          <w:lang w:val="ru-RU"/>
        </w:rPr>
        <w:t>зоны сельскохозяйственного назначения;</w:t>
      </w:r>
    </w:p>
    <w:p w:rsidR="006D1733" w:rsidRPr="00BE1075" w:rsidRDefault="006D1733" w:rsidP="006D1733">
      <w:pPr>
        <w:pStyle w:val="aff0"/>
        <w:numPr>
          <w:ilvl w:val="0"/>
          <w:numId w:val="8"/>
        </w:numPr>
        <w:rPr>
          <w:lang w:val="ru-RU"/>
        </w:rPr>
      </w:pPr>
      <w:r w:rsidRPr="00BE1075">
        <w:rPr>
          <w:lang w:val="ru-RU"/>
        </w:rPr>
        <w:t>зоны спецтерриторий;</w:t>
      </w:r>
    </w:p>
    <w:p w:rsidR="00B75638" w:rsidRPr="00BE1075" w:rsidRDefault="006D1733" w:rsidP="008E4FDA">
      <w:pPr>
        <w:pStyle w:val="aff0"/>
        <w:numPr>
          <w:ilvl w:val="0"/>
          <w:numId w:val="8"/>
        </w:numPr>
        <w:rPr>
          <w:lang w:val="ru-RU"/>
        </w:rPr>
      </w:pPr>
      <w:r w:rsidRPr="00BE1075">
        <w:rPr>
          <w:lang w:val="ru-RU"/>
        </w:rPr>
        <w:t>зоны</w:t>
      </w:r>
      <w:r w:rsidR="00B75638" w:rsidRPr="00BE1075">
        <w:rPr>
          <w:lang w:val="ru-RU"/>
        </w:rPr>
        <w:t xml:space="preserve"> водного фонда;</w:t>
      </w:r>
    </w:p>
    <w:p w:rsidR="00B75638" w:rsidRPr="00BE1075" w:rsidRDefault="006D1733" w:rsidP="008E4FDA">
      <w:pPr>
        <w:pStyle w:val="aff0"/>
        <w:numPr>
          <w:ilvl w:val="0"/>
          <w:numId w:val="8"/>
        </w:numPr>
        <w:rPr>
          <w:lang w:val="ru-RU"/>
        </w:rPr>
      </w:pPr>
      <w:r w:rsidRPr="00BE1075">
        <w:rPr>
          <w:lang w:val="ru-RU"/>
        </w:rPr>
        <w:t>зоны</w:t>
      </w:r>
      <w:r w:rsidR="00B75638" w:rsidRPr="00BE1075">
        <w:rPr>
          <w:lang w:val="ru-RU"/>
        </w:rPr>
        <w:t xml:space="preserve"> лес</w:t>
      </w:r>
      <w:r w:rsidR="000D4A7E">
        <w:rPr>
          <w:lang w:val="ru-RU"/>
        </w:rPr>
        <w:t xml:space="preserve">ного </w:t>
      </w:r>
      <w:r w:rsidR="00B75638" w:rsidRPr="00BE1075">
        <w:rPr>
          <w:lang w:val="ru-RU"/>
        </w:rPr>
        <w:t>фонда.</w:t>
      </w:r>
    </w:p>
    <w:p w:rsidR="00B75638" w:rsidRPr="00BE1075" w:rsidRDefault="00C034A4" w:rsidP="00433DC0">
      <w:pPr>
        <w:pStyle w:val="4"/>
        <w:rPr>
          <w:b/>
          <w:szCs w:val="24"/>
        </w:rPr>
      </w:pPr>
      <w:bookmarkStart w:id="90" w:name="_Toc244411150"/>
      <w:bookmarkStart w:id="91" w:name="_Toc270941738"/>
      <w:r w:rsidRPr="00BE1075">
        <w:rPr>
          <w:szCs w:val="24"/>
        </w:rPr>
        <w:t xml:space="preserve">3.1.6.1 </w:t>
      </w:r>
      <w:r w:rsidR="00B75638" w:rsidRPr="00BE1075">
        <w:rPr>
          <w:szCs w:val="24"/>
        </w:rPr>
        <w:t>Жилые зоны</w:t>
      </w:r>
      <w:bookmarkEnd w:id="90"/>
      <w:bookmarkEnd w:id="91"/>
    </w:p>
    <w:p w:rsidR="004D0FAA" w:rsidRPr="00BE1075" w:rsidRDefault="004D0FAA" w:rsidP="004D0FAA">
      <w:pPr>
        <w:pStyle w:val="aff0"/>
        <w:rPr>
          <w:lang w:val="ru-RU"/>
        </w:rPr>
      </w:pPr>
      <w:r w:rsidRPr="00BE1075">
        <w:rPr>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w:t>
      </w:r>
      <w:r w:rsidR="00C1132E">
        <w:rPr>
          <w:lang w:val="ru-RU"/>
        </w:rPr>
        <w:t xml:space="preserve">. </w:t>
      </w:r>
      <w:r w:rsidR="00C1132E" w:rsidRPr="000569C6">
        <w:rPr>
          <w:lang w:val="ru-RU"/>
        </w:rPr>
        <w:t>Актуализиров</w:t>
      </w:r>
      <w:r w:rsidR="00C1132E">
        <w:rPr>
          <w:lang w:val="ru-RU"/>
        </w:rPr>
        <w:t>анная редакция СНиП 2.07.01-89*</w:t>
      </w:r>
      <w:r w:rsidRPr="00BE1075">
        <w:rPr>
          <w:lang w:val="ru-RU"/>
        </w:rPr>
        <w:t>», не допускается размещать в жилых зонах.</w:t>
      </w:r>
    </w:p>
    <w:p w:rsidR="004D0FAA" w:rsidRPr="00BE1075" w:rsidRDefault="004D0FAA" w:rsidP="004D0FAA">
      <w:pPr>
        <w:pStyle w:val="aff0"/>
        <w:rPr>
          <w:lang w:val="ru-RU"/>
        </w:rPr>
      </w:pPr>
      <w:r w:rsidRPr="00BE1075">
        <w:rPr>
          <w:lang w:val="ru-RU"/>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D0FAA" w:rsidRPr="00BE1075" w:rsidRDefault="004D0FAA" w:rsidP="004D0FAA">
      <w:pPr>
        <w:pStyle w:val="aff0"/>
        <w:rPr>
          <w:lang w:val="ru-RU"/>
        </w:rPr>
      </w:pPr>
      <w:r w:rsidRPr="00BE1075">
        <w:rPr>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4D0FAA" w:rsidRPr="00BE1075" w:rsidRDefault="004D0FAA" w:rsidP="004D0FAA">
      <w:pPr>
        <w:pStyle w:val="aff0"/>
        <w:rPr>
          <w:lang w:val="ru-RU"/>
        </w:rPr>
      </w:pPr>
      <w:r w:rsidRPr="00BE1075">
        <w:rPr>
          <w:lang w:val="ru-RU"/>
        </w:rPr>
        <w:t xml:space="preserve">К жилым зонам относятся также территории садово-дачной застройки, расположенной в пределах границ </w:t>
      </w:r>
      <w:r w:rsidR="009C6CD8">
        <w:rPr>
          <w:lang w:val="ru-RU"/>
        </w:rPr>
        <w:t>населённого</w:t>
      </w:r>
      <w:r w:rsidRPr="00BE1075">
        <w:rPr>
          <w:lang w:val="ru-RU"/>
        </w:rPr>
        <w:t xml:space="preserve"> пункта.</w:t>
      </w:r>
    </w:p>
    <w:p w:rsidR="004D0FAA" w:rsidRPr="00BE1075" w:rsidRDefault="004D0FAA" w:rsidP="004D0FAA">
      <w:pPr>
        <w:pStyle w:val="aff0"/>
        <w:rPr>
          <w:lang w:val="ru-RU"/>
        </w:rPr>
      </w:pPr>
      <w:r w:rsidRPr="00BE1075">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4D0FAA" w:rsidRPr="00BE1075" w:rsidRDefault="004D0FAA" w:rsidP="004D0FAA">
      <w:pPr>
        <w:pStyle w:val="aff0"/>
        <w:rPr>
          <w:lang w:val="ru-RU"/>
        </w:rPr>
      </w:pPr>
      <w:r w:rsidRPr="00BE1075">
        <w:rPr>
          <w:lang w:val="ru-RU"/>
        </w:rPr>
        <w:t>В основе проектных решений по формированию жилой среды использовались следующие принципы:</w:t>
      </w:r>
    </w:p>
    <w:p w:rsidR="004D0FAA" w:rsidRPr="00BE1075" w:rsidRDefault="004D0FAA" w:rsidP="003C18E9">
      <w:pPr>
        <w:pStyle w:val="aff0"/>
        <w:numPr>
          <w:ilvl w:val="0"/>
          <w:numId w:val="22"/>
        </w:numPr>
        <w:rPr>
          <w:lang w:val="ru-RU"/>
        </w:rPr>
      </w:pPr>
      <w:r w:rsidRPr="00BE1075">
        <w:rPr>
          <w:lang w:val="ru-RU"/>
        </w:rPr>
        <w:t>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4D0FAA" w:rsidRPr="00BE1075" w:rsidRDefault="004D0FAA" w:rsidP="003C18E9">
      <w:pPr>
        <w:pStyle w:val="aff0"/>
        <w:numPr>
          <w:ilvl w:val="0"/>
          <w:numId w:val="22"/>
        </w:numPr>
        <w:rPr>
          <w:lang w:val="ru-RU"/>
        </w:rPr>
      </w:pPr>
      <w:r w:rsidRPr="00BE1075">
        <w:rPr>
          <w:lang w:val="ru-RU"/>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4D0FAA" w:rsidRPr="00BE1075" w:rsidRDefault="00A803C1" w:rsidP="003C18E9">
      <w:pPr>
        <w:pStyle w:val="aff0"/>
        <w:numPr>
          <w:ilvl w:val="0"/>
          <w:numId w:val="22"/>
        </w:numPr>
        <w:rPr>
          <w:lang w:val="ru-RU"/>
        </w:rPr>
      </w:pPr>
      <w:r w:rsidRPr="00BE1075">
        <w:rPr>
          <w:lang w:val="ru-RU"/>
        </w:rPr>
        <w:t xml:space="preserve">соответствие </w:t>
      </w:r>
      <w:r w:rsidR="004D0FAA" w:rsidRPr="00BE1075">
        <w:rPr>
          <w:lang w:val="ru-RU"/>
        </w:rPr>
        <w:t>показател</w:t>
      </w:r>
      <w:r w:rsidRPr="00BE1075">
        <w:rPr>
          <w:lang w:val="ru-RU"/>
        </w:rPr>
        <w:t>я</w:t>
      </w:r>
      <w:r w:rsidR="004D0FAA" w:rsidRPr="00BE1075">
        <w:rPr>
          <w:lang w:val="ru-RU"/>
        </w:rPr>
        <w:t xml:space="preserve"> обеспеченности не менее </w:t>
      </w:r>
      <w:r w:rsidR="00081DE6" w:rsidRPr="00C25650">
        <w:rPr>
          <w:lang w:val="ru-RU"/>
        </w:rPr>
        <w:t>25</w:t>
      </w:r>
      <w:r w:rsidR="004D0FAA" w:rsidRPr="00BE1075">
        <w:rPr>
          <w:lang w:val="ru-RU"/>
        </w:rPr>
        <w:t xml:space="preserve"> м</w:t>
      </w:r>
      <w:r w:rsidR="00815629" w:rsidRPr="00BE1075">
        <w:rPr>
          <w:vertAlign w:val="superscript"/>
          <w:lang w:val="ru-RU"/>
        </w:rPr>
        <w:t>2</w:t>
      </w:r>
      <w:r w:rsidR="004D0FAA" w:rsidRPr="00BE1075">
        <w:rPr>
          <w:lang w:val="ru-RU"/>
        </w:rPr>
        <w:t xml:space="preserve"> общей площади на человека.</w:t>
      </w:r>
    </w:p>
    <w:p w:rsidR="004D0FAA" w:rsidRPr="00BE1075" w:rsidRDefault="004D0FAA" w:rsidP="004D0FAA">
      <w:pPr>
        <w:pStyle w:val="aff0"/>
        <w:rPr>
          <w:lang w:val="ru-RU"/>
        </w:rPr>
      </w:pPr>
      <w:r w:rsidRPr="00BE1075">
        <w:rPr>
          <w:lang w:val="ru-RU"/>
        </w:rPr>
        <w:lastRenderedPageBreak/>
        <w:t>Такой подход позволит значительно улучшить жилую среду</w:t>
      </w:r>
      <w:r w:rsidR="00C1132E">
        <w:rPr>
          <w:lang w:val="ru-RU"/>
        </w:rPr>
        <w:t xml:space="preserve"> сельского поселения</w:t>
      </w:r>
      <w:r w:rsidRPr="00BE1075">
        <w:rPr>
          <w:lang w:val="ru-RU"/>
        </w:rPr>
        <w:t>, оптимизировать затраты на создание полноценной социальной и инженерной инфраструктуры.</w:t>
      </w:r>
    </w:p>
    <w:p w:rsidR="004D0FAA" w:rsidRPr="00BE1075" w:rsidRDefault="004D0FAA" w:rsidP="004D0FAA">
      <w:pPr>
        <w:pStyle w:val="aff0"/>
        <w:rPr>
          <w:lang w:val="ru-RU"/>
        </w:rPr>
      </w:pPr>
      <w:r w:rsidRPr="00BE1075">
        <w:rPr>
          <w:lang w:val="ru-RU"/>
        </w:rPr>
        <w:t>Основные проектные предложения в решении жилищной проблемы и новая жилищная политика:</w:t>
      </w:r>
    </w:p>
    <w:p w:rsidR="004D0FAA" w:rsidRPr="00BE1075" w:rsidRDefault="004D0FAA" w:rsidP="003C18E9">
      <w:pPr>
        <w:pStyle w:val="aff0"/>
        <w:numPr>
          <w:ilvl w:val="0"/>
          <w:numId w:val="22"/>
        </w:numPr>
        <w:rPr>
          <w:lang w:val="ru-RU"/>
        </w:rPr>
      </w:pPr>
      <w:r w:rsidRPr="00BE1075">
        <w:rPr>
          <w:lang w:val="ru-RU"/>
        </w:rPr>
        <w:t>освоение новых площадок под жилищное строительство;</w:t>
      </w:r>
    </w:p>
    <w:p w:rsidR="004D0FAA" w:rsidRPr="00BE1075" w:rsidRDefault="004D0FAA" w:rsidP="003C18E9">
      <w:pPr>
        <w:pStyle w:val="aff0"/>
        <w:numPr>
          <w:ilvl w:val="0"/>
          <w:numId w:val="22"/>
        </w:numPr>
        <w:rPr>
          <w:lang w:val="ru-RU"/>
        </w:rPr>
      </w:pPr>
      <w:r w:rsidRPr="00BE1075">
        <w:rPr>
          <w:lang w:val="ru-RU"/>
        </w:rPr>
        <w:t xml:space="preserve">наращивание темпов строительства жилья за счет индивидуального строительства; </w:t>
      </w:r>
    </w:p>
    <w:p w:rsidR="004D0FAA" w:rsidRPr="00BE1075" w:rsidRDefault="004D0FAA" w:rsidP="003C18E9">
      <w:pPr>
        <w:pStyle w:val="aff0"/>
        <w:numPr>
          <w:ilvl w:val="0"/>
          <w:numId w:val="22"/>
        </w:numPr>
        <w:rPr>
          <w:lang w:val="ru-RU"/>
        </w:rPr>
      </w:pPr>
      <w:r w:rsidRPr="00BE1075">
        <w:rPr>
          <w:lang w:val="ru-RU"/>
        </w:rPr>
        <w:t>обустройство жилых до</w:t>
      </w:r>
      <w:r w:rsidR="003C18E9" w:rsidRPr="00BE1075">
        <w:rPr>
          <w:lang w:val="ru-RU"/>
        </w:rPr>
        <w:t>мов инженерной инфраструктурой;</w:t>
      </w:r>
    </w:p>
    <w:p w:rsidR="004D0FAA" w:rsidRPr="00BE1075" w:rsidRDefault="004D0FAA" w:rsidP="003C18E9">
      <w:pPr>
        <w:pStyle w:val="aff0"/>
        <w:numPr>
          <w:ilvl w:val="0"/>
          <w:numId w:val="22"/>
        </w:numPr>
        <w:rPr>
          <w:lang w:val="ru-RU"/>
        </w:rPr>
      </w:pPr>
      <w:r w:rsidRPr="00BE1075">
        <w:rPr>
          <w:lang w:val="ru-RU"/>
        </w:rPr>
        <w:t>ликвидация ве</w:t>
      </w:r>
      <w:r w:rsidR="003C18E9" w:rsidRPr="00BE1075">
        <w:rPr>
          <w:lang w:val="ru-RU"/>
        </w:rPr>
        <w:t>тхого, аварийного фонда;</w:t>
      </w:r>
    </w:p>
    <w:p w:rsidR="004D0FAA" w:rsidRPr="00BE1075" w:rsidRDefault="004D0FAA" w:rsidP="003C18E9">
      <w:pPr>
        <w:pStyle w:val="aff0"/>
        <w:numPr>
          <w:ilvl w:val="0"/>
          <w:numId w:val="22"/>
        </w:numPr>
        <w:rPr>
          <w:lang w:val="ru-RU"/>
        </w:rPr>
      </w:pPr>
      <w:r w:rsidRPr="00BE1075">
        <w:rPr>
          <w:lang w:val="ru-RU"/>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D0FAA" w:rsidRPr="00BE1075" w:rsidRDefault="003C18E9" w:rsidP="00180991">
      <w:pPr>
        <w:pStyle w:val="aff0"/>
        <w:spacing w:before="120"/>
        <w:rPr>
          <w:u w:val="single"/>
          <w:lang w:val="ru-RU"/>
        </w:rPr>
      </w:pPr>
      <w:r w:rsidRPr="00BE1075">
        <w:rPr>
          <w:u w:val="single"/>
          <w:lang w:val="ru-RU"/>
        </w:rPr>
        <w:t>Основные параметры жилых зон:</w:t>
      </w:r>
    </w:p>
    <w:p w:rsidR="004D0FAA" w:rsidRPr="00BE1075" w:rsidRDefault="004D0FAA" w:rsidP="004D0FAA">
      <w:pPr>
        <w:pStyle w:val="aff0"/>
        <w:rPr>
          <w:lang w:val="ru-RU"/>
        </w:rPr>
      </w:pPr>
      <w:r w:rsidRPr="00BE1075">
        <w:rPr>
          <w:lang w:val="ru-RU"/>
        </w:rPr>
        <w:t>Тип застройки – усадебный.</w:t>
      </w:r>
    </w:p>
    <w:p w:rsidR="004D0FAA" w:rsidRPr="00BE1075" w:rsidRDefault="004D0FAA" w:rsidP="004D0FAA">
      <w:pPr>
        <w:pStyle w:val="aff0"/>
        <w:rPr>
          <w:lang w:val="ru-RU"/>
        </w:rPr>
      </w:pPr>
      <w:r w:rsidRPr="00BE1075">
        <w:rPr>
          <w:lang w:val="ru-RU"/>
        </w:rPr>
        <w:t xml:space="preserve">Площадь участка под индивидуальную застройку </w:t>
      </w:r>
      <w:r w:rsidR="003C18E9" w:rsidRPr="00BE1075">
        <w:rPr>
          <w:lang w:val="ru-RU"/>
        </w:rPr>
        <w:t>–</w:t>
      </w:r>
      <w:r w:rsidR="00180991" w:rsidRPr="00BE1075">
        <w:rPr>
          <w:lang w:val="ru-RU"/>
        </w:rPr>
        <w:t xml:space="preserve"> около</w:t>
      </w:r>
      <w:r w:rsidRPr="00BE1075">
        <w:rPr>
          <w:lang w:val="ru-RU"/>
        </w:rPr>
        <w:t xml:space="preserve"> </w:t>
      </w:r>
      <w:r w:rsidR="00790C2B" w:rsidRPr="00CC2972">
        <w:rPr>
          <w:lang w:val="ru-RU"/>
        </w:rPr>
        <w:t>20</w:t>
      </w:r>
      <w:r w:rsidRPr="00BE1075">
        <w:rPr>
          <w:lang w:val="ru-RU"/>
        </w:rPr>
        <w:t xml:space="preserve"> соток.</w:t>
      </w:r>
    </w:p>
    <w:p w:rsidR="004D0FAA" w:rsidRPr="00BE1075" w:rsidRDefault="004D0FAA" w:rsidP="004D0FAA">
      <w:pPr>
        <w:pStyle w:val="aff0"/>
        <w:rPr>
          <w:lang w:val="ru-RU"/>
        </w:rPr>
      </w:pPr>
      <w:r w:rsidRPr="00BE1075">
        <w:rPr>
          <w:lang w:val="ru-RU"/>
        </w:rPr>
        <w:t>Этажность – до 3 этажей.</w:t>
      </w:r>
    </w:p>
    <w:p w:rsidR="004D0FAA" w:rsidRPr="00BE1075" w:rsidRDefault="004D0FAA" w:rsidP="004D0FAA">
      <w:pPr>
        <w:pStyle w:val="aff0"/>
        <w:rPr>
          <w:lang w:val="ru-RU"/>
        </w:rPr>
      </w:pPr>
      <w:r w:rsidRPr="00BE1075">
        <w:rPr>
          <w:lang w:val="ru-RU"/>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w:t>
      </w:r>
      <w:r w:rsidR="00A94569">
        <w:rPr>
          <w:lang w:val="ru-RU"/>
        </w:rPr>
        <w:t xml:space="preserve">.2011 </w:t>
      </w:r>
      <w:r w:rsidR="00A94569" w:rsidRPr="00A94569">
        <w:rPr>
          <w:lang w:val="ru-RU"/>
        </w:rPr>
        <w:t>«</w:t>
      </w:r>
      <w:r w:rsidR="00A94569">
        <w:rPr>
          <w:lang w:val="ru-RU"/>
        </w:rPr>
        <w:t xml:space="preserve">Свод правил. Естественное и искусственное освещение. Актуализированная редакция СНиП </w:t>
      </w:r>
      <w:r w:rsidR="00A94569" w:rsidRPr="00A94569">
        <w:rPr>
          <w:lang w:val="ru-RU"/>
        </w:rPr>
        <w:t>23-05-95*»</w:t>
      </w:r>
      <w:r w:rsidRPr="00BE1075">
        <w:rPr>
          <w:lang w:val="ru-RU"/>
        </w:rPr>
        <w:t>,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r w:rsidR="00C1132E">
        <w:rPr>
          <w:lang w:val="ru-RU"/>
        </w:rPr>
        <w:t xml:space="preserve"> по последующими изменениями и дополнениями</w:t>
      </w:r>
      <w:r w:rsidRPr="00BE1075">
        <w:rPr>
          <w:lang w:val="ru-RU"/>
        </w:rPr>
        <w:t>).</w:t>
      </w:r>
    </w:p>
    <w:p w:rsidR="004D0FAA" w:rsidRPr="00BE1075" w:rsidRDefault="004D0FAA" w:rsidP="004D0FAA">
      <w:pPr>
        <w:pStyle w:val="aff0"/>
        <w:rPr>
          <w:lang w:val="ru-RU"/>
        </w:rPr>
      </w:pPr>
      <w:r w:rsidRPr="00BE1075">
        <w:rPr>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BE1075">
        <w:rPr>
          <w:lang w:val="ru-RU"/>
        </w:rPr>
        <w:t xml:space="preserve"> жилых комнат – не менее 10 м.</w:t>
      </w:r>
    </w:p>
    <w:p w:rsidR="004D0FAA" w:rsidRPr="00BE1075" w:rsidRDefault="004D0FAA" w:rsidP="004D0FAA">
      <w:pPr>
        <w:pStyle w:val="aff0"/>
        <w:rPr>
          <w:lang w:val="ru-RU"/>
        </w:rPr>
      </w:pPr>
      <w:r w:rsidRPr="00BE1075">
        <w:rPr>
          <w:lang w:val="ru-RU"/>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003C18E9" w:rsidRPr="00BE1075">
        <w:rPr>
          <w:lang w:val="ru-RU"/>
        </w:rPr>
        <w:br/>
      </w:r>
      <w:r w:rsidRPr="00BE1075">
        <w:rPr>
          <w:lang w:val="ru-RU"/>
        </w:rPr>
        <w:t xml:space="preserve">птицы – 10 м. Расстояние до границы участка должно быть от стены жилого дома 3 м, от хозяйственных построек – 1 м. </w:t>
      </w:r>
    </w:p>
    <w:p w:rsidR="00C1132E" w:rsidRDefault="004D0FAA" w:rsidP="004D0FAA">
      <w:pPr>
        <w:pStyle w:val="aff0"/>
        <w:rPr>
          <w:lang w:val="ru-RU"/>
        </w:rPr>
      </w:pPr>
      <w:r w:rsidRPr="00BE1075">
        <w:rPr>
          <w:lang w:val="ru-RU"/>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4D0FAA" w:rsidRPr="00BE1075" w:rsidRDefault="004D0FAA" w:rsidP="004D0FAA">
      <w:pPr>
        <w:pStyle w:val="aff0"/>
        <w:rPr>
          <w:lang w:val="ru-RU"/>
        </w:rPr>
      </w:pPr>
      <w:r w:rsidRPr="00BE1075">
        <w:rPr>
          <w:lang w:val="ru-RU"/>
        </w:rPr>
        <w:t xml:space="preserve">Указанные нормы распространяются и на пристраиваемые к существующим жилым домам хозяйственные постройки. </w:t>
      </w:r>
    </w:p>
    <w:p w:rsidR="0059166F" w:rsidRDefault="004D0FAA" w:rsidP="00C1132E">
      <w:pPr>
        <w:pStyle w:val="aff0"/>
        <w:rPr>
          <w:lang w:val="ru-RU"/>
        </w:rPr>
      </w:pPr>
      <w:r w:rsidRPr="00BE1075">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w:t>
      </w:r>
      <w:r w:rsidR="003C18E9" w:rsidRPr="00BE1075">
        <w:rPr>
          <w:lang w:val="ru-RU"/>
        </w:rPr>
        <w:t>–</w:t>
      </w:r>
      <w:r w:rsidRPr="00BE1075">
        <w:rPr>
          <w:lang w:val="ru-RU"/>
        </w:rPr>
        <w:t xml:space="preserve"> 10, до 8 блоков </w:t>
      </w:r>
      <w:r w:rsidR="003C18E9" w:rsidRPr="00BE1075">
        <w:rPr>
          <w:lang w:val="ru-RU"/>
        </w:rPr>
        <w:t>–</w:t>
      </w:r>
      <w:r w:rsidRPr="00BE1075">
        <w:rPr>
          <w:lang w:val="ru-RU"/>
        </w:rPr>
        <w:t xml:space="preserve"> 25, свыше 8 до 30 блоков </w:t>
      </w:r>
      <w:r w:rsidR="003C18E9" w:rsidRPr="00BE1075">
        <w:rPr>
          <w:lang w:val="ru-RU"/>
        </w:rPr>
        <w:t>–</w:t>
      </w:r>
      <w:r w:rsidRPr="00BE1075">
        <w:rPr>
          <w:lang w:val="ru-RU"/>
        </w:rPr>
        <w:t xml:space="preserve"> 50. Площадь застройки сблокированных сараев не должна превышать 800 м</w:t>
      </w:r>
      <w:r w:rsidR="00C1132E">
        <w:rPr>
          <w:vertAlign w:val="superscript"/>
          <w:lang w:val="ru-RU"/>
        </w:rPr>
        <w:t>2</w:t>
      </w:r>
      <w:r w:rsidRPr="00BE1075">
        <w:rPr>
          <w:lang w:val="ru-RU"/>
        </w:rPr>
        <w:t xml:space="preserve">. Расстояние от сараев для скота и птицы до шахтных колодцев должно быть не менее 20 м. </w:t>
      </w:r>
    </w:p>
    <w:p w:rsidR="004D0FAA" w:rsidRPr="00BE1075" w:rsidRDefault="004D0FAA" w:rsidP="004D0FAA">
      <w:pPr>
        <w:pStyle w:val="aff0"/>
        <w:rPr>
          <w:lang w:val="ru-RU"/>
        </w:rPr>
      </w:pPr>
      <w:r w:rsidRPr="00BE1075">
        <w:rPr>
          <w:lang w:val="ru-RU"/>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4D0FAA" w:rsidRPr="00BE1075" w:rsidRDefault="004D0FAA" w:rsidP="004D0FAA">
      <w:pPr>
        <w:pStyle w:val="aff0"/>
        <w:rPr>
          <w:lang w:val="ru-RU"/>
        </w:rPr>
      </w:pPr>
      <w:r w:rsidRPr="00BE1075">
        <w:rPr>
          <w:lang w:val="ru-RU"/>
        </w:rPr>
        <w:lastRenderedPageBreak/>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p>
    <w:p w:rsidR="00CA08AB" w:rsidRPr="00BE1075" w:rsidRDefault="00B75638" w:rsidP="00433DC0">
      <w:pPr>
        <w:pStyle w:val="aff0"/>
        <w:rPr>
          <w:lang w:val="ru-RU"/>
        </w:rPr>
      </w:pPr>
      <w:r w:rsidRPr="00BE1075">
        <w:rPr>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w:t>
      </w:r>
    </w:p>
    <w:p w:rsidR="00C1132E" w:rsidRDefault="00B75638" w:rsidP="00C1132E">
      <w:pPr>
        <w:pStyle w:val="aff0"/>
        <w:rPr>
          <w:lang w:val="ru-RU"/>
        </w:rPr>
      </w:pPr>
      <w:r w:rsidRPr="00BE1075">
        <w:rPr>
          <w:lang w:val="ru-RU"/>
        </w:rPr>
        <w:t xml:space="preserve">В предложениях по генеральному плану в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xml:space="preserve"> выделены зоны </w:t>
      </w:r>
      <w:r w:rsidR="00830F21">
        <w:rPr>
          <w:lang w:val="ru-RU"/>
        </w:rPr>
        <w:t>индивидуальной</w:t>
      </w:r>
      <w:r w:rsidRPr="00BE1075">
        <w:rPr>
          <w:lang w:val="ru-RU"/>
        </w:rPr>
        <w:t xml:space="preserve"> жилой застройки</w:t>
      </w:r>
      <w:r w:rsidR="0059166F">
        <w:rPr>
          <w:lang w:val="ru-RU"/>
        </w:rPr>
        <w:t xml:space="preserve"> </w:t>
      </w:r>
      <w:r w:rsidR="00881100" w:rsidRPr="00BE1075">
        <w:rPr>
          <w:lang w:val="ru-RU"/>
        </w:rPr>
        <w:t xml:space="preserve">в </w:t>
      </w:r>
      <w:r w:rsidR="00830F21">
        <w:rPr>
          <w:lang w:val="ru-RU"/>
        </w:rPr>
        <w:t>населённых пунктах поселения</w:t>
      </w:r>
      <w:r w:rsidR="00815629" w:rsidRPr="00BE1075">
        <w:rPr>
          <w:lang w:val="ru-RU"/>
        </w:rPr>
        <w:t>.</w:t>
      </w:r>
    </w:p>
    <w:p w:rsidR="00CA3C7A" w:rsidRPr="00BD31D1" w:rsidRDefault="00CA3C7A" w:rsidP="00CA3C7A">
      <w:pPr>
        <w:pStyle w:val="aff0"/>
        <w:spacing w:before="120"/>
        <w:jc w:val="right"/>
        <w:rPr>
          <w:b/>
          <w:i/>
          <w:lang w:val="ru-RU"/>
        </w:rPr>
      </w:pPr>
      <w:r>
        <w:rPr>
          <w:b/>
          <w:i/>
          <w:lang w:val="ru-RU"/>
        </w:rPr>
        <w:t>Таблица 3.1.6.1</w:t>
      </w:r>
    </w:p>
    <w:p w:rsidR="009C6CD8" w:rsidRPr="00862500" w:rsidRDefault="009C6CD8" w:rsidP="009C6CD8">
      <w:pPr>
        <w:pStyle w:val="aff0"/>
        <w:spacing w:after="120"/>
        <w:ind w:firstLine="0"/>
        <w:jc w:val="center"/>
        <w:rPr>
          <w:b/>
          <w:i/>
          <w:lang w:val="ru-RU"/>
        </w:rPr>
      </w:pPr>
      <w:r w:rsidRPr="00862500">
        <w:rPr>
          <w:b/>
          <w:i/>
          <w:lang w:val="ru-RU"/>
        </w:rPr>
        <w:t xml:space="preserve">Площадь проектируемых и резервных жилых зон </w:t>
      </w:r>
      <w:r>
        <w:rPr>
          <w:b/>
          <w:i/>
          <w:lang w:val="ru-RU"/>
        </w:rPr>
        <w:t xml:space="preserve">МО СП </w:t>
      </w:r>
      <w:r w:rsidR="005C61A8">
        <w:rPr>
          <w:b/>
          <w:i/>
          <w:lang w:val="ru-RU"/>
        </w:rPr>
        <w:t>Украинский</w:t>
      </w:r>
      <w:r w:rsidRPr="00BD31D1">
        <w:rPr>
          <w:b/>
          <w:i/>
          <w:lang w:val="ru-RU"/>
        </w:rPr>
        <w:t xml:space="preserve"> сельсовет</w:t>
      </w:r>
    </w:p>
    <w:tbl>
      <w:tblPr>
        <w:tblW w:w="9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2467"/>
        <w:gridCol w:w="2835"/>
        <w:gridCol w:w="2126"/>
        <w:gridCol w:w="1985"/>
      </w:tblGrid>
      <w:tr w:rsidR="00B71D90" w:rsidRPr="00862500" w:rsidTr="00B71D90">
        <w:tc>
          <w:tcPr>
            <w:tcW w:w="2467" w:type="dxa"/>
            <w:shd w:val="clear" w:color="auto" w:fill="BFBFBF" w:themeFill="background1" w:themeFillShade="BF"/>
            <w:hideMark/>
          </w:tcPr>
          <w:p w:rsidR="00B71D90" w:rsidRPr="00862500" w:rsidRDefault="00B71D90" w:rsidP="00CC2972">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Наименование </w:t>
            </w:r>
            <w:r>
              <w:rPr>
                <w:rFonts w:ascii="Times New Roman" w:hAnsi="Times New Roman" w:cs="Times New Roman"/>
                <w:b/>
                <w:i/>
                <w:sz w:val="24"/>
                <w:szCs w:val="24"/>
              </w:rPr>
              <w:t>населённого</w:t>
            </w:r>
            <w:r w:rsidRPr="00862500">
              <w:rPr>
                <w:rFonts w:ascii="Times New Roman" w:hAnsi="Times New Roman" w:cs="Times New Roman"/>
                <w:b/>
                <w:i/>
                <w:sz w:val="24"/>
                <w:szCs w:val="24"/>
              </w:rPr>
              <w:t xml:space="preserve"> пункта</w:t>
            </w:r>
          </w:p>
        </w:tc>
        <w:tc>
          <w:tcPr>
            <w:tcW w:w="2835" w:type="dxa"/>
            <w:shd w:val="clear" w:color="auto" w:fill="BFBFBF" w:themeFill="background1" w:themeFillShade="BF"/>
          </w:tcPr>
          <w:p w:rsidR="00B71D90" w:rsidRPr="00862500" w:rsidRDefault="00B71D90" w:rsidP="00CC2972">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Количество проектируемых участков под индивидуальное жилищное строительство, ед.</w:t>
            </w:r>
          </w:p>
        </w:tc>
        <w:tc>
          <w:tcPr>
            <w:tcW w:w="2126" w:type="dxa"/>
            <w:shd w:val="clear" w:color="auto" w:fill="BFBFBF" w:themeFill="background1" w:themeFillShade="BF"/>
            <w:hideMark/>
          </w:tcPr>
          <w:p w:rsidR="00B71D90" w:rsidRPr="00C1132E" w:rsidRDefault="00B71D90" w:rsidP="00CC2972">
            <w:pPr>
              <w:spacing w:after="0" w:line="240" w:lineRule="auto"/>
              <w:jc w:val="center"/>
              <w:rPr>
                <w:rFonts w:ascii="Times New Roman" w:hAnsi="Times New Roman" w:cs="Times New Roman"/>
                <w:b/>
                <w:i/>
                <w:sz w:val="24"/>
                <w:szCs w:val="24"/>
              </w:rPr>
            </w:pPr>
            <w:r w:rsidRPr="00C1132E">
              <w:rPr>
                <w:rFonts w:ascii="Times New Roman" w:hAnsi="Times New Roman" w:cs="Times New Roman"/>
                <w:b/>
                <w:i/>
                <w:sz w:val="24"/>
                <w:szCs w:val="24"/>
              </w:rPr>
              <w:t>Площадь проектируемых жилых зон, га</w:t>
            </w:r>
          </w:p>
        </w:tc>
        <w:tc>
          <w:tcPr>
            <w:tcW w:w="1985" w:type="dxa"/>
            <w:shd w:val="clear" w:color="auto" w:fill="BFBFBF" w:themeFill="background1" w:themeFillShade="BF"/>
          </w:tcPr>
          <w:p w:rsidR="00B71D90" w:rsidRPr="00C1132E" w:rsidRDefault="00B71D90" w:rsidP="00CC2972">
            <w:pPr>
              <w:spacing w:after="0" w:line="240" w:lineRule="auto"/>
              <w:jc w:val="center"/>
              <w:rPr>
                <w:rFonts w:ascii="Times New Roman" w:hAnsi="Times New Roman" w:cs="Times New Roman"/>
                <w:b/>
                <w:i/>
                <w:sz w:val="24"/>
                <w:szCs w:val="24"/>
              </w:rPr>
            </w:pPr>
            <w:r w:rsidRPr="00C1132E">
              <w:rPr>
                <w:rFonts w:ascii="Times New Roman" w:hAnsi="Times New Roman" w:cs="Times New Roman"/>
                <w:b/>
                <w:i/>
                <w:sz w:val="24"/>
                <w:szCs w:val="24"/>
              </w:rPr>
              <w:t xml:space="preserve">Резервная площадь жилых зон, </w:t>
            </w:r>
            <w:proofErr w:type="gramStart"/>
            <w:r w:rsidRPr="00C1132E">
              <w:rPr>
                <w:rFonts w:ascii="Times New Roman" w:hAnsi="Times New Roman" w:cs="Times New Roman"/>
                <w:b/>
                <w:i/>
                <w:sz w:val="24"/>
                <w:szCs w:val="24"/>
              </w:rPr>
              <w:t>га</w:t>
            </w:r>
            <w:proofErr w:type="gramEnd"/>
          </w:p>
        </w:tc>
      </w:tr>
      <w:tr w:rsidR="00B71D90" w:rsidRPr="00862500" w:rsidTr="00B71D90">
        <w:tc>
          <w:tcPr>
            <w:tcW w:w="2467" w:type="dxa"/>
            <w:shd w:val="clear" w:color="auto" w:fill="D9D9D9" w:themeFill="background1" w:themeFillShade="D9"/>
            <w:vAlign w:val="center"/>
            <w:hideMark/>
          </w:tcPr>
          <w:p w:rsidR="00B71D90" w:rsidRPr="00BD31D1" w:rsidRDefault="00B71D90" w:rsidP="00CC2972">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Первая Григорьевка</w:t>
            </w:r>
          </w:p>
        </w:tc>
        <w:tc>
          <w:tcPr>
            <w:tcW w:w="2835" w:type="dxa"/>
            <w:shd w:val="clear" w:color="auto" w:fill="F2F2F2" w:themeFill="background1" w:themeFillShade="F2"/>
          </w:tcPr>
          <w:p w:rsidR="00B71D90" w:rsidRPr="00D355C6"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26"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985"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71D90" w:rsidRPr="00862500" w:rsidTr="00B71D90">
        <w:tc>
          <w:tcPr>
            <w:tcW w:w="2467" w:type="dxa"/>
            <w:shd w:val="clear" w:color="auto" w:fill="D9D9D9" w:themeFill="background1" w:themeFillShade="D9"/>
            <w:vAlign w:val="center"/>
            <w:hideMark/>
          </w:tcPr>
          <w:p w:rsidR="00B71D90" w:rsidRDefault="00B71D90" w:rsidP="00CC2972">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Вторая Григорьевка</w:t>
            </w:r>
          </w:p>
        </w:tc>
        <w:tc>
          <w:tcPr>
            <w:tcW w:w="2835" w:type="dxa"/>
            <w:shd w:val="clear" w:color="auto" w:fill="F2F2F2" w:themeFill="background1" w:themeFillShade="F2"/>
          </w:tcPr>
          <w:p w:rsidR="00B71D90" w:rsidRPr="00D355C6"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6"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1985"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71D90" w:rsidRPr="00862500" w:rsidTr="00B71D90">
        <w:tc>
          <w:tcPr>
            <w:tcW w:w="2467" w:type="dxa"/>
            <w:shd w:val="clear" w:color="auto" w:fill="D9D9D9" w:themeFill="background1" w:themeFillShade="D9"/>
            <w:vAlign w:val="center"/>
            <w:hideMark/>
          </w:tcPr>
          <w:p w:rsidR="00B71D90" w:rsidRPr="00BD31D1" w:rsidRDefault="00B71D90" w:rsidP="00CC2972">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с. </w:t>
            </w:r>
            <w:proofErr w:type="spellStart"/>
            <w:r>
              <w:rPr>
                <w:rFonts w:ascii="Times New Roman" w:hAnsi="Times New Roman"/>
                <w:b/>
                <w:bCs/>
                <w:i/>
                <w:sz w:val="24"/>
                <w:szCs w:val="24"/>
              </w:rPr>
              <w:t>Новопавлоград</w:t>
            </w:r>
            <w:proofErr w:type="spellEnd"/>
          </w:p>
        </w:tc>
        <w:tc>
          <w:tcPr>
            <w:tcW w:w="2835" w:type="dxa"/>
            <w:shd w:val="clear" w:color="auto" w:fill="F2F2F2" w:themeFill="background1" w:themeFillShade="F2"/>
          </w:tcPr>
          <w:p w:rsidR="00B71D90" w:rsidRPr="00D355C6"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126"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85"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71D90" w:rsidRPr="00862500" w:rsidTr="00B71D90">
        <w:tc>
          <w:tcPr>
            <w:tcW w:w="2467" w:type="dxa"/>
            <w:shd w:val="clear" w:color="auto" w:fill="D9D9D9" w:themeFill="background1" w:themeFillShade="D9"/>
            <w:vAlign w:val="center"/>
            <w:hideMark/>
          </w:tcPr>
          <w:p w:rsidR="00B71D90" w:rsidRPr="00BD31D1" w:rsidRDefault="00B71D90" w:rsidP="00CC2972">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Сергеевка</w:t>
            </w:r>
          </w:p>
        </w:tc>
        <w:tc>
          <w:tcPr>
            <w:tcW w:w="2835" w:type="dxa"/>
            <w:shd w:val="clear" w:color="auto" w:fill="F2F2F2" w:themeFill="background1" w:themeFillShade="F2"/>
          </w:tcPr>
          <w:p w:rsidR="00B71D90" w:rsidRPr="00D355C6"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6"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985"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B71D90" w:rsidRPr="00862500" w:rsidTr="00B71D90">
        <w:tc>
          <w:tcPr>
            <w:tcW w:w="2467" w:type="dxa"/>
            <w:shd w:val="clear" w:color="auto" w:fill="D9D9D9" w:themeFill="background1" w:themeFillShade="D9"/>
            <w:vAlign w:val="center"/>
            <w:hideMark/>
          </w:tcPr>
          <w:p w:rsidR="00B71D90" w:rsidRPr="00BD31D1" w:rsidRDefault="00B71D90" w:rsidP="00CC2972">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Украинка</w:t>
            </w:r>
          </w:p>
        </w:tc>
        <w:tc>
          <w:tcPr>
            <w:tcW w:w="2835" w:type="dxa"/>
            <w:shd w:val="clear" w:color="auto" w:fill="F2F2F2" w:themeFill="background1" w:themeFillShade="F2"/>
          </w:tcPr>
          <w:p w:rsidR="00B71D90" w:rsidRPr="00D355C6"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2126"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20,72</w:t>
            </w:r>
          </w:p>
        </w:tc>
        <w:tc>
          <w:tcPr>
            <w:tcW w:w="1985" w:type="dxa"/>
            <w:shd w:val="clear" w:color="auto" w:fill="F2F2F2" w:themeFill="background1" w:themeFillShade="F2"/>
          </w:tcPr>
          <w:p w:rsidR="00B71D90" w:rsidRPr="009C6CD8" w:rsidRDefault="00B71D90" w:rsidP="005B5C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71D90" w:rsidRPr="00862500" w:rsidTr="00B71D90">
        <w:trPr>
          <w:trHeight w:val="50"/>
        </w:trPr>
        <w:tc>
          <w:tcPr>
            <w:tcW w:w="2467" w:type="dxa"/>
            <w:shd w:val="clear" w:color="auto" w:fill="BFBFBF" w:themeFill="background1" w:themeFillShade="BF"/>
            <w:vAlign w:val="center"/>
          </w:tcPr>
          <w:p w:rsidR="00B71D90" w:rsidRPr="00BD31D1" w:rsidRDefault="00B71D90" w:rsidP="00CC2972">
            <w:pPr>
              <w:spacing w:after="0" w:line="240" w:lineRule="auto"/>
              <w:jc w:val="center"/>
              <w:outlineLvl w:val="0"/>
              <w:rPr>
                <w:rFonts w:ascii="Times New Roman" w:hAnsi="Times New Roman" w:cs="Times New Roman"/>
                <w:b/>
                <w:bCs/>
                <w:i/>
                <w:sz w:val="24"/>
                <w:szCs w:val="24"/>
              </w:rPr>
            </w:pPr>
            <w:r w:rsidRPr="00BD31D1">
              <w:rPr>
                <w:rFonts w:ascii="Times New Roman" w:hAnsi="Times New Roman" w:cs="Times New Roman"/>
                <w:b/>
                <w:bCs/>
                <w:i/>
                <w:sz w:val="24"/>
                <w:szCs w:val="24"/>
              </w:rPr>
              <w:t>Всего</w:t>
            </w:r>
          </w:p>
        </w:tc>
        <w:tc>
          <w:tcPr>
            <w:tcW w:w="2835" w:type="dxa"/>
            <w:shd w:val="clear" w:color="auto" w:fill="BFBFBF" w:themeFill="background1" w:themeFillShade="BF"/>
          </w:tcPr>
          <w:p w:rsidR="00B71D90" w:rsidRPr="00D355C6" w:rsidRDefault="00B71D90" w:rsidP="005B5CFC">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74</w:t>
            </w:r>
          </w:p>
        </w:tc>
        <w:tc>
          <w:tcPr>
            <w:tcW w:w="2126" w:type="dxa"/>
            <w:shd w:val="clear" w:color="auto" w:fill="BFBFBF" w:themeFill="background1" w:themeFillShade="BF"/>
          </w:tcPr>
          <w:p w:rsidR="00B71D90" w:rsidRPr="00C1132E" w:rsidRDefault="00B71D90" w:rsidP="005B5CFC">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26,35</w:t>
            </w:r>
          </w:p>
        </w:tc>
        <w:tc>
          <w:tcPr>
            <w:tcW w:w="1985" w:type="dxa"/>
            <w:shd w:val="clear" w:color="auto" w:fill="BFBFBF" w:themeFill="background1" w:themeFillShade="BF"/>
          </w:tcPr>
          <w:p w:rsidR="00B71D90" w:rsidRPr="00C1132E" w:rsidRDefault="00B71D90" w:rsidP="005B5CFC">
            <w:pPr>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13</w:t>
            </w:r>
          </w:p>
        </w:tc>
      </w:tr>
    </w:tbl>
    <w:p w:rsidR="00CC2972" w:rsidRPr="00BE1075" w:rsidRDefault="00CC2972" w:rsidP="00CC2972">
      <w:pPr>
        <w:pStyle w:val="aff0"/>
        <w:spacing w:before="120"/>
        <w:rPr>
          <w:lang w:val="ru-RU"/>
        </w:rPr>
      </w:pPr>
      <w:bookmarkStart w:id="92" w:name="_Toc244411151"/>
      <w:bookmarkStart w:id="93" w:name="_Toc270941739"/>
      <w:r w:rsidRPr="00BE1075">
        <w:rPr>
          <w:lang w:val="ru-RU"/>
        </w:rPr>
        <w:t xml:space="preserve">Общая площадь проектируемой жилой зоны составляет </w:t>
      </w:r>
      <w:r>
        <w:rPr>
          <w:lang w:val="ru-RU"/>
        </w:rPr>
        <w:t>26,35 га, площадь резервной жилой зоны – 13 га.</w:t>
      </w:r>
    </w:p>
    <w:p w:rsidR="00B75638" w:rsidRPr="00BE1075" w:rsidRDefault="00C034A4" w:rsidP="00433DC0">
      <w:pPr>
        <w:pStyle w:val="4"/>
        <w:rPr>
          <w:szCs w:val="24"/>
        </w:rPr>
      </w:pPr>
      <w:r w:rsidRPr="00BE1075">
        <w:rPr>
          <w:szCs w:val="24"/>
        </w:rPr>
        <w:t xml:space="preserve">3.1.6.2 </w:t>
      </w:r>
      <w:r w:rsidR="00B75638" w:rsidRPr="00BE1075">
        <w:rPr>
          <w:szCs w:val="24"/>
        </w:rPr>
        <w:t>Общественно-деловые зоны</w:t>
      </w:r>
      <w:bookmarkEnd w:id="92"/>
      <w:bookmarkEnd w:id="93"/>
    </w:p>
    <w:p w:rsidR="00B26DB6" w:rsidRPr="00BE1075" w:rsidRDefault="00B26DB6" w:rsidP="0059166F">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Общественно-деловые зоны формируются как центры деловой, финансовой и общественной активности в центральной части </w:t>
      </w:r>
      <w:r w:rsidR="00306F3E">
        <w:rPr>
          <w:rFonts w:ascii="Times New Roman" w:hAnsi="Times New Roman" w:cs="Times New Roman"/>
          <w:sz w:val="24"/>
          <w:szCs w:val="24"/>
        </w:rPr>
        <w:t>села</w:t>
      </w:r>
      <w:r w:rsidRPr="00BE1075">
        <w:rPr>
          <w:rFonts w:ascii="Times New Roman" w:hAnsi="Times New Roman" w:cs="Times New Roman"/>
          <w:sz w:val="24"/>
          <w:szCs w:val="24"/>
        </w:rPr>
        <w:t>, на территориях, прилегающих к главным улицам и объектам массового посещения.</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Общественно-деловые зоны запланированы в привязке к сложивш</w:t>
      </w:r>
      <w:r w:rsidR="001D48D0" w:rsidRPr="00BE1075">
        <w:rPr>
          <w:rFonts w:ascii="Times New Roman" w:hAnsi="Times New Roman" w:cs="Times New Roman"/>
          <w:sz w:val="24"/>
          <w:szCs w:val="24"/>
        </w:rPr>
        <w:t>ему</w:t>
      </w:r>
      <w:r w:rsidRPr="00BE1075">
        <w:rPr>
          <w:rFonts w:ascii="Times New Roman" w:hAnsi="Times New Roman" w:cs="Times New Roman"/>
          <w:sz w:val="24"/>
          <w:szCs w:val="24"/>
        </w:rPr>
        <w:t>ся центр</w:t>
      </w:r>
      <w:r w:rsidR="001D48D0" w:rsidRPr="00BE1075">
        <w:rPr>
          <w:rFonts w:ascii="Times New Roman" w:hAnsi="Times New Roman" w:cs="Times New Roman"/>
          <w:sz w:val="24"/>
          <w:szCs w:val="24"/>
        </w:rPr>
        <w:t>у</w:t>
      </w:r>
      <w:r w:rsidRPr="00BE1075">
        <w:rPr>
          <w:rFonts w:ascii="Times New Roman" w:hAnsi="Times New Roman" w:cs="Times New Roman"/>
          <w:sz w:val="24"/>
          <w:szCs w:val="24"/>
        </w:rPr>
        <w:t>, с учётом размещения в них расчётного количества основных объектов соцкультбыта.</w:t>
      </w:r>
    </w:p>
    <w:p w:rsidR="00B26DB6" w:rsidRPr="00BE1075" w:rsidRDefault="00B26DB6" w:rsidP="002D7553">
      <w:pPr>
        <w:spacing w:before="120" w:after="0" w:line="240" w:lineRule="auto"/>
        <w:ind w:firstLine="709"/>
        <w:jc w:val="both"/>
        <w:rPr>
          <w:rFonts w:ascii="Times New Roman" w:hAnsi="Times New Roman" w:cs="Times New Roman"/>
          <w:i/>
          <w:sz w:val="24"/>
          <w:szCs w:val="24"/>
          <w:u w:val="single"/>
        </w:rPr>
      </w:pPr>
      <w:r w:rsidRPr="00BE1075">
        <w:rPr>
          <w:rFonts w:ascii="Times New Roman" w:hAnsi="Times New Roman" w:cs="Times New Roman"/>
          <w:i/>
          <w:sz w:val="24"/>
          <w:szCs w:val="24"/>
          <w:u w:val="single"/>
        </w:rPr>
        <w:t>Параметры застройки общественно-деловых зон:</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 </w:t>
      </w:r>
    </w:p>
    <w:p w:rsidR="00B54115" w:rsidRPr="00BE1075" w:rsidRDefault="00B26DB6" w:rsidP="00B54115">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lastRenderedPageBreak/>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9C6CD8" w:rsidRPr="00BD31D1" w:rsidRDefault="009C6CD8" w:rsidP="009C6CD8">
      <w:pPr>
        <w:pStyle w:val="aff0"/>
        <w:spacing w:before="120"/>
        <w:jc w:val="right"/>
        <w:rPr>
          <w:b/>
          <w:i/>
          <w:lang w:val="ru-RU"/>
        </w:rPr>
      </w:pPr>
      <w:r>
        <w:rPr>
          <w:b/>
          <w:i/>
          <w:lang w:val="ru-RU"/>
        </w:rPr>
        <w:t>Таблица 3.1.6.2</w:t>
      </w:r>
    </w:p>
    <w:p w:rsidR="009C6CD8" w:rsidRPr="00862500" w:rsidRDefault="009C6CD8" w:rsidP="009C6CD8">
      <w:pPr>
        <w:pStyle w:val="aff0"/>
        <w:spacing w:after="120"/>
        <w:ind w:firstLine="0"/>
        <w:jc w:val="center"/>
        <w:rPr>
          <w:b/>
          <w:i/>
          <w:lang w:val="ru-RU"/>
        </w:rPr>
      </w:pPr>
      <w:r w:rsidRPr="00862500">
        <w:rPr>
          <w:b/>
          <w:i/>
          <w:lang w:val="ru-RU"/>
        </w:rPr>
        <w:t xml:space="preserve">Площадь проектируемых </w:t>
      </w:r>
      <w:r>
        <w:rPr>
          <w:b/>
          <w:i/>
          <w:lang w:val="ru-RU"/>
        </w:rPr>
        <w:t>общественно-деловых</w:t>
      </w:r>
      <w:r w:rsidRPr="00862500">
        <w:rPr>
          <w:b/>
          <w:i/>
          <w:lang w:val="ru-RU"/>
        </w:rPr>
        <w:t xml:space="preserve"> зон </w:t>
      </w:r>
      <w:r>
        <w:rPr>
          <w:b/>
          <w:i/>
          <w:lang w:val="ru-RU"/>
        </w:rPr>
        <w:t xml:space="preserve">МО СП </w:t>
      </w:r>
      <w:r w:rsidR="005C61A8">
        <w:rPr>
          <w:b/>
          <w:i/>
          <w:lang w:val="ru-RU"/>
        </w:rPr>
        <w:t>Украинский</w:t>
      </w:r>
      <w:r w:rsidRPr="00BD31D1">
        <w:rPr>
          <w:b/>
          <w:i/>
          <w:lang w:val="ru-RU"/>
        </w:rPr>
        <w:t xml:space="preserve"> сельсовет</w:t>
      </w:r>
    </w:p>
    <w:tbl>
      <w:tblPr>
        <w:tblW w:w="94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80"/>
        <w:gridCol w:w="2023"/>
        <w:gridCol w:w="1285"/>
        <w:gridCol w:w="1178"/>
        <w:gridCol w:w="1926"/>
      </w:tblGrid>
      <w:tr w:rsidR="009C6CD8" w:rsidRPr="00862500" w:rsidTr="00CC2972">
        <w:tc>
          <w:tcPr>
            <w:tcW w:w="3080" w:type="dxa"/>
            <w:vMerge w:val="restart"/>
            <w:shd w:val="clear" w:color="auto" w:fill="BFBFBF" w:themeFill="background1" w:themeFillShade="BF"/>
            <w:hideMark/>
          </w:tcPr>
          <w:p w:rsidR="009C6CD8" w:rsidRPr="00862500" w:rsidRDefault="009C6CD8" w:rsidP="006D37D7">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 xml:space="preserve">Наименование </w:t>
            </w:r>
            <w:r>
              <w:rPr>
                <w:rFonts w:ascii="Times New Roman" w:hAnsi="Times New Roman" w:cs="Times New Roman"/>
                <w:b/>
                <w:i/>
                <w:sz w:val="24"/>
                <w:szCs w:val="24"/>
              </w:rPr>
              <w:t>населённого</w:t>
            </w:r>
            <w:r w:rsidRPr="00862500">
              <w:rPr>
                <w:rFonts w:ascii="Times New Roman" w:hAnsi="Times New Roman" w:cs="Times New Roman"/>
                <w:b/>
                <w:i/>
                <w:sz w:val="24"/>
                <w:szCs w:val="24"/>
              </w:rPr>
              <w:t xml:space="preserve"> пункта</w:t>
            </w:r>
          </w:p>
        </w:tc>
        <w:tc>
          <w:tcPr>
            <w:tcW w:w="4486" w:type="dxa"/>
            <w:gridSpan w:val="3"/>
            <w:shd w:val="clear" w:color="auto" w:fill="BFBFBF" w:themeFill="background1" w:themeFillShade="BF"/>
            <w:hideMark/>
          </w:tcPr>
          <w:p w:rsidR="009C6CD8" w:rsidRPr="00862500" w:rsidRDefault="009C6CD8" w:rsidP="006D37D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Объекты</w:t>
            </w:r>
          </w:p>
        </w:tc>
        <w:tc>
          <w:tcPr>
            <w:tcW w:w="1926" w:type="dxa"/>
            <w:vMerge w:val="restart"/>
            <w:shd w:val="clear" w:color="auto" w:fill="BFBFBF" w:themeFill="background1" w:themeFillShade="BF"/>
          </w:tcPr>
          <w:p w:rsidR="009C6CD8" w:rsidRDefault="009C6CD8" w:rsidP="006D37D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Всего</w:t>
            </w:r>
          </w:p>
        </w:tc>
      </w:tr>
      <w:tr w:rsidR="00D355C6" w:rsidRPr="00862500" w:rsidTr="00CC2972">
        <w:tc>
          <w:tcPr>
            <w:tcW w:w="3080" w:type="dxa"/>
            <w:vMerge/>
            <w:shd w:val="clear" w:color="auto" w:fill="D9D9D9" w:themeFill="background1" w:themeFillShade="D9"/>
            <w:vAlign w:val="center"/>
            <w:hideMark/>
          </w:tcPr>
          <w:p w:rsidR="00D355C6" w:rsidRDefault="00D355C6" w:rsidP="006D37D7">
            <w:pPr>
              <w:spacing w:after="0" w:line="240" w:lineRule="auto"/>
              <w:outlineLvl w:val="0"/>
              <w:rPr>
                <w:rFonts w:ascii="Times New Roman" w:hAnsi="Times New Roman" w:cs="Times New Roman"/>
                <w:b/>
                <w:bCs/>
                <w:i/>
                <w:sz w:val="24"/>
                <w:szCs w:val="24"/>
              </w:rPr>
            </w:pPr>
          </w:p>
        </w:tc>
        <w:tc>
          <w:tcPr>
            <w:tcW w:w="2023" w:type="dxa"/>
            <w:shd w:val="clear" w:color="auto" w:fill="BFBFBF" w:themeFill="background1" w:themeFillShade="BF"/>
          </w:tcPr>
          <w:p w:rsidR="00D355C6" w:rsidRPr="009C6CD8" w:rsidRDefault="00CC2972" w:rsidP="006D37D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Дошкольное образовательное учреждение</w:t>
            </w:r>
          </w:p>
        </w:tc>
        <w:tc>
          <w:tcPr>
            <w:tcW w:w="1285" w:type="dxa"/>
            <w:shd w:val="clear" w:color="auto" w:fill="BFBFBF" w:themeFill="background1" w:themeFillShade="BF"/>
          </w:tcPr>
          <w:p w:rsidR="00D355C6" w:rsidRPr="009C6CD8" w:rsidRDefault="00D355C6" w:rsidP="00C81B57">
            <w:pPr>
              <w:spacing w:after="0" w:line="240" w:lineRule="auto"/>
              <w:jc w:val="center"/>
              <w:rPr>
                <w:rFonts w:ascii="Times New Roman" w:hAnsi="Times New Roman" w:cs="Times New Roman"/>
                <w:b/>
                <w:i/>
                <w:sz w:val="24"/>
                <w:szCs w:val="24"/>
              </w:rPr>
            </w:pPr>
            <w:r w:rsidRPr="009C6CD8">
              <w:rPr>
                <w:rFonts w:ascii="Times New Roman" w:hAnsi="Times New Roman" w:cs="Times New Roman"/>
                <w:b/>
                <w:i/>
                <w:sz w:val="24"/>
                <w:szCs w:val="24"/>
              </w:rPr>
              <w:t>Магазины</w:t>
            </w:r>
          </w:p>
        </w:tc>
        <w:tc>
          <w:tcPr>
            <w:tcW w:w="1178" w:type="dxa"/>
            <w:shd w:val="clear" w:color="auto" w:fill="BFBFBF" w:themeFill="background1" w:themeFillShade="BF"/>
          </w:tcPr>
          <w:p w:rsidR="00D355C6" w:rsidRPr="009C6CD8" w:rsidRDefault="00D355C6" w:rsidP="00C81B57">
            <w:pPr>
              <w:spacing w:after="0" w:line="240" w:lineRule="auto"/>
              <w:jc w:val="center"/>
              <w:rPr>
                <w:rFonts w:ascii="Times New Roman" w:hAnsi="Times New Roman" w:cs="Times New Roman"/>
                <w:b/>
                <w:i/>
                <w:sz w:val="24"/>
                <w:szCs w:val="24"/>
              </w:rPr>
            </w:pPr>
            <w:r w:rsidRPr="009C6CD8">
              <w:rPr>
                <w:rFonts w:ascii="Times New Roman" w:hAnsi="Times New Roman" w:cs="Times New Roman"/>
                <w:b/>
                <w:i/>
                <w:sz w:val="24"/>
                <w:szCs w:val="24"/>
              </w:rPr>
              <w:t>ФАПы</w:t>
            </w:r>
          </w:p>
        </w:tc>
        <w:tc>
          <w:tcPr>
            <w:tcW w:w="1926" w:type="dxa"/>
            <w:vMerge/>
            <w:shd w:val="clear" w:color="auto" w:fill="F2F2F2" w:themeFill="background1" w:themeFillShade="F2"/>
          </w:tcPr>
          <w:p w:rsidR="00D355C6" w:rsidRPr="009C6CD8" w:rsidRDefault="00D355C6" w:rsidP="006D37D7">
            <w:pPr>
              <w:spacing w:after="0" w:line="240" w:lineRule="auto"/>
              <w:jc w:val="center"/>
              <w:rPr>
                <w:rFonts w:ascii="Times New Roman" w:hAnsi="Times New Roman" w:cs="Times New Roman"/>
                <w:b/>
                <w:i/>
                <w:sz w:val="24"/>
                <w:szCs w:val="24"/>
              </w:rPr>
            </w:pPr>
          </w:p>
        </w:tc>
      </w:tr>
      <w:tr w:rsidR="00CC2972" w:rsidRPr="00862500" w:rsidTr="00CC2972">
        <w:tc>
          <w:tcPr>
            <w:tcW w:w="3080" w:type="dxa"/>
            <w:shd w:val="clear" w:color="auto" w:fill="D9D9D9" w:themeFill="background1" w:themeFillShade="D9"/>
            <w:vAlign w:val="center"/>
            <w:hideMark/>
          </w:tcPr>
          <w:p w:rsidR="00CC2972" w:rsidRPr="00BD31D1" w:rsidRDefault="00CC2972" w:rsidP="00AB0593">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Первая Григорьевка</w:t>
            </w:r>
          </w:p>
        </w:tc>
        <w:tc>
          <w:tcPr>
            <w:tcW w:w="2023"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285"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tc>
        <w:tc>
          <w:tcPr>
            <w:tcW w:w="1178"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26"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r>
      <w:tr w:rsidR="00CC2972" w:rsidRPr="00862500" w:rsidTr="00CC2972">
        <w:tc>
          <w:tcPr>
            <w:tcW w:w="3080" w:type="dxa"/>
            <w:shd w:val="clear" w:color="auto" w:fill="D9D9D9" w:themeFill="background1" w:themeFillShade="D9"/>
            <w:vAlign w:val="center"/>
            <w:hideMark/>
          </w:tcPr>
          <w:p w:rsidR="00CC2972" w:rsidRDefault="00CC2972" w:rsidP="00AB0593">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Вторая Григорьевка</w:t>
            </w:r>
          </w:p>
        </w:tc>
        <w:tc>
          <w:tcPr>
            <w:tcW w:w="2023"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285"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78"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0,28</w:t>
            </w:r>
          </w:p>
        </w:tc>
        <w:tc>
          <w:tcPr>
            <w:tcW w:w="1926"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0,78</w:t>
            </w:r>
          </w:p>
        </w:tc>
      </w:tr>
      <w:tr w:rsidR="00CC2972" w:rsidRPr="00862500" w:rsidTr="00CC2972">
        <w:tc>
          <w:tcPr>
            <w:tcW w:w="3080" w:type="dxa"/>
            <w:shd w:val="clear" w:color="auto" w:fill="D9D9D9" w:themeFill="background1" w:themeFillShade="D9"/>
            <w:vAlign w:val="center"/>
            <w:hideMark/>
          </w:tcPr>
          <w:p w:rsidR="00CC2972" w:rsidRPr="00BD31D1" w:rsidRDefault="00CC2972" w:rsidP="00AB0593">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с. </w:t>
            </w:r>
            <w:proofErr w:type="spellStart"/>
            <w:r>
              <w:rPr>
                <w:rFonts w:ascii="Times New Roman" w:hAnsi="Times New Roman"/>
                <w:b/>
                <w:bCs/>
                <w:i/>
                <w:sz w:val="24"/>
                <w:szCs w:val="24"/>
              </w:rPr>
              <w:t>Новопавлоград</w:t>
            </w:r>
            <w:proofErr w:type="spellEnd"/>
          </w:p>
        </w:tc>
        <w:tc>
          <w:tcPr>
            <w:tcW w:w="2023"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85"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tc>
        <w:tc>
          <w:tcPr>
            <w:tcW w:w="1178"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26"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tc>
      </w:tr>
      <w:tr w:rsidR="00CC2972" w:rsidRPr="00862500" w:rsidTr="00CC2972">
        <w:tc>
          <w:tcPr>
            <w:tcW w:w="3080" w:type="dxa"/>
            <w:shd w:val="clear" w:color="auto" w:fill="D9D9D9" w:themeFill="background1" w:themeFillShade="D9"/>
            <w:vAlign w:val="center"/>
            <w:hideMark/>
          </w:tcPr>
          <w:p w:rsidR="00CC2972" w:rsidRPr="00BD31D1" w:rsidRDefault="00CC2972" w:rsidP="00AB0593">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Сергеевка</w:t>
            </w:r>
          </w:p>
        </w:tc>
        <w:tc>
          <w:tcPr>
            <w:tcW w:w="2023"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85"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w:t>
            </w:r>
          </w:p>
        </w:tc>
        <w:tc>
          <w:tcPr>
            <w:tcW w:w="1178"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26"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w:t>
            </w:r>
          </w:p>
        </w:tc>
      </w:tr>
      <w:tr w:rsidR="00CC2972" w:rsidRPr="00862500" w:rsidTr="00CC2972">
        <w:tc>
          <w:tcPr>
            <w:tcW w:w="3080" w:type="dxa"/>
            <w:shd w:val="clear" w:color="auto" w:fill="D9D9D9" w:themeFill="background1" w:themeFillShade="D9"/>
            <w:vAlign w:val="center"/>
            <w:hideMark/>
          </w:tcPr>
          <w:p w:rsidR="00CC2972" w:rsidRPr="00BD31D1" w:rsidRDefault="00CC2972" w:rsidP="00AB0593">
            <w:pPr>
              <w:spacing w:after="0" w:line="240" w:lineRule="auto"/>
              <w:outlineLvl w:val="0"/>
              <w:rPr>
                <w:rFonts w:ascii="Times New Roman" w:hAnsi="Times New Roman"/>
                <w:b/>
                <w:bCs/>
                <w:i/>
                <w:sz w:val="24"/>
                <w:szCs w:val="24"/>
              </w:rPr>
            </w:pPr>
            <w:proofErr w:type="gramStart"/>
            <w:r>
              <w:rPr>
                <w:rFonts w:ascii="Times New Roman" w:hAnsi="Times New Roman"/>
                <w:b/>
                <w:bCs/>
                <w:i/>
                <w:sz w:val="24"/>
                <w:szCs w:val="24"/>
              </w:rPr>
              <w:t>с</w:t>
            </w:r>
            <w:proofErr w:type="gramEnd"/>
            <w:r>
              <w:rPr>
                <w:rFonts w:ascii="Times New Roman" w:hAnsi="Times New Roman"/>
                <w:b/>
                <w:bCs/>
                <w:i/>
                <w:sz w:val="24"/>
                <w:szCs w:val="24"/>
              </w:rPr>
              <w:t>. Украинка</w:t>
            </w:r>
          </w:p>
        </w:tc>
        <w:tc>
          <w:tcPr>
            <w:tcW w:w="2023" w:type="dxa"/>
            <w:shd w:val="clear" w:color="auto" w:fill="F2F2F2" w:themeFill="background1" w:themeFillShade="F2"/>
          </w:tcPr>
          <w:p w:rsidR="00CC2972" w:rsidRPr="009C6CD8" w:rsidRDefault="00CC2972"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0,46</w:t>
            </w:r>
          </w:p>
        </w:tc>
        <w:tc>
          <w:tcPr>
            <w:tcW w:w="1285"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78" w:type="dxa"/>
            <w:shd w:val="clear" w:color="auto" w:fill="F2F2F2" w:themeFill="background1" w:themeFillShade="F2"/>
          </w:tcPr>
          <w:p w:rsidR="00CC2972" w:rsidRPr="009C6CD8" w:rsidRDefault="00CC2972" w:rsidP="00C81B5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1926" w:type="dxa"/>
            <w:shd w:val="clear" w:color="auto" w:fill="F2F2F2" w:themeFill="background1" w:themeFillShade="F2"/>
          </w:tcPr>
          <w:p w:rsidR="00CC2972" w:rsidRPr="009C6CD8" w:rsidRDefault="005957D1" w:rsidP="009C6C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r>
      <w:tr w:rsidR="00CC2972" w:rsidRPr="00862500" w:rsidTr="00CC2972">
        <w:tc>
          <w:tcPr>
            <w:tcW w:w="3080" w:type="dxa"/>
            <w:shd w:val="clear" w:color="auto" w:fill="BFBFBF" w:themeFill="background1" w:themeFillShade="BF"/>
            <w:vAlign w:val="center"/>
          </w:tcPr>
          <w:p w:rsidR="00CC2972" w:rsidRPr="00743785" w:rsidRDefault="00CC2972" w:rsidP="00D355C6">
            <w:pPr>
              <w:spacing w:after="0" w:line="240" w:lineRule="auto"/>
              <w:jc w:val="center"/>
              <w:outlineLvl w:val="0"/>
              <w:rPr>
                <w:rFonts w:ascii="Times New Roman" w:hAnsi="Times New Roman" w:cs="Times New Roman"/>
                <w:b/>
                <w:bCs/>
                <w:i/>
                <w:sz w:val="24"/>
                <w:szCs w:val="24"/>
              </w:rPr>
            </w:pPr>
            <w:r>
              <w:rPr>
                <w:rFonts w:ascii="Times New Roman" w:hAnsi="Times New Roman" w:cs="Times New Roman"/>
                <w:b/>
                <w:bCs/>
                <w:i/>
                <w:sz w:val="24"/>
                <w:szCs w:val="24"/>
              </w:rPr>
              <w:t>Всего</w:t>
            </w:r>
          </w:p>
        </w:tc>
        <w:tc>
          <w:tcPr>
            <w:tcW w:w="2023" w:type="dxa"/>
            <w:shd w:val="clear" w:color="auto" w:fill="BFBFBF" w:themeFill="background1" w:themeFillShade="BF"/>
          </w:tcPr>
          <w:p w:rsidR="00CC2972" w:rsidRPr="009C6CD8" w:rsidRDefault="00CC2972" w:rsidP="009C6CD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1,46</w:t>
            </w:r>
          </w:p>
        </w:tc>
        <w:tc>
          <w:tcPr>
            <w:tcW w:w="1285" w:type="dxa"/>
            <w:shd w:val="clear" w:color="auto" w:fill="BFBFBF" w:themeFill="background1" w:themeFillShade="BF"/>
          </w:tcPr>
          <w:p w:rsidR="00CC2972" w:rsidRPr="009C6CD8" w:rsidRDefault="00CC2972" w:rsidP="00C81B57">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0,68</w:t>
            </w:r>
          </w:p>
        </w:tc>
        <w:tc>
          <w:tcPr>
            <w:tcW w:w="1178" w:type="dxa"/>
            <w:shd w:val="clear" w:color="auto" w:fill="BFBFBF" w:themeFill="background1" w:themeFillShade="BF"/>
          </w:tcPr>
          <w:p w:rsidR="00CC2972" w:rsidRPr="009C6CD8" w:rsidRDefault="00CC2972" w:rsidP="00C81B57">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0,72</w:t>
            </w:r>
          </w:p>
        </w:tc>
        <w:tc>
          <w:tcPr>
            <w:tcW w:w="1926" w:type="dxa"/>
            <w:shd w:val="clear" w:color="auto" w:fill="BFBFBF" w:themeFill="background1" w:themeFillShade="BF"/>
          </w:tcPr>
          <w:p w:rsidR="00CC2972" w:rsidRPr="009C6CD8" w:rsidRDefault="005957D1" w:rsidP="009C6CD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2,86</w:t>
            </w:r>
          </w:p>
        </w:tc>
      </w:tr>
    </w:tbl>
    <w:p w:rsidR="00C639F7" w:rsidRPr="00BE1075" w:rsidRDefault="00B54115" w:rsidP="00F74492">
      <w:pPr>
        <w:spacing w:before="120"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В пределах </w:t>
      </w:r>
      <w:r w:rsidR="004843F4">
        <w:rPr>
          <w:rFonts w:ascii="Times New Roman" w:hAnsi="Times New Roman" w:cs="Times New Roman"/>
          <w:sz w:val="24"/>
          <w:szCs w:val="24"/>
        </w:rPr>
        <w:t xml:space="preserve">МО СП </w:t>
      </w:r>
      <w:r w:rsidR="005C61A8">
        <w:rPr>
          <w:rFonts w:ascii="Times New Roman" w:hAnsi="Times New Roman" w:cs="Times New Roman"/>
          <w:sz w:val="24"/>
          <w:szCs w:val="24"/>
        </w:rPr>
        <w:t>Украинский</w:t>
      </w:r>
      <w:r w:rsidR="00C5348C">
        <w:rPr>
          <w:rFonts w:ascii="Times New Roman" w:hAnsi="Times New Roman" w:cs="Times New Roman"/>
          <w:sz w:val="24"/>
          <w:szCs w:val="24"/>
        </w:rPr>
        <w:t xml:space="preserve"> сельсовет</w:t>
      </w:r>
      <w:r w:rsidRPr="00BE1075">
        <w:rPr>
          <w:rFonts w:ascii="Times New Roman" w:hAnsi="Times New Roman" w:cs="Times New Roman"/>
          <w:sz w:val="24"/>
          <w:szCs w:val="24"/>
        </w:rPr>
        <w:t xml:space="preserve"> </w:t>
      </w:r>
      <w:r w:rsidR="00C639F7" w:rsidRPr="00BE1075">
        <w:rPr>
          <w:rFonts w:ascii="Times New Roman" w:hAnsi="Times New Roman" w:cs="Times New Roman"/>
          <w:sz w:val="24"/>
          <w:szCs w:val="24"/>
        </w:rPr>
        <w:t xml:space="preserve">проектируемая общественно-деловая зона представлена в виде территории </w:t>
      </w:r>
      <w:r w:rsidR="00F74492">
        <w:rPr>
          <w:rFonts w:ascii="Times New Roman" w:hAnsi="Times New Roman" w:cs="Times New Roman"/>
          <w:sz w:val="24"/>
          <w:szCs w:val="24"/>
        </w:rPr>
        <w:t xml:space="preserve">магазинов, </w:t>
      </w:r>
      <w:proofErr w:type="spellStart"/>
      <w:r w:rsidR="00F74492">
        <w:rPr>
          <w:rFonts w:ascii="Times New Roman" w:hAnsi="Times New Roman" w:cs="Times New Roman"/>
          <w:sz w:val="24"/>
          <w:szCs w:val="24"/>
        </w:rPr>
        <w:t>ФАПов</w:t>
      </w:r>
      <w:proofErr w:type="spellEnd"/>
      <w:r w:rsidR="00F74492">
        <w:rPr>
          <w:rFonts w:ascii="Times New Roman" w:hAnsi="Times New Roman" w:cs="Times New Roman"/>
          <w:sz w:val="24"/>
          <w:szCs w:val="24"/>
        </w:rPr>
        <w:t xml:space="preserve"> и </w:t>
      </w:r>
      <w:r w:rsidR="005957D1">
        <w:rPr>
          <w:rFonts w:ascii="Times New Roman" w:hAnsi="Times New Roman" w:cs="Times New Roman"/>
          <w:sz w:val="24"/>
          <w:szCs w:val="24"/>
        </w:rPr>
        <w:t>дошкольных образовательных учреждений</w:t>
      </w:r>
      <w:r w:rsidR="00C639F7" w:rsidRPr="00BE1075">
        <w:rPr>
          <w:rFonts w:ascii="Times New Roman" w:hAnsi="Times New Roman" w:cs="Times New Roman"/>
          <w:sz w:val="24"/>
          <w:szCs w:val="24"/>
        </w:rPr>
        <w:t xml:space="preserve">. Площадь данной зоны составляет </w:t>
      </w:r>
      <w:r w:rsidR="0059166F">
        <w:rPr>
          <w:rFonts w:ascii="Times New Roman" w:hAnsi="Times New Roman" w:cs="Times New Roman"/>
          <w:sz w:val="24"/>
          <w:szCs w:val="24"/>
        </w:rPr>
        <w:t xml:space="preserve">около </w:t>
      </w:r>
      <w:r w:rsidR="005957D1">
        <w:rPr>
          <w:rFonts w:ascii="Times New Roman" w:hAnsi="Times New Roman" w:cs="Times New Roman"/>
          <w:sz w:val="24"/>
          <w:szCs w:val="24"/>
        </w:rPr>
        <w:t>2,86</w:t>
      </w:r>
      <w:r w:rsidR="00C639F7" w:rsidRPr="00BE1075">
        <w:rPr>
          <w:rFonts w:ascii="Times New Roman" w:hAnsi="Times New Roman" w:cs="Times New Roman"/>
          <w:sz w:val="24"/>
          <w:szCs w:val="24"/>
        </w:rPr>
        <w:t xml:space="preserve"> га.</w:t>
      </w:r>
    </w:p>
    <w:p w:rsidR="00090E7E" w:rsidRPr="00BE1075" w:rsidRDefault="00C034A4" w:rsidP="00EA7A1F">
      <w:pPr>
        <w:pStyle w:val="4"/>
        <w:spacing w:before="360"/>
        <w:rPr>
          <w:szCs w:val="24"/>
        </w:rPr>
      </w:pPr>
      <w:bookmarkStart w:id="94" w:name="_Toc244411152"/>
      <w:bookmarkStart w:id="95" w:name="_Toc270941740"/>
      <w:r w:rsidRPr="00BE1075">
        <w:rPr>
          <w:szCs w:val="24"/>
        </w:rPr>
        <w:t xml:space="preserve">3.1.6.3 </w:t>
      </w:r>
      <w:r w:rsidR="00B75638" w:rsidRPr="00BE1075">
        <w:rPr>
          <w:szCs w:val="24"/>
        </w:rPr>
        <w:t>Рекреационные зоны</w:t>
      </w:r>
      <w:bookmarkEnd w:id="94"/>
      <w:bookmarkEnd w:id="95"/>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Рекреационные зоны включают в себя парки, скверы, бульвары.</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0C7ECB" w:rsidRPr="00BE1075" w:rsidRDefault="000C7ECB" w:rsidP="000C7ECB">
      <w:pPr>
        <w:widowControl w:val="0"/>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0C7ECB" w:rsidRPr="00BE1075" w:rsidRDefault="000C7ECB" w:rsidP="000C7ECB">
      <w:pPr>
        <w:widowControl w:val="0"/>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bCs/>
          <w:sz w:val="24"/>
          <w:szCs w:val="24"/>
        </w:rPr>
        <w:t xml:space="preserve">За границами населенных пунктов </w:t>
      </w:r>
      <w:r w:rsidRPr="00BE1075">
        <w:rPr>
          <w:rFonts w:ascii="Times New Roman" w:hAnsi="Times New Roman" w:cs="Times New Roman"/>
          <w:sz w:val="24"/>
          <w:szCs w:val="24"/>
        </w:rPr>
        <w:t>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0C7ECB" w:rsidRDefault="000C7ECB" w:rsidP="005957D1">
      <w:pPr>
        <w:pStyle w:val="aff0"/>
        <w:rPr>
          <w:lang w:val="ru-RU"/>
        </w:rPr>
      </w:pPr>
      <w:r w:rsidRPr="004B3FC2">
        <w:rPr>
          <w:lang w:val="ru-RU"/>
        </w:rPr>
        <w:lastRenderedPageBreak/>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4B3FC2" w:rsidRDefault="004B3FC2" w:rsidP="005957D1">
      <w:pPr>
        <w:pStyle w:val="aff0"/>
        <w:rPr>
          <w:lang w:val="ru-RU"/>
        </w:rPr>
      </w:pPr>
      <w:r>
        <w:rPr>
          <w:lang w:val="ru-RU"/>
        </w:rPr>
        <w:t>Проектом генерального плана МО СП Украинский сельсовет предлагается организация следующих рекреационных зон:</w:t>
      </w:r>
    </w:p>
    <w:p w:rsidR="004B3FC2" w:rsidRDefault="004B3FC2" w:rsidP="004B3FC2">
      <w:pPr>
        <w:pStyle w:val="aff0"/>
        <w:numPr>
          <w:ilvl w:val="0"/>
          <w:numId w:val="30"/>
        </w:numPr>
        <w:rPr>
          <w:lang w:val="ru-RU"/>
        </w:rPr>
      </w:pPr>
      <w:r>
        <w:rPr>
          <w:lang w:val="ru-RU"/>
        </w:rPr>
        <w:t xml:space="preserve">парки </w:t>
      </w:r>
      <w:proofErr w:type="gramStart"/>
      <w:r>
        <w:rPr>
          <w:lang w:val="ru-RU"/>
        </w:rPr>
        <w:t>в</w:t>
      </w:r>
      <w:proofErr w:type="gramEnd"/>
      <w:r>
        <w:rPr>
          <w:lang w:val="ru-RU"/>
        </w:rPr>
        <w:t xml:space="preserve"> с. Первая Григорьевка, с. Украинка;</w:t>
      </w:r>
    </w:p>
    <w:p w:rsidR="004B3FC2" w:rsidRPr="004B3FC2" w:rsidRDefault="004B3FC2" w:rsidP="004B3FC2">
      <w:pPr>
        <w:pStyle w:val="aff0"/>
        <w:numPr>
          <w:ilvl w:val="0"/>
          <w:numId w:val="30"/>
        </w:numPr>
        <w:rPr>
          <w:lang w:val="ru-RU"/>
        </w:rPr>
      </w:pPr>
      <w:r>
        <w:rPr>
          <w:lang w:val="ru-RU"/>
        </w:rPr>
        <w:t>база отдыха на юге МО СП Украинский сельсовет (около р. Сакмара).</w:t>
      </w:r>
    </w:p>
    <w:p w:rsidR="000C7ECB" w:rsidRPr="00BE1075" w:rsidRDefault="000C7ECB" w:rsidP="000C7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На землях рекреационного назначения запрещается деятельность, не соответствующая их целевому назначению.</w:t>
      </w:r>
    </w:p>
    <w:p w:rsidR="000C7ECB" w:rsidRDefault="000C7ECB" w:rsidP="000C7ECB">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На озелененных территориях </w:t>
      </w:r>
      <w:r w:rsidR="006F2EBE" w:rsidRPr="00BE1075">
        <w:rPr>
          <w:rFonts w:ascii="Times New Roman" w:hAnsi="Times New Roman" w:cs="Times New Roman"/>
          <w:sz w:val="24"/>
          <w:szCs w:val="24"/>
        </w:rPr>
        <w:t>сельских</w:t>
      </w:r>
      <w:r w:rsidRPr="00BE1075">
        <w:rPr>
          <w:rFonts w:ascii="Times New Roman" w:hAnsi="Times New Roman" w:cs="Times New Roman"/>
          <w:sz w:val="24"/>
          <w:szCs w:val="24"/>
        </w:rPr>
        <w:t xml:space="preserve"> поселений запрещается хозяйственная деятельность, отрицательно влияющая на выполнение ими экологических, санитарно-гигиени</w:t>
      </w:r>
      <w:r w:rsidR="005A1FBE">
        <w:rPr>
          <w:rFonts w:ascii="Times New Roman" w:hAnsi="Times New Roman" w:cs="Times New Roman"/>
          <w:sz w:val="24"/>
          <w:szCs w:val="24"/>
        </w:rPr>
        <w:t>ческих и рекреационных функций.</w:t>
      </w:r>
    </w:p>
    <w:p w:rsidR="00B75638" w:rsidRPr="00BE1075" w:rsidRDefault="00C034A4" w:rsidP="00433DC0">
      <w:pPr>
        <w:pStyle w:val="4"/>
        <w:rPr>
          <w:szCs w:val="24"/>
        </w:rPr>
      </w:pPr>
      <w:bookmarkStart w:id="96" w:name="_Toc244411153"/>
      <w:bookmarkStart w:id="97" w:name="_Toc270941741"/>
      <w:r w:rsidRPr="00BE1075">
        <w:rPr>
          <w:szCs w:val="24"/>
        </w:rPr>
        <w:t xml:space="preserve">3.1.6.4 </w:t>
      </w:r>
      <w:r w:rsidR="00B75638" w:rsidRPr="00BE1075">
        <w:rPr>
          <w:szCs w:val="24"/>
        </w:rPr>
        <w:t>Зоны промышленност</w:t>
      </w:r>
      <w:r w:rsidR="000C7ECB" w:rsidRPr="00BE1075">
        <w:rPr>
          <w:szCs w:val="24"/>
        </w:rPr>
        <w:t>и, инженерной и транспортной инфраструктур</w:t>
      </w:r>
      <w:r w:rsidR="00B75638" w:rsidRPr="00BE1075">
        <w:rPr>
          <w:szCs w:val="24"/>
        </w:rPr>
        <w:t xml:space="preserve"> (и коммунально-складские)</w:t>
      </w:r>
      <w:bookmarkEnd w:id="96"/>
      <w:bookmarkEnd w:id="97"/>
    </w:p>
    <w:p w:rsidR="000C7ECB" w:rsidRPr="00BE1075" w:rsidRDefault="000C7ECB" w:rsidP="000C7ECB">
      <w:pPr>
        <w:pStyle w:val="aff0"/>
        <w:rPr>
          <w:lang w:val="ru-RU"/>
        </w:rPr>
      </w:pPr>
      <w:r w:rsidRPr="00BE1075">
        <w:rPr>
          <w:lang w:val="ru-RU"/>
        </w:rPr>
        <w:t>В состав производственных зон, зон инженерной и транспортной инфраструктур могут включаться:</w:t>
      </w:r>
    </w:p>
    <w:p w:rsidR="000C7ECB" w:rsidRPr="00BE1075" w:rsidRDefault="000C7ECB" w:rsidP="00881100">
      <w:pPr>
        <w:pStyle w:val="aff0"/>
        <w:numPr>
          <w:ilvl w:val="0"/>
          <w:numId w:val="24"/>
        </w:numPr>
        <w:rPr>
          <w:lang w:val="ru-RU"/>
        </w:rPr>
      </w:pPr>
      <w:r w:rsidRPr="00BE1075">
        <w:rPr>
          <w:lang w:val="ru-RU"/>
        </w:rPr>
        <w:t xml:space="preserve">коммунальные зоны </w:t>
      </w:r>
      <w:r w:rsidR="00881100" w:rsidRPr="00BE1075">
        <w:rPr>
          <w:lang w:val="ru-RU"/>
        </w:rPr>
        <w:t>–</w:t>
      </w:r>
      <w:r w:rsidRPr="00BE1075">
        <w:rPr>
          <w:lang w:val="ru-RU"/>
        </w:rPr>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0C7ECB" w:rsidRPr="00BE1075" w:rsidRDefault="000C7ECB" w:rsidP="00881100">
      <w:pPr>
        <w:pStyle w:val="aff0"/>
        <w:numPr>
          <w:ilvl w:val="0"/>
          <w:numId w:val="24"/>
        </w:numPr>
        <w:rPr>
          <w:lang w:val="ru-RU"/>
        </w:rPr>
      </w:pPr>
      <w:r w:rsidRPr="00BE1075">
        <w:rPr>
          <w:lang w:val="ru-RU"/>
        </w:rPr>
        <w:t xml:space="preserve">производственные зоны </w:t>
      </w:r>
      <w:r w:rsidR="00881100" w:rsidRPr="00BE1075">
        <w:rPr>
          <w:lang w:val="ru-RU"/>
        </w:rPr>
        <w:t>–</w:t>
      </w:r>
      <w:r w:rsidRPr="00BE1075">
        <w:rPr>
          <w:lang w:val="ru-RU"/>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0C7ECB" w:rsidRPr="00BE1075" w:rsidRDefault="000C7ECB" w:rsidP="00881100">
      <w:pPr>
        <w:pStyle w:val="aff0"/>
        <w:numPr>
          <w:ilvl w:val="0"/>
          <w:numId w:val="24"/>
        </w:numPr>
        <w:rPr>
          <w:lang w:val="ru-RU"/>
        </w:rPr>
      </w:pPr>
      <w:r w:rsidRPr="00BE1075">
        <w:rPr>
          <w:lang w:val="ru-RU"/>
        </w:rPr>
        <w:t>иные виды производственной (научно-производственные зоны), инженерной и транспортной инфраструктур.</w:t>
      </w:r>
    </w:p>
    <w:p w:rsidR="000C7ECB" w:rsidRPr="00BE1075" w:rsidRDefault="000C7ECB" w:rsidP="002D7553">
      <w:pPr>
        <w:pStyle w:val="aff0"/>
        <w:spacing w:before="120"/>
        <w:rPr>
          <w:lang w:val="ru-RU"/>
        </w:rPr>
      </w:pPr>
      <w:r w:rsidRPr="00BE1075">
        <w:rPr>
          <w:i/>
          <w:u w:val="single"/>
          <w:lang w:val="ru-RU"/>
        </w:rPr>
        <w:t>В производственных зонах</w:t>
      </w:r>
      <w:r w:rsidRPr="00BE1075">
        <w:rPr>
          <w:lang w:val="ru-RU"/>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0C7ECB" w:rsidRPr="00BE1075" w:rsidRDefault="000C7ECB" w:rsidP="000C7ECB">
      <w:pPr>
        <w:pStyle w:val="aff0"/>
        <w:rPr>
          <w:lang w:val="ru-RU"/>
        </w:rPr>
      </w:pPr>
      <w:r w:rsidRPr="00BE1075">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0C7ECB" w:rsidRPr="00BE1075" w:rsidRDefault="000C7ECB" w:rsidP="000C7ECB">
      <w:pPr>
        <w:pStyle w:val="aff0"/>
        <w:rPr>
          <w:lang w:val="ru-RU"/>
        </w:rPr>
      </w:pPr>
      <w:r w:rsidRPr="00BE1075">
        <w:rPr>
          <w:lang w:val="ru-RU"/>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0C7ECB" w:rsidRPr="00BE1075" w:rsidRDefault="000C7ECB" w:rsidP="000C7ECB">
      <w:pPr>
        <w:pStyle w:val="aff0"/>
        <w:rPr>
          <w:lang w:val="ru-RU"/>
        </w:rPr>
      </w:pPr>
      <w:r w:rsidRPr="00BE1075">
        <w:rPr>
          <w:lang w:val="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0C7ECB" w:rsidRPr="00BE1075" w:rsidRDefault="000C7ECB" w:rsidP="000C7ECB">
      <w:pPr>
        <w:pStyle w:val="aff0"/>
        <w:rPr>
          <w:lang w:val="ru-RU"/>
        </w:rPr>
      </w:pPr>
      <w:r w:rsidRPr="00BE1075">
        <w:rPr>
          <w:lang w:val="ru-RU"/>
        </w:rPr>
        <w:lastRenderedPageBreak/>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0C7ECB" w:rsidRPr="00BE1075" w:rsidRDefault="000C7ECB" w:rsidP="000C7ECB">
      <w:pPr>
        <w:pStyle w:val="aff0"/>
        <w:rPr>
          <w:lang w:val="ru-RU"/>
        </w:rPr>
      </w:pPr>
      <w:r w:rsidRPr="00BE1075">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0C7ECB" w:rsidRPr="00BE1075" w:rsidRDefault="000C7ECB" w:rsidP="000C7ECB">
      <w:pPr>
        <w:pStyle w:val="aff0"/>
        <w:rPr>
          <w:lang w:val="ru-RU"/>
        </w:rPr>
      </w:pPr>
      <w:r w:rsidRPr="00BE1075">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C7ECB" w:rsidRPr="00BE1075" w:rsidRDefault="000C7ECB" w:rsidP="000C7ECB">
      <w:pPr>
        <w:pStyle w:val="aff0"/>
        <w:rPr>
          <w:lang w:val="ru-RU"/>
        </w:rPr>
      </w:pPr>
      <w:r w:rsidRPr="00BE1075">
        <w:rPr>
          <w:lang w:val="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0C7ECB" w:rsidRPr="00BE1075" w:rsidRDefault="000C7ECB" w:rsidP="000C7ECB">
      <w:pPr>
        <w:pStyle w:val="aff0"/>
        <w:rPr>
          <w:lang w:val="ru-RU"/>
        </w:rPr>
      </w:pPr>
      <w:r w:rsidRPr="00BE1075">
        <w:rPr>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0C7ECB" w:rsidRPr="00BE1075" w:rsidRDefault="000C7ECB" w:rsidP="000C7ECB">
      <w:pPr>
        <w:pStyle w:val="aff0"/>
        <w:rPr>
          <w:lang w:val="ru-RU"/>
        </w:rPr>
      </w:pPr>
      <w:r w:rsidRPr="00BE1075">
        <w:rPr>
          <w:lang w:val="ru-RU"/>
        </w:rPr>
        <w:t>Минимальную площадь озеленения санитарно-защитных зон следует принимать в зависимость от ширины зоны, %:</w:t>
      </w:r>
    </w:p>
    <w:p w:rsidR="000C7ECB" w:rsidRPr="00BE1075" w:rsidRDefault="000C7ECB" w:rsidP="000C7ECB">
      <w:pPr>
        <w:pStyle w:val="aff0"/>
        <w:rPr>
          <w:lang w:val="ru-RU"/>
        </w:rPr>
      </w:pPr>
      <w:r w:rsidRPr="00BE1075">
        <w:rPr>
          <w:lang w:val="ru-RU"/>
        </w:rPr>
        <w:t xml:space="preserve">до 300 м </w:t>
      </w:r>
      <w:r w:rsidR="00881100" w:rsidRPr="00BE1075">
        <w:rPr>
          <w:lang w:val="ru-RU"/>
        </w:rPr>
        <w:t>–</w:t>
      </w:r>
      <w:r w:rsidRPr="00BE1075">
        <w:rPr>
          <w:lang w:val="ru-RU"/>
        </w:rPr>
        <w:t xml:space="preserve"> 60</w:t>
      </w:r>
      <w:r w:rsidR="00881100" w:rsidRPr="00BE1075">
        <w:rPr>
          <w:lang w:val="ru-RU"/>
        </w:rPr>
        <w:t>%;</w:t>
      </w:r>
    </w:p>
    <w:p w:rsidR="000C7ECB" w:rsidRPr="00BE1075" w:rsidRDefault="00881100" w:rsidP="000C7ECB">
      <w:pPr>
        <w:pStyle w:val="aff0"/>
        <w:rPr>
          <w:lang w:val="ru-RU"/>
        </w:rPr>
      </w:pPr>
      <w:r w:rsidRPr="00BE1075">
        <w:rPr>
          <w:lang w:val="ru-RU"/>
        </w:rPr>
        <w:t>от</w:t>
      </w:r>
      <w:r w:rsidR="000C7ECB" w:rsidRPr="00BE1075">
        <w:rPr>
          <w:lang w:val="ru-RU"/>
        </w:rPr>
        <w:t xml:space="preserve"> 300 до 1000 м </w:t>
      </w:r>
      <w:r w:rsidRPr="00BE1075">
        <w:rPr>
          <w:lang w:val="ru-RU"/>
        </w:rPr>
        <w:t xml:space="preserve">– </w:t>
      </w:r>
      <w:r w:rsidR="000C7ECB" w:rsidRPr="00BE1075">
        <w:rPr>
          <w:lang w:val="ru-RU"/>
        </w:rPr>
        <w:t>50</w:t>
      </w:r>
      <w:r w:rsidRPr="00BE1075">
        <w:rPr>
          <w:lang w:val="ru-RU"/>
        </w:rPr>
        <w:t>%;</w:t>
      </w:r>
    </w:p>
    <w:p w:rsidR="000C7ECB" w:rsidRPr="00BE1075" w:rsidRDefault="00881100" w:rsidP="000C7ECB">
      <w:pPr>
        <w:pStyle w:val="aff0"/>
        <w:rPr>
          <w:lang w:val="ru-RU"/>
        </w:rPr>
      </w:pPr>
      <w:r w:rsidRPr="00BE1075">
        <w:rPr>
          <w:lang w:val="ru-RU"/>
        </w:rPr>
        <w:t>от</w:t>
      </w:r>
      <w:r w:rsidR="000C7ECB" w:rsidRPr="00BE1075">
        <w:rPr>
          <w:lang w:val="ru-RU"/>
        </w:rPr>
        <w:t xml:space="preserve"> 1000 </w:t>
      </w:r>
      <w:r w:rsidRPr="00BE1075">
        <w:rPr>
          <w:lang w:val="ru-RU"/>
        </w:rPr>
        <w:t>до</w:t>
      </w:r>
      <w:r w:rsidR="000C7ECB" w:rsidRPr="00BE1075">
        <w:rPr>
          <w:lang w:val="ru-RU"/>
        </w:rPr>
        <w:t xml:space="preserve"> 3000 м </w:t>
      </w:r>
      <w:r w:rsidRPr="00BE1075">
        <w:rPr>
          <w:lang w:val="ru-RU"/>
        </w:rPr>
        <w:t>–</w:t>
      </w:r>
      <w:r w:rsidR="000C7ECB" w:rsidRPr="00BE1075">
        <w:rPr>
          <w:lang w:val="ru-RU"/>
        </w:rPr>
        <w:t xml:space="preserve"> 40</w:t>
      </w:r>
      <w:r w:rsidRPr="00BE1075">
        <w:rPr>
          <w:lang w:val="ru-RU"/>
        </w:rPr>
        <w:t>%;</w:t>
      </w:r>
    </w:p>
    <w:p w:rsidR="000C7ECB" w:rsidRPr="00BE1075" w:rsidRDefault="00881100" w:rsidP="000C7ECB">
      <w:pPr>
        <w:pStyle w:val="aff0"/>
        <w:rPr>
          <w:lang w:val="ru-RU"/>
        </w:rPr>
      </w:pPr>
      <w:r w:rsidRPr="00BE1075">
        <w:rPr>
          <w:lang w:val="ru-RU"/>
        </w:rPr>
        <w:t>свыше</w:t>
      </w:r>
      <w:r w:rsidR="000C7ECB" w:rsidRPr="00BE1075">
        <w:rPr>
          <w:lang w:val="ru-RU"/>
        </w:rPr>
        <w:t xml:space="preserve"> 3000 м </w:t>
      </w:r>
      <w:r w:rsidRPr="00BE1075">
        <w:rPr>
          <w:lang w:val="ru-RU"/>
        </w:rPr>
        <w:t>–</w:t>
      </w:r>
      <w:r w:rsidR="000C7ECB" w:rsidRPr="00BE1075">
        <w:rPr>
          <w:lang w:val="ru-RU"/>
        </w:rPr>
        <w:t xml:space="preserve"> 20</w:t>
      </w:r>
      <w:r w:rsidRPr="00BE1075">
        <w:rPr>
          <w:lang w:val="ru-RU"/>
        </w:rPr>
        <w:t>%.</w:t>
      </w:r>
    </w:p>
    <w:p w:rsidR="000C7ECB" w:rsidRPr="00BE1075" w:rsidRDefault="000C7ECB" w:rsidP="000C7ECB">
      <w:pPr>
        <w:pStyle w:val="aff0"/>
        <w:rPr>
          <w:lang w:val="ru-RU"/>
        </w:rPr>
      </w:pPr>
      <w:r w:rsidRPr="00BE1075">
        <w:rPr>
          <w:lang w:val="ru-RU"/>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00881100" w:rsidRPr="00BE1075">
        <w:rPr>
          <w:lang w:val="ru-RU"/>
        </w:rPr>
        <w:t>–</w:t>
      </w:r>
      <w:r w:rsidRPr="00BE1075">
        <w:rPr>
          <w:lang w:val="ru-RU"/>
        </w:rPr>
        <w:t xml:space="preserve"> не менее 20 м.</w:t>
      </w:r>
    </w:p>
    <w:p w:rsidR="000C7ECB" w:rsidRPr="00BE1075" w:rsidRDefault="000C7ECB" w:rsidP="000C7ECB">
      <w:pPr>
        <w:pStyle w:val="aff0"/>
        <w:rPr>
          <w:lang w:val="ru-RU"/>
        </w:rPr>
      </w:pPr>
      <w:r w:rsidRPr="00BE1075">
        <w:rPr>
          <w:lang w:val="ru-RU"/>
        </w:rPr>
        <w:t>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AB6D23" w:rsidRPr="00BE1075" w:rsidRDefault="00AB6D23" w:rsidP="00AB6D23">
      <w:pPr>
        <w:pStyle w:val="aff0"/>
        <w:rPr>
          <w:lang w:val="ru-RU"/>
        </w:rPr>
      </w:pPr>
      <w:r w:rsidRPr="00BE1075">
        <w:rPr>
          <w:lang w:val="ru-RU"/>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AB6D23" w:rsidRPr="00BE1075" w:rsidRDefault="00AB6D23" w:rsidP="00AB6D23">
      <w:pPr>
        <w:pStyle w:val="aff0"/>
        <w:rPr>
          <w:lang w:val="ru-RU"/>
        </w:rPr>
      </w:pPr>
      <w:r w:rsidRPr="00BE1075">
        <w:rPr>
          <w:lang w:val="ru-RU"/>
        </w:rPr>
        <w:lastRenderedPageBreak/>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w:t>
      </w:r>
      <w:r w:rsidR="00881100" w:rsidRPr="00BE1075">
        <w:rPr>
          <w:lang w:val="ru-RU"/>
        </w:rPr>
        <w:t>мативами или на основе расчета.</w:t>
      </w:r>
    </w:p>
    <w:p w:rsidR="00AB6D23" w:rsidRPr="00BE1075" w:rsidRDefault="00AB6D23" w:rsidP="00AB6D23">
      <w:pPr>
        <w:pStyle w:val="aff0"/>
        <w:rPr>
          <w:lang w:val="ru-RU"/>
        </w:rPr>
      </w:pPr>
      <w:r w:rsidRPr="00BE1075">
        <w:rPr>
          <w:lang w:val="ru-RU"/>
        </w:rPr>
        <w:t>Размеры санитарно-защитных зон для картофеле-, овоще- и фруктохранилищ следует принимать не менее 50 м.</w:t>
      </w:r>
    </w:p>
    <w:p w:rsidR="00AB6D23" w:rsidRPr="00BE1075" w:rsidRDefault="00881100" w:rsidP="00AB6D23">
      <w:pPr>
        <w:pStyle w:val="aff0"/>
        <w:rPr>
          <w:lang w:val="ru-RU"/>
        </w:rPr>
      </w:pPr>
      <w:r w:rsidRPr="00BE1075">
        <w:rPr>
          <w:lang w:val="ru-RU"/>
        </w:rPr>
        <w:t xml:space="preserve">Необходимо </w:t>
      </w:r>
      <w:r w:rsidR="00AB6D23" w:rsidRPr="00BE1075">
        <w:rPr>
          <w:lang w:val="ru-RU"/>
        </w:rPr>
        <w:t>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AB6D23" w:rsidRPr="00BE1075" w:rsidRDefault="00AB6D23" w:rsidP="00AB6D23">
      <w:pPr>
        <w:pStyle w:val="aff0"/>
        <w:rPr>
          <w:lang w:val="ru-RU"/>
        </w:rPr>
      </w:pPr>
      <w:r w:rsidRPr="00BE1075">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B6D23" w:rsidRPr="00BE1075" w:rsidRDefault="00AB6D23" w:rsidP="00AB6D23">
      <w:pPr>
        <w:pStyle w:val="aff0"/>
        <w:rPr>
          <w:lang w:val="ru-RU"/>
        </w:rPr>
      </w:pPr>
      <w:r w:rsidRPr="00BE1075">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B6D23" w:rsidRPr="00BE1075" w:rsidRDefault="00AB6D23" w:rsidP="00AB6D23">
      <w:pPr>
        <w:pStyle w:val="aff0"/>
        <w:rPr>
          <w:lang w:val="ru-RU"/>
        </w:rPr>
      </w:pPr>
      <w:r w:rsidRPr="00BE1075">
        <w:rPr>
          <w:lang w:val="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AB6D23" w:rsidRPr="00BE1075" w:rsidRDefault="00AB6D23" w:rsidP="00AB6D23">
      <w:pPr>
        <w:pStyle w:val="aff0"/>
        <w:rPr>
          <w:lang w:val="ru-RU"/>
        </w:rPr>
      </w:pPr>
      <w:r w:rsidRPr="00BE1075">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AB6D23" w:rsidRPr="00BE1075" w:rsidRDefault="00AB6D23" w:rsidP="00AB6D23">
      <w:pPr>
        <w:pStyle w:val="aff0"/>
        <w:rPr>
          <w:lang w:val="ru-RU"/>
        </w:rPr>
      </w:pPr>
      <w:r w:rsidRPr="00BE1075">
        <w:rPr>
          <w:lang w:val="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AB6D23" w:rsidRDefault="00AB6D23" w:rsidP="00AB6D23">
      <w:pPr>
        <w:pStyle w:val="aff0"/>
        <w:rPr>
          <w:lang w:val="ru-RU"/>
        </w:rPr>
      </w:pPr>
      <w:r w:rsidRPr="00BE1075">
        <w:rPr>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A62335" w:rsidRDefault="00554E18" w:rsidP="00554E18">
      <w:pPr>
        <w:pStyle w:val="aff0"/>
        <w:rPr>
          <w:lang w:val="ru-RU"/>
        </w:rPr>
      </w:pPr>
      <w:r w:rsidRPr="002D7553">
        <w:rPr>
          <w:lang w:val="ru-RU"/>
        </w:rPr>
        <w:t>Зоны промышленности</w:t>
      </w:r>
      <w:r>
        <w:rPr>
          <w:lang w:val="ru-RU"/>
        </w:rPr>
        <w:t xml:space="preserve"> МО СП </w:t>
      </w:r>
      <w:r w:rsidR="005C61A8">
        <w:rPr>
          <w:lang w:val="ru-RU"/>
        </w:rPr>
        <w:t>Украинский</w:t>
      </w:r>
      <w:r>
        <w:rPr>
          <w:lang w:val="ru-RU"/>
        </w:rPr>
        <w:t xml:space="preserve"> сельсовет</w:t>
      </w:r>
      <w:r w:rsidRPr="002D7553">
        <w:rPr>
          <w:lang w:val="ru-RU"/>
        </w:rPr>
        <w:t xml:space="preserve"> представлены </w:t>
      </w:r>
      <w:r w:rsidRPr="00BD592B">
        <w:rPr>
          <w:lang w:val="ru-RU"/>
        </w:rPr>
        <w:t>площадками существующей промышленности, складских территорий, а также площадками агропромышленных комплексов</w:t>
      </w:r>
      <w:r w:rsidRPr="002D7553">
        <w:rPr>
          <w:lang w:val="ru-RU"/>
        </w:rPr>
        <w:t xml:space="preserve">. Они составляют </w:t>
      </w:r>
      <w:r w:rsidR="00A62335">
        <w:rPr>
          <w:lang w:val="ru-RU"/>
        </w:rPr>
        <w:t>65,4</w:t>
      </w:r>
      <w:r w:rsidRPr="00BD31D1">
        <w:rPr>
          <w:lang w:val="ru-RU"/>
        </w:rPr>
        <w:t xml:space="preserve"> </w:t>
      </w:r>
      <w:r w:rsidRPr="00BD592B">
        <w:rPr>
          <w:lang w:val="ru-RU"/>
        </w:rPr>
        <w:t>га</w:t>
      </w:r>
      <w:r w:rsidRPr="002D7553">
        <w:rPr>
          <w:lang w:val="ru-RU"/>
        </w:rPr>
        <w:t>.</w:t>
      </w:r>
      <w:r w:rsidR="00A62335">
        <w:rPr>
          <w:lang w:val="ru-RU"/>
        </w:rPr>
        <w:t xml:space="preserve"> </w:t>
      </w:r>
    </w:p>
    <w:p w:rsidR="00554E18" w:rsidRPr="00BE1075" w:rsidRDefault="00A62335" w:rsidP="00554E18">
      <w:pPr>
        <w:pStyle w:val="aff0"/>
        <w:rPr>
          <w:lang w:val="ru-RU"/>
        </w:rPr>
      </w:pPr>
      <w:r>
        <w:rPr>
          <w:lang w:val="ru-RU"/>
        </w:rPr>
        <w:t xml:space="preserve">Проектом генерального плана предлагается реконструкция мельницы </w:t>
      </w:r>
      <w:proofErr w:type="gramStart"/>
      <w:r>
        <w:rPr>
          <w:lang w:val="ru-RU"/>
        </w:rPr>
        <w:t>в</w:t>
      </w:r>
      <w:proofErr w:type="gramEnd"/>
      <w:r>
        <w:rPr>
          <w:lang w:val="ru-RU"/>
        </w:rPr>
        <w:t xml:space="preserve"> с. Первая Григорьевка.</w:t>
      </w:r>
    </w:p>
    <w:p w:rsidR="00AB6D23" w:rsidRPr="00BE1075" w:rsidRDefault="00AB6D23" w:rsidP="002D7553">
      <w:pPr>
        <w:pStyle w:val="aff0"/>
        <w:spacing w:before="120"/>
        <w:rPr>
          <w:lang w:val="ru-RU"/>
        </w:rPr>
      </w:pPr>
      <w:r w:rsidRPr="00BE1075">
        <w:rPr>
          <w:i/>
          <w:u w:val="single"/>
          <w:lang w:val="ru-RU"/>
        </w:rPr>
        <w:t>Зоны транспортной и инженерной инфраструктур</w:t>
      </w:r>
      <w:r w:rsidRPr="00BE1075">
        <w:rPr>
          <w:lang w:val="ru-RU"/>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AB6D23" w:rsidRPr="00BE1075" w:rsidRDefault="00AB6D23" w:rsidP="00AB6D23">
      <w:pPr>
        <w:pStyle w:val="aff0"/>
        <w:rPr>
          <w:lang w:val="ru-RU"/>
        </w:rPr>
      </w:pPr>
      <w:r w:rsidRPr="00BE1075">
        <w:rPr>
          <w:lang w:val="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AB6D23" w:rsidRPr="00BE1075" w:rsidRDefault="00AB6D23" w:rsidP="00AB6D23">
      <w:pPr>
        <w:pStyle w:val="aff0"/>
        <w:rPr>
          <w:lang w:val="ru-RU"/>
        </w:rPr>
      </w:pPr>
      <w:r w:rsidRPr="00BE1075">
        <w:rPr>
          <w:lang w:val="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AB6D23" w:rsidRPr="00BE1075" w:rsidRDefault="00AB6D23" w:rsidP="00AB6D23">
      <w:pPr>
        <w:pStyle w:val="aff0"/>
        <w:rPr>
          <w:lang w:val="ru-RU"/>
        </w:rPr>
      </w:pPr>
      <w:r w:rsidRPr="00BE1075">
        <w:rPr>
          <w:lang w:val="ru-RU"/>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r w:rsidR="00554E18">
        <w:rPr>
          <w:lang w:val="ru-RU"/>
        </w:rPr>
        <w:t xml:space="preserve"> «</w:t>
      </w:r>
      <w:r w:rsidR="00554E18" w:rsidRPr="000569C6">
        <w:rPr>
          <w:lang w:val="ru-RU"/>
        </w:rPr>
        <w:t>Свод правил. Градостроительство. Планировка и застройка городских и сельских поселений. Актуализированная редакция СНиП 2.07.01-89*</w:t>
      </w:r>
      <w:r w:rsidR="00554E18">
        <w:rPr>
          <w:lang w:val="ru-RU"/>
        </w:rPr>
        <w:t>»</w:t>
      </w:r>
      <w:r w:rsidRPr="00BE1075">
        <w:rPr>
          <w:lang w:val="ru-RU"/>
        </w:rPr>
        <w:t>.</w:t>
      </w:r>
    </w:p>
    <w:p w:rsidR="00AB6D23" w:rsidRPr="00BE1075" w:rsidRDefault="00AB6D23" w:rsidP="00AB6D23">
      <w:pPr>
        <w:pStyle w:val="aff0"/>
        <w:rPr>
          <w:lang w:val="ru-RU"/>
        </w:rPr>
      </w:pPr>
      <w:r w:rsidRPr="00BE1075">
        <w:rPr>
          <w:lang w:val="ru-RU"/>
        </w:rPr>
        <w:t xml:space="preserve">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w:t>
      </w:r>
      <w:r w:rsidRPr="00BE1075">
        <w:rPr>
          <w:lang w:val="ru-RU"/>
        </w:rPr>
        <w:lastRenderedPageBreak/>
        <w:t>зоны от этих объектов до границ территорий жилых, общественно-деловых и рекреационных зон.</w:t>
      </w:r>
    </w:p>
    <w:p w:rsidR="00AB6D23" w:rsidRPr="00BE1075" w:rsidRDefault="00AB6D23" w:rsidP="00AB6D23">
      <w:pPr>
        <w:pStyle w:val="aff0"/>
        <w:rPr>
          <w:lang w:val="ru-RU"/>
        </w:rPr>
      </w:pPr>
      <w:r w:rsidRPr="00BE1075">
        <w:rPr>
          <w:lang w:val="ru-RU"/>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AB6D23" w:rsidRDefault="00AB6D23" w:rsidP="00AB6D23">
      <w:pPr>
        <w:pStyle w:val="aff0"/>
        <w:rPr>
          <w:lang w:val="ru-RU"/>
        </w:rPr>
      </w:pPr>
      <w:r w:rsidRPr="00BE1075">
        <w:rPr>
          <w:lang w:val="ru-RU"/>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F838AC" w:rsidRPr="00BE1075" w:rsidRDefault="00C034A4" w:rsidP="00F838AC">
      <w:pPr>
        <w:pStyle w:val="4"/>
        <w:rPr>
          <w:szCs w:val="24"/>
        </w:rPr>
      </w:pPr>
      <w:bookmarkStart w:id="98" w:name="_Toc244411154"/>
      <w:bookmarkStart w:id="99" w:name="_Toc270941742"/>
      <w:r w:rsidRPr="00BE1075">
        <w:rPr>
          <w:szCs w:val="24"/>
        </w:rPr>
        <w:t xml:space="preserve">3.1.6.5 </w:t>
      </w:r>
      <w:r w:rsidR="00B75638" w:rsidRPr="00BE1075">
        <w:rPr>
          <w:szCs w:val="24"/>
        </w:rPr>
        <w:t>Зоны сельскохозяйственного назначения</w:t>
      </w:r>
      <w:bookmarkEnd w:id="98"/>
      <w:bookmarkEnd w:id="99"/>
    </w:p>
    <w:p w:rsidR="00F838AC" w:rsidRPr="00BE1075" w:rsidRDefault="00F838AC" w:rsidP="00F838AC">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838AC" w:rsidRPr="00BE1075" w:rsidRDefault="00F838AC" w:rsidP="00F838AC">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казачьими обществами;</w:t>
      </w:r>
    </w:p>
    <w:p w:rsidR="00F838AC" w:rsidRPr="00BE1075" w:rsidRDefault="00F838AC" w:rsidP="00881100">
      <w:pPr>
        <w:pStyle w:val="aff5"/>
        <w:numPr>
          <w:ilvl w:val="0"/>
          <w:numId w:val="25"/>
        </w:numPr>
        <w:spacing w:after="0" w:line="240" w:lineRule="auto"/>
        <w:jc w:val="both"/>
        <w:rPr>
          <w:rFonts w:ascii="Times New Roman" w:hAnsi="Times New Roman" w:cs="Times New Roman"/>
          <w:sz w:val="24"/>
          <w:szCs w:val="24"/>
        </w:rPr>
      </w:pPr>
      <w:r w:rsidRPr="00BE1075">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w:t>
      </w:r>
      <w:r w:rsidR="00881100" w:rsidRPr="00BE1075">
        <w:rPr>
          <w:rFonts w:ascii="Times New Roman" w:hAnsi="Times New Roman" w:cs="Times New Roman"/>
          <w:sz w:val="24"/>
          <w:szCs w:val="24"/>
        </w:rPr>
        <w:t xml:space="preserve"> общеобразовательных учреждений.</w:t>
      </w:r>
    </w:p>
    <w:p w:rsidR="00F838AC" w:rsidRPr="00BE1075" w:rsidRDefault="00F838AC" w:rsidP="00F838AC">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838AC" w:rsidRPr="00BE1075" w:rsidRDefault="00F838AC" w:rsidP="00881100">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r w:rsidR="00961F70">
        <w:rPr>
          <w:rFonts w:ascii="Times New Roman" w:hAnsi="Times New Roman" w:cs="Times New Roman"/>
          <w:sz w:val="24"/>
          <w:szCs w:val="24"/>
        </w:rPr>
        <w:t>.</w:t>
      </w:r>
    </w:p>
    <w:p w:rsidR="00F838AC" w:rsidRDefault="00F838AC" w:rsidP="00881100">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Сельскохозяйственные угодья </w:t>
      </w:r>
      <w:r w:rsidR="00881100" w:rsidRPr="00BE1075">
        <w:rPr>
          <w:rFonts w:ascii="Times New Roman" w:hAnsi="Times New Roman" w:cs="Times New Roman"/>
          <w:sz w:val="24"/>
          <w:szCs w:val="24"/>
        </w:rPr>
        <w:t>–</w:t>
      </w:r>
      <w:r w:rsidRPr="00BE1075">
        <w:rPr>
          <w:rFonts w:ascii="Times New Roman" w:hAnsi="Times New Roman" w:cs="Times New Roman"/>
          <w:sz w:val="24"/>
          <w:szCs w:val="24"/>
        </w:rPr>
        <w:t xml:space="preserve">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881100" w:rsidRPr="00BE1075">
        <w:rPr>
          <w:rFonts w:ascii="Times New Roman" w:hAnsi="Times New Roman" w:cs="Times New Roman"/>
          <w:sz w:val="24"/>
          <w:szCs w:val="24"/>
        </w:rPr>
        <w:t>.</w:t>
      </w:r>
    </w:p>
    <w:p w:rsidR="00961F70" w:rsidRPr="00BE1075" w:rsidRDefault="00961F70" w:rsidP="008811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Зоны сельскохозяйственного назначения МО СП </w:t>
      </w:r>
      <w:r w:rsidR="005C61A8">
        <w:rPr>
          <w:rFonts w:ascii="Times New Roman" w:hAnsi="Times New Roman" w:cs="Times New Roman"/>
          <w:sz w:val="24"/>
          <w:szCs w:val="24"/>
        </w:rPr>
        <w:t>Украинский</w:t>
      </w:r>
      <w:r>
        <w:rPr>
          <w:rFonts w:ascii="Times New Roman" w:hAnsi="Times New Roman" w:cs="Times New Roman"/>
          <w:sz w:val="24"/>
          <w:szCs w:val="24"/>
        </w:rPr>
        <w:t xml:space="preserve"> сельсовет принимаются в существующей площади – </w:t>
      </w:r>
      <w:r w:rsidR="00A62335">
        <w:rPr>
          <w:rFonts w:ascii="Times New Roman" w:hAnsi="Times New Roman" w:cs="Times New Roman"/>
          <w:sz w:val="24"/>
          <w:szCs w:val="24"/>
        </w:rPr>
        <w:t>12830</w:t>
      </w:r>
      <w:r w:rsidRPr="00961F70">
        <w:rPr>
          <w:rFonts w:ascii="Times New Roman" w:hAnsi="Times New Roman" w:cs="Times New Roman"/>
          <w:sz w:val="24"/>
          <w:szCs w:val="24"/>
        </w:rPr>
        <w:t xml:space="preserve"> </w:t>
      </w:r>
      <w:r>
        <w:rPr>
          <w:rFonts w:ascii="Times New Roman" w:hAnsi="Times New Roman" w:cs="Times New Roman"/>
          <w:sz w:val="24"/>
          <w:szCs w:val="24"/>
        </w:rPr>
        <w:t>га.</w:t>
      </w:r>
    </w:p>
    <w:p w:rsidR="00B75638" w:rsidRPr="00BE1075" w:rsidRDefault="00C034A4" w:rsidP="00433DC0">
      <w:pPr>
        <w:pStyle w:val="4"/>
        <w:rPr>
          <w:szCs w:val="24"/>
        </w:rPr>
      </w:pPr>
      <w:bookmarkStart w:id="100" w:name="_Toc244411155"/>
      <w:bookmarkStart w:id="101" w:name="_Toc270941743"/>
      <w:r w:rsidRPr="00BE1075">
        <w:rPr>
          <w:szCs w:val="24"/>
        </w:rPr>
        <w:lastRenderedPageBreak/>
        <w:t xml:space="preserve">3.1.6.6 </w:t>
      </w:r>
      <w:r w:rsidR="00B75638" w:rsidRPr="00BE1075">
        <w:rPr>
          <w:szCs w:val="24"/>
        </w:rPr>
        <w:t>Зоны спецтерриторий</w:t>
      </w:r>
      <w:bookmarkEnd w:id="100"/>
      <w:bookmarkEnd w:id="101"/>
    </w:p>
    <w:p w:rsidR="00F838AC" w:rsidRDefault="00F838AC" w:rsidP="00881100">
      <w:pPr>
        <w:pStyle w:val="aff0"/>
        <w:rPr>
          <w:lang w:val="ru-RU"/>
        </w:rPr>
      </w:pPr>
      <w:r w:rsidRPr="00BE1075">
        <w:rPr>
          <w:lang w:val="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14B78" w:rsidRDefault="00614B78" w:rsidP="00881100">
      <w:pPr>
        <w:pStyle w:val="aff0"/>
        <w:rPr>
          <w:lang w:val="ru-RU"/>
        </w:rPr>
      </w:pPr>
      <w:r w:rsidRPr="00614B78">
        <w:rPr>
          <w:lang w:val="ru-RU"/>
        </w:rPr>
        <w:t xml:space="preserve">Земли </w:t>
      </w:r>
      <w:r w:rsidR="00081DE6">
        <w:rPr>
          <w:lang w:val="ru-RU"/>
        </w:rPr>
        <w:t>кладбищ</w:t>
      </w:r>
      <w:r w:rsidRPr="00614B78">
        <w:rPr>
          <w:lang w:val="ru-RU"/>
        </w:rPr>
        <w:t xml:space="preserve"> в МО СП </w:t>
      </w:r>
      <w:r w:rsidR="005C61A8">
        <w:rPr>
          <w:lang w:val="ru-RU"/>
        </w:rPr>
        <w:t>Украинский</w:t>
      </w:r>
      <w:r w:rsidRPr="00614B78">
        <w:rPr>
          <w:lang w:val="ru-RU"/>
        </w:rPr>
        <w:t xml:space="preserve"> сельсовет </w:t>
      </w:r>
      <w:r w:rsidR="00ED1884">
        <w:rPr>
          <w:lang w:val="ru-RU"/>
        </w:rPr>
        <w:t>составляют</w:t>
      </w:r>
      <w:r w:rsidRPr="00614B78">
        <w:rPr>
          <w:lang w:val="ru-RU"/>
        </w:rPr>
        <w:t xml:space="preserve"> </w:t>
      </w:r>
      <w:r w:rsidR="00A62335">
        <w:rPr>
          <w:lang w:val="ru-RU"/>
        </w:rPr>
        <w:t>7,9</w:t>
      </w:r>
      <w:r w:rsidRPr="00614B78">
        <w:rPr>
          <w:lang w:val="ru-RU"/>
        </w:rPr>
        <w:t xml:space="preserve"> га. Потребности в расширении территорий кладбищ нет.</w:t>
      </w:r>
    </w:p>
    <w:p w:rsidR="00B75638" w:rsidRPr="00BE1075" w:rsidRDefault="00C034A4" w:rsidP="00433DC0">
      <w:pPr>
        <w:pStyle w:val="4"/>
        <w:rPr>
          <w:szCs w:val="24"/>
        </w:rPr>
      </w:pPr>
      <w:bookmarkStart w:id="102" w:name="_Toc244411157"/>
      <w:bookmarkStart w:id="103" w:name="_Toc270941745"/>
      <w:r w:rsidRPr="00BE1075">
        <w:rPr>
          <w:szCs w:val="24"/>
        </w:rPr>
        <w:t>3.1.6.</w:t>
      </w:r>
      <w:r w:rsidR="00F838AC" w:rsidRPr="00BE1075">
        <w:rPr>
          <w:szCs w:val="24"/>
        </w:rPr>
        <w:t>7</w:t>
      </w:r>
      <w:r w:rsidR="00881100" w:rsidRPr="00BE1075">
        <w:rPr>
          <w:szCs w:val="24"/>
        </w:rPr>
        <w:t xml:space="preserve"> </w:t>
      </w:r>
      <w:r w:rsidR="00B75638" w:rsidRPr="00BE1075">
        <w:rPr>
          <w:szCs w:val="24"/>
        </w:rPr>
        <w:t>Зоны водного фонда</w:t>
      </w:r>
      <w:bookmarkEnd w:id="102"/>
      <w:bookmarkEnd w:id="103"/>
    </w:p>
    <w:p w:rsidR="00A674F7" w:rsidRPr="00BE1075" w:rsidRDefault="00A674F7" w:rsidP="00881100">
      <w:pPr>
        <w:pStyle w:val="aff0"/>
        <w:rPr>
          <w:lang w:val="ru-RU"/>
        </w:rPr>
      </w:pPr>
      <w:bookmarkStart w:id="104" w:name="_Toc244411158"/>
      <w:bookmarkStart w:id="105" w:name="_Toc270941746"/>
      <w:r w:rsidRPr="00BE1075">
        <w:rPr>
          <w:lang w:val="ru-RU"/>
        </w:rPr>
        <w:t>К землям водного фонда относятся земли:</w:t>
      </w:r>
    </w:p>
    <w:p w:rsidR="00A674F7" w:rsidRPr="00BE1075" w:rsidRDefault="00A674F7" w:rsidP="00881100">
      <w:pPr>
        <w:pStyle w:val="aff0"/>
        <w:rPr>
          <w:lang w:val="ru-RU"/>
        </w:rPr>
      </w:pPr>
      <w:r w:rsidRPr="00BE1075">
        <w:rPr>
          <w:lang w:val="ru-RU"/>
        </w:rPr>
        <w:t>1) покрытые поверхностными водами, сосредоточенными в водных объектах;</w:t>
      </w:r>
    </w:p>
    <w:p w:rsidR="00A674F7" w:rsidRPr="00BE1075" w:rsidRDefault="00A674F7" w:rsidP="00881100">
      <w:pPr>
        <w:pStyle w:val="aff0"/>
        <w:rPr>
          <w:lang w:val="ru-RU"/>
        </w:rPr>
      </w:pPr>
      <w:r w:rsidRPr="00BE1075">
        <w:rPr>
          <w:lang w:val="ru-RU"/>
        </w:rPr>
        <w:t>2) занятые гидротехническими и иными сооружениями, расположенными на водных объектах.</w:t>
      </w:r>
    </w:p>
    <w:p w:rsidR="00A674F7" w:rsidRPr="00BE1075" w:rsidRDefault="00A674F7" w:rsidP="00881100">
      <w:pPr>
        <w:pStyle w:val="aff0"/>
        <w:rPr>
          <w:lang w:val="ru-RU"/>
        </w:rPr>
      </w:pPr>
      <w:r w:rsidRPr="00BE1075">
        <w:rPr>
          <w:lang w:val="ru-RU"/>
        </w:rPr>
        <w:t>На землях, покрытых поверхностными водами, не осуществляется образование земельных участков.</w:t>
      </w:r>
    </w:p>
    <w:p w:rsidR="00A674F7" w:rsidRDefault="00A674F7" w:rsidP="00881100">
      <w:pPr>
        <w:pStyle w:val="aff0"/>
        <w:rPr>
          <w:lang w:val="ru-RU"/>
        </w:rPr>
      </w:pPr>
      <w:r w:rsidRPr="00BE1075">
        <w:rPr>
          <w:lang w:val="ru-RU"/>
        </w:rPr>
        <w:t>Порядок использования и охраны земель водного фонда определяется водным законодательством.</w:t>
      </w:r>
    </w:p>
    <w:p w:rsidR="00614B78" w:rsidRPr="00BE1075" w:rsidRDefault="00614B78" w:rsidP="00614B78">
      <w:pPr>
        <w:pStyle w:val="aff0"/>
        <w:rPr>
          <w:lang w:val="ru-RU"/>
        </w:rPr>
      </w:pPr>
      <w:r w:rsidRPr="00AB131E">
        <w:rPr>
          <w:lang w:val="ru-RU"/>
        </w:rPr>
        <w:t>Территории водного фонда</w:t>
      </w:r>
      <w:r w:rsidRPr="00BD31D1">
        <w:rPr>
          <w:lang w:val="ru-RU"/>
        </w:rPr>
        <w:t xml:space="preserve"> в </w:t>
      </w:r>
      <w:r>
        <w:rPr>
          <w:lang w:val="ru-RU"/>
        </w:rPr>
        <w:t xml:space="preserve">МО СП </w:t>
      </w:r>
      <w:r w:rsidR="005C61A8">
        <w:rPr>
          <w:lang w:val="ru-RU"/>
        </w:rPr>
        <w:t>Украинский</w:t>
      </w:r>
      <w:r w:rsidRPr="00BD31D1">
        <w:rPr>
          <w:lang w:val="ru-RU"/>
        </w:rPr>
        <w:t xml:space="preserve"> сельсовет представлены </w:t>
      </w:r>
      <w:r w:rsidR="00A62335">
        <w:rPr>
          <w:lang w:val="ru-RU"/>
        </w:rPr>
        <w:t xml:space="preserve">реками Сакмара, </w:t>
      </w:r>
      <w:proofErr w:type="spellStart"/>
      <w:r w:rsidR="00A62335">
        <w:rPr>
          <w:lang w:val="ru-RU"/>
        </w:rPr>
        <w:t>Чебенька</w:t>
      </w:r>
      <w:proofErr w:type="spellEnd"/>
      <w:r w:rsidR="00A62335">
        <w:rPr>
          <w:lang w:val="ru-RU"/>
        </w:rPr>
        <w:t xml:space="preserve">, </w:t>
      </w:r>
      <w:proofErr w:type="spellStart"/>
      <w:r w:rsidR="00A62335">
        <w:rPr>
          <w:lang w:val="ru-RU"/>
        </w:rPr>
        <w:t>Саргул</w:t>
      </w:r>
      <w:proofErr w:type="spellEnd"/>
      <w:r w:rsidR="00A62335">
        <w:rPr>
          <w:lang w:val="ru-RU"/>
        </w:rPr>
        <w:t xml:space="preserve">, </w:t>
      </w:r>
      <w:proofErr w:type="spellStart"/>
      <w:r w:rsidR="00A62335">
        <w:rPr>
          <w:lang w:val="ru-RU"/>
        </w:rPr>
        <w:t>Баткак</w:t>
      </w:r>
      <w:proofErr w:type="spellEnd"/>
      <w:r w:rsidR="00A62335">
        <w:rPr>
          <w:lang w:val="ru-RU"/>
        </w:rPr>
        <w:t xml:space="preserve">, </w:t>
      </w:r>
      <w:proofErr w:type="spellStart"/>
      <w:proofErr w:type="gramStart"/>
      <w:r w:rsidR="00A62335">
        <w:rPr>
          <w:lang w:val="ru-RU"/>
        </w:rPr>
        <w:t>Грязнушка</w:t>
      </w:r>
      <w:proofErr w:type="spellEnd"/>
      <w:proofErr w:type="gramEnd"/>
      <w:r w:rsidR="00A62335">
        <w:rPr>
          <w:lang w:val="ru-RU"/>
        </w:rPr>
        <w:t>,</w:t>
      </w:r>
      <w:r w:rsidR="00A62335" w:rsidRPr="00BD177E">
        <w:rPr>
          <w:lang w:val="ru-RU"/>
        </w:rPr>
        <w:t xml:space="preserve"> другими мелкими водоёмами</w:t>
      </w:r>
      <w:r w:rsidRPr="00BD177E">
        <w:rPr>
          <w:lang w:val="ru-RU"/>
        </w:rPr>
        <w:t xml:space="preserve">. </w:t>
      </w:r>
      <w:r>
        <w:rPr>
          <w:lang w:val="ru-RU"/>
        </w:rPr>
        <w:t>О</w:t>
      </w:r>
      <w:r w:rsidRPr="00BD177E">
        <w:rPr>
          <w:lang w:val="ru-RU"/>
        </w:rPr>
        <w:t>ни составляют</w:t>
      </w:r>
      <w:r>
        <w:rPr>
          <w:lang w:val="ru-RU"/>
        </w:rPr>
        <w:t xml:space="preserve"> </w:t>
      </w:r>
      <w:r w:rsidR="00A62335">
        <w:rPr>
          <w:lang w:val="ru-RU"/>
        </w:rPr>
        <w:t>209</w:t>
      </w:r>
      <w:r w:rsidRPr="0068187F">
        <w:rPr>
          <w:lang w:val="ru-RU"/>
        </w:rPr>
        <w:t xml:space="preserve"> га.</w:t>
      </w:r>
    </w:p>
    <w:p w:rsidR="00B75638" w:rsidRPr="00BE1075" w:rsidRDefault="00C034A4" w:rsidP="00433DC0">
      <w:pPr>
        <w:pStyle w:val="4"/>
        <w:rPr>
          <w:szCs w:val="24"/>
        </w:rPr>
      </w:pPr>
      <w:r w:rsidRPr="00BE1075">
        <w:rPr>
          <w:szCs w:val="24"/>
        </w:rPr>
        <w:t>3.1.6.</w:t>
      </w:r>
      <w:r w:rsidR="00F838AC" w:rsidRPr="00BE1075">
        <w:rPr>
          <w:szCs w:val="24"/>
        </w:rPr>
        <w:t xml:space="preserve">8 </w:t>
      </w:r>
      <w:r w:rsidR="00B75638" w:rsidRPr="00BE1075">
        <w:rPr>
          <w:szCs w:val="24"/>
        </w:rPr>
        <w:t>Зоны лес</w:t>
      </w:r>
      <w:r w:rsidR="00D35D78">
        <w:rPr>
          <w:szCs w:val="24"/>
        </w:rPr>
        <w:t xml:space="preserve">ного </w:t>
      </w:r>
      <w:r w:rsidR="00B75638" w:rsidRPr="00BE1075">
        <w:rPr>
          <w:szCs w:val="24"/>
        </w:rPr>
        <w:t>фонда</w:t>
      </w:r>
      <w:bookmarkEnd w:id="104"/>
      <w:bookmarkEnd w:id="105"/>
    </w:p>
    <w:p w:rsidR="00F838AC" w:rsidRDefault="00F838AC" w:rsidP="00881100">
      <w:pPr>
        <w:pStyle w:val="aff0"/>
        <w:rPr>
          <w:lang w:val="ru-RU"/>
        </w:rPr>
      </w:pPr>
      <w:bookmarkStart w:id="106" w:name="_Toc244407702"/>
      <w:bookmarkStart w:id="107" w:name="_Toc244410163"/>
      <w:bookmarkStart w:id="108" w:name="_Toc244411159"/>
      <w:bookmarkStart w:id="109" w:name="_Toc270941747"/>
      <w:bookmarkStart w:id="110" w:name="_Toc312357147"/>
      <w:r w:rsidRPr="00BE1075">
        <w:rPr>
          <w:lang w:val="ru-RU"/>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p>
    <w:p w:rsidR="00614B78" w:rsidRPr="00BD31D1" w:rsidRDefault="00614B78" w:rsidP="00614B78">
      <w:pPr>
        <w:pStyle w:val="aff0"/>
        <w:rPr>
          <w:lang w:val="ru-RU"/>
        </w:rPr>
      </w:pPr>
      <w:r w:rsidRPr="00AB131E">
        <w:rPr>
          <w:lang w:val="ru-RU"/>
        </w:rPr>
        <w:t>Территории лесного фонда</w:t>
      </w:r>
      <w:r w:rsidRPr="00BD31D1">
        <w:rPr>
          <w:lang w:val="ru-RU"/>
        </w:rPr>
        <w:t xml:space="preserve"> в пределах </w:t>
      </w:r>
      <w:r>
        <w:rPr>
          <w:lang w:val="ru-RU"/>
        </w:rPr>
        <w:t xml:space="preserve">МО СП </w:t>
      </w:r>
      <w:r w:rsidR="005C61A8">
        <w:rPr>
          <w:lang w:val="ru-RU"/>
        </w:rPr>
        <w:t>Украинский</w:t>
      </w:r>
      <w:r w:rsidRPr="00BD31D1">
        <w:rPr>
          <w:lang w:val="ru-RU"/>
        </w:rPr>
        <w:t xml:space="preserve"> сельсовет составляют </w:t>
      </w:r>
      <w:r w:rsidR="002E0C4B">
        <w:rPr>
          <w:lang w:val="ru-RU"/>
        </w:rPr>
        <w:t>420,7</w:t>
      </w:r>
      <w:r w:rsidR="002E0C4B" w:rsidRPr="00BD31D1">
        <w:rPr>
          <w:lang w:val="ru-RU"/>
        </w:rPr>
        <w:t xml:space="preserve"> </w:t>
      </w:r>
      <w:r w:rsidRPr="00BD31D1">
        <w:rPr>
          <w:lang w:val="ru-RU"/>
        </w:rPr>
        <w:t>га.</w:t>
      </w:r>
    </w:p>
    <w:p w:rsidR="00B75638" w:rsidRPr="00BE1075" w:rsidRDefault="00CA43BD" w:rsidP="00433DC0">
      <w:pPr>
        <w:pStyle w:val="2"/>
        <w:rPr>
          <w:rFonts w:cs="Times New Roman"/>
          <w:sz w:val="24"/>
          <w:szCs w:val="24"/>
        </w:rPr>
      </w:pPr>
      <w:bookmarkStart w:id="111" w:name="_Toc379892973"/>
      <w:r w:rsidRPr="00BE1075">
        <w:rPr>
          <w:rFonts w:cs="Times New Roman"/>
          <w:sz w:val="24"/>
          <w:szCs w:val="24"/>
        </w:rPr>
        <w:t xml:space="preserve">3.2 </w:t>
      </w:r>
      <w:r w:rsidR="00B75638" w:rsidRPr="00BE1075">
        <w:rPr>
          <w:rFonts w:cs="Times New Roman"/>
          <w:sz w:val="24"/>
          <w:szCs w:val="24"/>
        </w:rPr>
        <w:t>Жилищное строительство</w:t>
      </w:r>
      <w:bookmarkEnd w:id="106"/>
      <w:bookmarkEnd w:id="107"/>
      <w:bookmarkEnd w:id="108"/>
      <w:bookmarkEnd w:id="109"/>
      <w:bookmarkEnd w:id="110"/>
      <w:bookmarkEnd w:id="111"/>
    </w:p>
    <w:p w:rsidR="00B75638" w:rsidRPr="00BE1075" w:rsidRDefault="00CA43BD" w:rsidP="00433DC0">
      <w:pPr>
        <w:pStyle w:val="3"/>
        <w:rPr>
          <w:rFonts w:cs="Times New Roman"/>
          <w:bCs w:val="0"/>
          <w:szCs w:val="24"/>
        </w:rPr>
      </w:pPr>
      <w:bookmarkStart w:id="112" w:name="_Toc244407703"/>
      <w:bookmarkStart w:id="113" w:name="_Toc244410164"/>
      <w:bookmarkStart w:id="114" w:name="_Toc244411160"/>
      <w:bookmarkStart w:id="115" w:name="_Toc270941748"/>
      <w:bookmarkStart w:id="116" w:name="_Toc312357148"/>
      <w:bookmarkStart w:id="117" w:name="_Toc379892974"/>
      <w:r w:rsidRPr="00BE1075">
        <w:rPr>
          <w:rFonts w:cs="Times New Roman"/>
          <w:bCs w:val="0"/>
          <w:szCs w:val="24"/>
        </w:rPr>
        <w:t xml:space="preserve">3.2.1 </w:t>
      </w:r>
      <w:r w:rsidR="00B75638" w:rsidRPr="00BE1075">
        <w:rPr>
          <w:rFonts w:cs="Times New Roman"/>
          <w:bCs w:val="0"/>
          <w:szCs w:val="24"/>
        </w:rPr>
        <w:t>Основные направления жилищного строительства</w:t>
      </w:r>
      <w:bookmarkEnd w:id="112"/>
      <w:bookmarkEnd w:id="113"/>
      <w:bookmarkEnd w:id="114"/>
      <w:bookmarkEnd w:id="115"/>
      <w:bookmarkEnd w:id="116"/>
      <w:bookmarkEnd w:id="117"/>
    </w:p>
    <w:p w:rsidR="00B75638" w:rsidRPr="00BE1075" w:rsidRDefault="00B75638" w:rsidP="00433DC0">
      <w:pPr>
        <w:pStyle w:val="aff0"/>
        <w:rPr>
          <w:lang w:val="ru-RU"/>
        </w:rPr>
      </w:pPr>
      <w:r w:rsidRPr="00BE1075">
        <w:rPr>
          <w:lang w:val="ru-RU"/>
        </w:rPr>
        <w:t>Проектом предлагают следующие принципы осуществления нового жилищного строительства.</w:t>
      </w:r>
    </w:p>
    <w:p w:rsidR="00B75638" w:rsidRPr="00BE1075" w:rsidRDefault="003367A0" w:rsidP="00433DC0">
      <w:pPr>
        <w:pStyle w:val="aff0"/>
        <w:rPr>
          <w:lang w:val="ru-RU"/>
        </w:rPr>
      </w:pPr>
      <w:r w:rsidRPr="00BE1075">
        <w:rPr>
          <w:lang w:val="ru-RU"/>
        </w:rPr>
        <w:t xml:space="preserve">1. </w:t>
      </w:r>
      <w:r w:rsidR="00B75638" w:rsidRPr="00BE1075">
        <w:rPr>
          <w:lang w:val="ru-RU"/>
        </w:rPr>
        <w:t>Комплексная реконструкция и</w:t>
      </w:r>
      <w:r w:rsidR="00881100" w:rsidRPr="00BE1075">
        <w:rPr>
          <w:lang w:val="ru-RU"/>
        </w:rPr>
        <w:t xml:space="preserve"> </w:t>
      </w:r>
      <w:r w:rsidR="00B75638" w:rsidRPr="00BE1075">
        <w:rPr>
          <w:lang w:val="ru-RU"/>
        </w:rPr>
        <w:t>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BE1075" w:rsidRDefault="003367A0" w:rsidP="00433DC0">
      <w:pPr>
        <w:pStyle w:val="aff0"/>
        <w:rPr>
          <w:lang w:val="ru-RU"/>
        </w:rPr>
      </w:pPr>
      <w:r w:rsidRPr="00BE1075">
        <w:rPr>
          <w:lang w:val="ru-RU"/>
        </w:rPr>
        <w:t xml:space="preserve">2. </w:t>
      </w:r>
      <w:r w:rsidR="00B75638" w:rsidRPr="00BE1075">
        <w:rPr>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75638" w:rsidRPr="00BE1075" w:rsidRDefault="003367A0" w:rsidP="00433DC0">
      <w:pPr>
        <w:pStyle w:val="aff0"/>
        <w:rPr>
          <w:lang w:val="ru-RU"/>
        </w:rPr>
      </w:pPr>
      <w:r w:rsidRPr="00BE1075">
        <w:rPr>
          <w:lang w:val="ru-RU"/>
        </w:rPr>
        <w:t xml:space="preserve">3. </w:t>
      </w:r>
      <w:r w:rsidR="00B75638" w:rsidRPr="00BE1075">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BE1075" w:rsidRDefault="003367A0" w:rsidP="00433DC0">
      <w:pPr>
        <w:pStyle w:val="aff0"/>
        <w:rPr>
          <w:lang w:val="ru-RU"/>
        </w:rPr>
      </w:pPr>
      <w:r w:rsidRPr="00BE1075">
        <w:rPr>
          <w:lang w:val="ru-RU"/>
        </w:rPr>
        <w:t xml:space="preserve">4. </w:t>
      </w:r>
      <w:r w:rsidR="00B75638" w:rsidRPr="00BE1075">
        <w:rPr>
          <w:lang w:val="ru-RU"/>
        </w:rPr>
        <w:t xml:space="preserve">Индивидуальный подход к реконструкции и застройке </w:t>
      </w:r>
      <w:r w:rsidR="00746168">
        <w:rPr>
          <w:lang w:val="ru-RU"/>
        </w:rPr>
        <w:t>населённых пунктов</w:t>
      </w:r>
      <w:r w:rsidR="00B75638" w:rsidRPr="00BE1075">
        <w:rPr>
          <w:lang w:val="ru-RU"/>
        </w:rPr>
        <w:t>; переход к проектированию и строительству разнообразных типов жилых объектов, жилых комплексов, групп жилых домов, жилых кварталов.</w:t>
      </w:r>
    </w:p>
    <w:p w:rsidR="00B75638" w:rsidRPr="00BE1075" w:rsidRDefault="003367A0" w:rsidP="00433DC0">
      <w:pPr>
        <w:pStyle w:val="aff0"/>
        <w:rPr>
          <w:lang w:val="ru-RU"/>
        </w:rPr>
      </w:pPr>
      <w:r w:rsidRPr="00BE1075">
        <w:rPr>
          <w:lang w:val="ru-RU"/>
        </w:rPr>
        <w:lastRenderedPageBreak/>
        <w:t xml:space="preserve">5. </w:t>
      </w:r>
      <w:r w:rsidR="00B75638" w:rsidRPr="00BE1075">
        <w:rPr>
          <w:lang w:val="ru-RU"/>
        </w:rPr>
        <w:t>Формирование комфортной архитектурно-пространственной среды жилых зон; переход к более мягкому масштабу застройки.</w:t>
      </w:r>
    </w:p>
    <w:p w:rsidR="00B75638" w:rsidRPr="00BE1075" w:rsidRDefault="003367A0" w:rsidP="00433DC0">
      <w:pPr>
        <w:pStyle w:val="aff0"/>
        <w:rPr>
          <w:lang w:val="ru-RU"/>
        </w:rPr>
      </w:pPr>
      <w:r w:rsidRPr="00BE1075">
        <w:rPr>
          <w:lang w:val="ru-RU"/>
        </w:rPr>
        <w:t xml:space="preserve">6. </w:t>
      </w:r>
      <w:r w:rsidR="00B75638" w:rsidRPr="00BE1075">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664AA3" w:rsidRPr="00BE1075">
        <w:rPr>
          <w:lang w:val="ru-RU"/>
        </w:rPr>
        <w:t>,</w:t>
      </w:r>
      <w:r w:rsidR="00B75638" w:rsidRPr="00BE1075">
        <w:rPr>
          <w:lang w:val="ru-RU"/>
        </w:rPr>
        <w:t xml:space="preserve"> а также вывод транзитного и грузового автотранспорта.</w:t>
      </w:r>
    </w:p>
    <w:p w:rsidR="00B75638" w:rsidRPr="00BE1075" w:rsidRDefault="003367A0" w:rsidP="00433DC0">
      <w:pPr>
        <w:pStyle w:val="aff0"/>
        <w:rPr>
          <w:lang w:val="ru-RU"/>
        </w:rPr>
      </w:pPr>
      <w:r w:rsidRPr="00BE1075">
        <w:rPr>
          <w:lang w:val="ru-RU"/>
        </w:rPr>
        <w:t xml:space="preserve">7. </w:t>
      </w:r>
      <w:r w:rsidR="00B75638" w:rsidRPr="00BE1075">
        <w:rPr>
          <w:lang w:val="ru-RU"/>
        </w:rPr>
        <w:t xml:space="preserve">Схемой территориального планирования </w:t>
      </w:r>
      <w:r w:rsidR="00FB54E4" w:rsidRPr="00BE1075">
        <w:rPr>
          <w:lang w:val="ru-RU"/>
        </w:rPr>
        <w:t xml:space="preserve">Оренбургской </w:t>
      </w:r>
      <w:r w:rsidR="00B75638" w:rsidRPr="00BE1075">
        <w:rPr>
          <w:lang w:val="ru-RU"/>
        </w:rPr>
        <w:t>области предполагается развитие жилищного строительства в регионе в целом</w:t>
      </w:r>
      <w:r w:rsidR="00664AA3" w:rsidRPr="00BE1075">
        <w:rPr>
          <w:lang w:val="ru-RU"/>
        </w:rPr>
        <w:t xml:space="preserve"> </w:t>
      </w:r>
      <w:r w:rsidR="00B75638" w:rsidRPr="00BE1075">
        <w:rPr>
          <w:lang w:val="ru-RU"/>
        </w:rPr>
        <w:t>в соответствии с нижеследующими базовыми положениями.</w:t>
      </w:r>
    </w:p>
    <w:p w:rsidR="005577F0" w:rsidRDefault="005577F0" w:rsidP="00433DC0">
      <w:pPr>
        <w:pStyle w:val="aff0"/>
        <w:rPr>
          <w:lang w:val="ru-RU"/>
        </w:rPr>
      </w:pPr>
      <w:r>
        <w:rPr>
          <w:lang w:val="ru-RU"/>
        </w:rPr>
        <w:t xml:space="preserve">Согласно </w:t>
      </w:r>
      <w:r w:rsidRPr="00682300">
        <w:rPr>
          <w:lang w:val="ru-RU"/>
        </w:rPr>
        <w:t>региональным нормативам градостроительного проектирования Оренбургской области, утвержденным постановлением Правительства Оренбургской области от 11.03.2008 № 98-п,</w:t>
      </w:r>
      <w:r w:rsidRPr="00BC1FFD">
        <w:rPr>
          <w:lang w:val="ru-RU"/>
        </w:rPr>
        <w:t xml:space="preserve"> </w:t>
      </w:r>
      <w:r w:rsidRPr="005577F0">
        <w:rPr>
          <w:lang w:val="ru-RU"/>
        </w:rPr>
        <w:t>расчетная минимальная обеспеченность общей площадью жилых помещений</w:t>
      </w:r>
      <w:r>
        <w:rPr>
          <w:lang w:val="ru-RU"/>
        </w:rPr>
        <w:t xml:space="preserve"> на 2025 год составляет 24,1 м</w:t>
      </w:r>
      <w:r>
        <w:rPr>
          <w:vertAlign w:val="superscript"/>
          <w:lang w:val="ru-RU"/>
        </w:rPr>
        <w:t>2</w:t>
      </w:r>
      <w:r>
        <w:rPr>
          <w:lang w:val="ru-RU"/>
        </w:rPr>
        <w:t xml:space="preserve">/чел. </w:t>
      </w:r>
    </w:p>
    <w:p w:rsidR="005577F0" w:rsidRPr="00BE1075" w:rsidRDefault="005577F0" w:rsidP="00433DC0">
      <w:pPr>
        <w:pStyle w:val="aff0"/>
        <w:rPr>
          <w:lang w:val="ru-RU"/>
        </w:rPr>
      </w:pPr>
      <w:r>
        <w:rPr>
          <w:lang w:val="ru-RU"/>
        </w:rPr>
        <w:t xml:space="preserve">В 2012 году обеспеченность жилой площадью населения МО СП </w:t>
      </w:r>
      <w:r w:rsidR="005C61A8">
        <w:rPr>
          <w:lang w:val="ru-RU"/>
        </w:rPr>
        <w:t>Украинский</w:t>
      </w:r>
      <w:r w:rsidRPr="00BE1075">
        <w:rPr>
          <w:lang w:val="ru-RU"/>
        </w:rPr>
        <w:t xml:space="preserve"> сельсовет</w:t>
      </w:r>
      <w:r>
        <w:rPr>
          <w:lang w:val="ru-RU"/>
        </w:rPr>
        <w:t xml:space="preserve"> составляла </w:t>
      </w:r>
      <w:r w:rsidR="00C25650">
        <w:rPr>
          <w:lang w:val="ru-RU"/>
        </w:rPr>
        <w:t>15,9</w:t>
      </w:r>
      <w:r>
        <w:rPr>
          <w:lang w:val="ru-RU"/>
        </w:rPr>
        <w:t xml:space="preserve"> м</w:t>
      </w:r>
      <w:proofErr w:type="gramStart"/>
      <w:r>
        <w:rPr>
          <w:vertAlign w:val="superscript"/>
          <w:lang w:val="ru-RU"/>
        </w:rPr>
        <w:t>2</w:t>
      </w:r>
      <w:proofErr w:type="gramEnd"/>
      <w:r>
        <w:rPr>
          <w:lang w:val="ru-RU"/>
        </w:rPr>
        <w:t>/чел.</w:t>
      </w:r>
      <w:r w:rsidRPr="005577F0">
        <w:rPr>
          <w:lang w:val="ru-RU"/>
        </w:rPr>
        <w:t xml:space="preserve"> </w:t>
      </w:r>
      <w:r w:rsidRPr="00BE1075">
        <w:rPr>
          <w:lang w:val="ru-RU"/>
        </w:rPr>
        <w:t xml:space="preserve">Основные критерии развития жилищного комплекса, заложенные </w:t>
      </w:r>
      <w:r>
        <w:rPr>
          <w:lang w:val="ru-RU"/>
        </w:rPr>
        <w:t>региональными нормативами</w:t>
      </w:r>
      <w:r w:rsidRPr="00BE1075">
        <w:rPr>
          <w:lang w:val="ru-RU"/>
        </w:rPr>
        <w:t>,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w:t>
      </w:r>
      <w:r>
        <w:rPr>
          <w:lang w:val="ru-RU"/>
        </w:rPr>
        <w:t xml:space="preserve"> Учитывая вышеизложенное, необходимая обеспеченность жилой площадью на расчетный срок (2037 год) принимается в размере </w:t>
      </w:r>
      <w:r w:rsidR="00081DE6">
        <w:rPr>
          <w:lang w:val="ru-RU"/>
        </w:rPr>
        <w:t>25</w:t>
      </w:r>
      <w:r>
        <w:rPr>
          <w:lang w:val="ru-RU"/>
        </w:rPr>
        <w:t xml:space="preserve"> м</w:t>
      </w:r>
      <w:r>
        <w:rPr>
          <w:vertAlign w:val="superscript"/>
          <w:lang w:val="ru-RU"/>
        </w:rPr>
        <w:t>2</w:t>
      </w:r>
      <w:r>
        <w:rPr>
          <w:lang w:val="ru-RU"/>
        </w:rPr>
        <w:t>/чел.</w:t>
      </w:r>
    </w:p>
    <w:p w:rsidR="00B75638" w:rsidRPr="00BE1075" w:rsidRDefault="00B75638" w:rsidP="00433DC0">
      <w:pPr>
        <w:pStyle w:val="aff0"/>
        <w:rPr>
          <w:lang w:val="ru-RU"/>
        </w:rPr>
      </w:pPr>
      <w:r w:rsidRPr="00BE1075">
        <w:rPr>
          <w:lang w:val="ru-RU"/>
        </w:rPr>
        <w:t xml:space="preserve">В последующем стратегия развитие жилищного строительства в </w:t>
      </w:r>
      <w:r w:rsidR="0059166F">
        <w:rPr>
          <w:lang w:val="ru-RU"/>
        </w:rPr>
        <w:t xml:space="preserve">МО СП </w:t>
      </w:r>
      <w:r w:rsidR="005C61A8">
        <w:rPr>
          <w:lang w:val="ru-RU"/>
        </w:rPr>
        <w:t>Украинский</w:t>
      </w:r>
      <w:r w:rsidR="001E4755" w:rsidRPr="00BE1075">
        <w:rPr>
          <w:lang w:val="ru-RU"/>
        </w:rPr>
        <w:t xml:space="preserve"> </w:t>
      </w:r>
      <w:r w:rsidR="00945DB2" w:rsidRPr="00BE1075">
        <w:rPr>
          <w:lang w:val="ru-RU"/>
        </w:rPr>
        <w:t xml:space="preserve">сельсовет </w:t>
      </w:r>
      <w:r w:rsidRPr="00BE1075">
        <w:rPr>
          <w:lang w:val="ru-RU"/>
        </w:rPr>
        <w:t xml:space="preserve">должна строиться на использовании благоприятных конъюнктурных факторов – </w:t>
      </w:r>
      <w:r w:rsidR="00CA08AB" w:rsidRPr="00BE1075">
        <w:rPr>
          <w:lang w:val="ru-RU"/>
        </w:rPr>
        <w:t>близостью</w:t>
      </w:r>
      <w:r w:rsidR="003367A0" w:rsidRPr="00BE1075">
        <w:rPr>
          <w:lang w:val="ru-RU"/>
        </w:rPr>
        <w:t xml:space="preserve"> административного </w:t>
      </w:r>
      <w:r w:rsidRPr="00BE1075">
        <w:rPr>
          <w:lang w:val="ru-RU"/>
        </w:rPr>
        <w:t>районно</w:t>
      </w:r>
      <w:r w:rsidR="003367A0" w:rsidRPr="00BE1075">
        <w:rPr>
          <w:lang w:val="ru-RU"/>
        </w:rPr>
        <w:t>го</w:t>
      </w:r>
      <w:r w:rsidRPr="00BE1075">
        <w:rPr>
          <w:lang w:val="ru-RU"/>
        </w:rPr>
        <w:t xml:space="preserve"> центр</w:t>
      </w:r>
      <w:r w:rsidR="003367A0" w:rsidRPr="00BE1075">
        <w:rPr>
          <w:lang w:val="ru-RU"/>
        </w:rPr>
        <w:t>а</w:t>
      </w:r>
      <w:r w:rsidRPr="00BE1075">
        <w:rPr>
          <w:lang w:val="ru-RU"/>
        </w:rPr>
        <w:t xml:space="preserve"> и наличию стабильного спроса на жилье со стороны жителей </w:t>
      </w:r>
      <w:r w:rsidR="003367A0" w:rsidRPr="00BE1075">
        <w:rPr>
          <w:lang w:val="ru-RU"/>
        </w:rPr>
        <w:t>поселения</w:t>
      </w:r>
      <w:r w:rsidRPr="00BE1075">
        <w:rPr>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среднеобластным.</w:t>
      </w:r>
    </w:p>
    <w:p w:rsidR="000F65C3" w:rsidRDefault="00B75638" w:rsidP="00433DC0">
      <w:pPr>
        <w:pStyle w:val="aff0"/>
        <w:rPr>
          <w:lang w:val="ru-RU"/>
        </w:rPr>
      </w:pPr>
      <w:r w:rsidRPr="00BE1075">
        <w:rPr>
          <w:lang w:val="ru-RU"/>
        </w:rPr>
        <w:t>Приведенные данные свидетельствуют о том, что достичь поставленной цели жилобеспеченности –</w:t>
      </w:r>
      <w:r w:rsidR="00881100" w:rsidRPr="00BE1075">
        <w:rPr>
          <w:lang w:val="ru-RU"/>
        </w:rPr>
        <w:t xml:space="preserve"> </w:t>
      </w:r>
      <w:r w:rsidRPr="00BE1075">
        <w:rPr>
          <w:lang w:val="ru-RU"/>
        </w:rPr>
        <w:t>можно только в случае ввода в эксплуатацию квар</w:t>
      </w:r>
      <w:r w:rsidR="000F65C3" w:rsidRPr="00BE1075">
        <w:rPr>
          <w:lang w:val="ru-RU"/>
        </w:rPr>
        <w:t>талов усадебной жилой застройки.</w:t>
      </w:r>
    </w:p>
    <w:p w:rsidR="005577F0" w:rsidRPr="005577F0" w:rsidRDefault="005577F0" w:rsidP="005577F0">
      <w:pPr>
        <w:pStyle w:val="aff0"/>
        <w:rPr>
          <w:lang w:val="ru-RU"/>
        </w:rPr>
      </w:pPr>
      <w:r w:rsidRPr="005577F0">
        <w:rPr>
          <w:lang w:val="ru-RU"/>
        </w:rPr>
        <w:t>При прогнозируемом количестве населения</w:t>
      </w:r>
      <w:r>
        <w:rPr>
          <w:lang w:val="ru-RU"/>
        </w:rPr>
        <w:t xml:space="preserve"> </w:t>
      </w:r>
      <w:r w:rsidR="00DC6772" w:rsidRPr="005577F0">
        <w:rPr>
          <w:lang w:val="ru-RU"/>
        </w:rPr>
        <w:t xml:space="preserve">в поселении </w:t>
      </w:r>
      <w:r>
        <w:rPr>
          <w:lang w:val="ru-RU"/>
        </w:rPr>
        <w:t>(</w:t>
      </w:r>
      <w:r w:rsidR="00C25650">
        <w:rPr>
          <w:lang w:val="ru-RU"/>
        </w:rPr>
        <w:t>1788</w:t>
      </w:r>
      <w:r>
        <w:rPr>
          <w:lang w:val="ru-RU"/>
        </w:rPr>
        <w:t xml:space="preserve"> чел. на расчетный срок 2037</w:t>
      </w:r>
      <w:r w:rsidR="00DC6772">
        <w:rPr>
          <w:lang w:val="ru-RU"/>
        </w:rPr>
        <w:t xml:space="preserve"> год)</w:t>
      </w:r>
      <w:r w:rsidRPr="005577F0">
        <w:rPr>
          <w:lang w:val="ru-RU"/>
        </w:rPr>
        <w:t xml:space="preserve"> достижение поставленных целей предполагает увеличение жилого фонда до </w:t>
      </w:r>
      <w:r w:rsidR="00C25650">
        <w:rPr>
          <w:lang w:val="ru-RU"/>
        </w:rPr>
        <w:t>44700</w:t>
      </w:r>
      <w:r w:rsidRPr="005577F0">
        <w:rPr>
          <w:lang w:val="ru-RU"/>
        </w:rPr>
        <w:t xml:space="preserve"> м</w:t>
      </w:r>
      <w:proofErr w:type="gramStart"/>
      <w:r w:rsidRPr="00DC6772">
        <w:rPr>
          <w:vertAlign w:val="superscript"/>
          <w:lang w:val="ru-RU"/>
        </w:rPr>
        <w:t>2</w:t>
      </w:r>
      <w:proofErr w:type="gramEnd"/>
      <w:r w:rsidRPr="005577F0">
        <w:rPr>
          <w:lang w:val="ru-RU"/>
        </w:rPr>
        <w:t>. Учитывая современное состояние жилого фонда (</w:t>
      </w:r>
      <w:r w:rsidR="00C25650" w:rsidRPr="00C25650">
        <w:rPr>
          <w:lang w:val="ru-RU"/>
        </w:rPr>
        <w:t>25829</w:t>
      </w:r>
      <w:r w:rsidR="00C25650">
        <w:rPr>
          <w:lang w:val="ru-RU"/>
        </w:rPr>
        <w:t xml:space="preserve"> </w:t>
      </w:r>
      <w:r w:rsidRPr="005577F0">
        <w:rPr>
          <w:lang w:val="ru-RU"/>
        </w:rPr>
        <w:t>м</w:t>
      </w:r>
      <w:proofErr w:type="gramStart"/>
      <w:r w:rsidRPr="00DC6772">
        <w:rPr>
          <w:vertAlign w:val="superscript"/>
          <w:lang w:val="ru-RU"/>
        </w:rPr>
        <w:t>2</w:t>
      </w:r>
      <w:proofErr w:type="gramEnd"/>
      <w:r w:rsidRPr="005577F0">
        <w:rPr>
          <w:lang w:val="ru-RU"/>
        </w:rPr>
        <w:t xml:space="preserve">) это потребует прироста за 25 лет в среднем в год </w:t>
      </w:r>
      <w:r w:rsidR="00C25650">
        <w:rPr>
          <w:lang w:val="ru-RU"/>
        </w:rPr>
        <w:t>754,84</w:t>
      </w:r>
      <w:r w:rsidRPr="005577F0">
        <w:rPr>
          <w:lang w:val="ru-RU"/>
        </w:rPr>
        <w:t xml:space="preserve"> м</w:t>
      </w:r>
      <w:r w:rsidRPr="00DC6772">
        <w:rPr>
          <w:vertAlign w:val="superscript"/>
          <w:lang w:val="ru-RU"/>
        </w:rPr>
        <w:t>2</w:t>
      </w:r>
      <w:r w:rsidRPr="005577F0">
        <w:rPr>
          <w:lang w:val="ru-RU"/>
        </w:rPr>
        <w:t xml:space="preserve">. </w:t>
      </w:r>
    </w:p>
    <w:p w:rsidR="005577F0" w:rsidRPr="00DC6772" w:rsidRDefault="005577F0" w:rsidP="00DC6772">
      <w:pPr>
        <w:pStyle w:val="aff0"/>
        <w:rPr>
          <w:lang w:val="ru-RU"/>
        </w:rPr>
      </w:pPr>
      <w:r w:rsidRPr="00DC6772">
        <w:rPr>
          <w:lang w:val="ru-RU"/>
        </w:rPr>
        <w:t>По отдельным этапам проекта этот показатель дифференцируется следующим образом (таблица 3.2.1).</w:t>
      </w:r>
    </w:p>
    <w:p w:rsidR="005577F0" w:rsidRPr="00DC6772" w:rsidRDefault="00DC6772" w:rsidP="00DC6772">
      <w:pPr>
        <w:pStyle w:val="aff0"/>
        <w:spacing w:before="120"/>
        <w:jc w:val="right"/>
        <w:rPr>
          <w:b/>
          <w:i/>
          <w:lang w:val="ru-RU"/>
        </w:rPr>
      </w:pPr>
      <w:r w:rsidRPr="00DC6772">
        <w:rPr>
          <w:b/>
          <w:i/>
          <w:lang w:val="ru-RU"/>
        </w:rPr>
        <w:t>Таблица 3.2.1</w:t>
      </w:r>
    </w:p>
    <w:p w:rsidR="005577F0" w:rsidRPr="00DC6772" w:rsidRDefault="005577F0" w:rsidP="00DC6772">
      <w:pPr>
        <w:pStyle w:val="aff0"/>
        <w:spacing w:after="120"/>
        <w:ind w:firstLine="0"/>
        <w:jc w:val="center"/>
        <w:rPr>
          <w:b/>
          <w:i/>
          <w:lang w:val="ru-RU"/>
        </w:rPr>
      </w:pPr>
      <w:r w:rsidRPr="00DC6772">
        <w:rPr>
          <w:b/>
          <w:i/>
          <w:lang w:val="ru-RU"/>
        </w:rPr>
        <w:t xml:space="preserve">Планируемое увеличение жилого фонда </w:t>
      </w:r>
      <w:r w:rsidR="00DC6772" w:rsidRPr="00DC6772">
        <w:rPr>
          <w:b/>
          <w:i/>
          <w:lang w:val="ru-RU"/>
        </w:rPr>
        <w:t xml:space="preserve">МО СП </w:t>
      </w:r>
      <w:r w:rsidR="005C61A8">
        <w:rPr>
          <w:b/>
          <w:i/>
          <w:lang w:val="ru-RU"/>
        </w:rPr>
        <w:t>Украинский</w:t>
      </w:r>
      <w:r w:rsidR="00DC6772" w:rsidRPr="00DC6772">
        <w:rPr>
          <w:b/>
          <w:i/>
          <w:lang w:val="ru-RU"/>
        </w:rPr>
        <w:t xml:space="preserve"> сельсовет</w:t>
      </w:r>
    </w:p>
    <w:tbl>
      <w:tblPr>
        <w:tblW w:w="9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1713"/>
        <w:gridCol w:w="2213"/>
        <w:gridCol w:w="1939"/>
      </w:tblGrid>
      <w:tr w:rsidR="00686B01" w:rsidRPr="00862500" w:rsidTr="00686B01">
        <w:trPr>
          <w:trHeight w:val="345"/>
        </w:trPr>
        <w:tc>
          <w:tcPr>
            <w:tcW w:w="3510" w:type="dxa"/>
            <w:shd w:val="clear" w:color="auto" w:fill="BFBFBF" w:themeFill="background1" w:themeFillShade="BF"/>
            <w:hideMark/>
          </w:tcPr>
          <w:p w:rsidR="00686B01" w:rsidRPr="00862500" w:rsidRDefault="00686B01" w:rsidP="006A7E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Этапы проекта</w:t>
            </w:r>
          </w:p>
        </w:tc>
        <w:tc>
          <w:tcPr>
            <w:tcW w:w="1713" w:type="dxa"/>
            <w:shd w:val="clear" w:color="auto" w:fill="BFBFBF" w:themeFill="background1" w:themeFillShade="BF"/>
          </w:tcPr>
          <w:p w:rsidR="00686B01" w:rsidRPr="00862500" w:rsidRDefault="00686B01" w:rsidP="006A7E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Число лет</w:t>
            </w:r>
          </w:p>
        </w:tc>
        <w:tc>
          <w:tcPr>
            <w:tcW w:w="2213" w:type="dxa"/>
            <w:shd w:val="clear" w:color="auto" w:fill="BFBFBF" w:themeFill="background1" w:themeFillShade="BF"/>
            <w:hideMark/>
          </w:tcPr>
          <w:p w:rsidR="00686B01" w:rsidRPr="00862500" w:rsidRDefault="00686B01" w:rsidP="006A7E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 среднем за год</w:t>
            </w:r>
          </w:p>
        </w:tc>
        <w:tc>
          <w:tcPr>
            <w:tcW w:w="1939" w:type="dxa"/>
            <w:shd w:val="clear" w:color="auto" w:fill="BFBFBF" w:themeFill="background1" w:themeFillShade="BF"/>
          </w:tcPr>
          <w:p w:rsidR="00686B01" w:rsidRDefault="00686B01" w:rsidP="006A7E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Всего за период</w:t>
            </w:r>
          </w:p>
        </w:tc>
      </w:tr>
      <w:tr w:rsidR="00403669" w:rsidRPr="00DA67F8" w:rsidTr="00686B01">
        <w:tc>
          <w:tcPr>
            <w:tcW w:w="3510" w:type="dxa"/>
            <w:shd w:val="clear" w:color="auto" w:fill="D9D9D9" w:themeFill="background1" w:themeFillShade="D9"/>
            <w:vAlign w:val="center"/>
            <w:hideMark/>
          </w:tcPr>
          <w:p w:rsidR="00403669" w:rsidRPr="00686B01" w:rsidRDefault="00403669" w:rsidP="00403669">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lang w:val="en-US"/>
              </w:rPr>
              <w:t>I</w:t>
            </w:r>
            <w:r w:rsidRPr="00686B01">
              <w:rPr>
                <w:rFonts w:ascii="Times New Roman" w:hAnsi="Times New Roman" w:cs="Times New Roman"/>
                <w:b/>
                <w:bCs/>
                <w:i/>
                <w:sz w:val="24"/>
                <w:szCs w:val="24"/>
              </w:rPr>
              <w:t>-</w:t>
            </w:r>
            <w:r>
              <w:rPr>
                <w:rFonts w:ascii="Times New Roman" w:hAnsi="Times New Roman" w:cs="Times New Roman"/>
                <w:b/>
                <w:bCs/>
                <w:i/>
                <w:sz w:val="24"/>
                <w:szCs w:val="24"/>
              </w:rPr>
              <w:t>я очередь строительства – до 2022 г.</w:t>
            </w:r>
          </w:p>
        </w:tc>
        <w:tc>
          <w:tcPr>
            <w:tcW w:w="1713" w:type="dxa"/>
            <w:shd w:val="clear" w:color="auto" w:fill="F2F2F2" w:themeFill="background1" w:themeFillShade="F2"/>
          </w:tcPr>
          <w:p w:rsidR="00403669" w:rsidRPr="00DA67F8" w:rsidRDefault="00403669" w:rsidP="006A7E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213" w:type="dxa"/>
            <w:shd w:val="clear" w:color="auto" w:fill="F2F2F2" w:themeFill="background1" w:themeFillShade="F2"/>
          </w:tcPr>
          <w:p w:rsidR="00403669" w:rsidRPr="00DA67F8" w:rsidRDefault="00C25650" w:rsidP="006A7E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754,84</w:t>
            </w:r>
          </w:p>
        </w:tc>
        <w:tc>
          <w:tcPr>
            <w:tcW w:w="1939" w:type="dxa"/>
            <w:shd w:val="clear" w:color="auto" w:fill="F2F2F2" w:themeFill="background1" w:themeFillShade="F2"/>
          </w:tcPr>
          <w:p w:rsidR="00403669" w:rsidRPr="00403669" w:rsidRDefault="00C25650" w:rsidP="004036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7548,4</w:t>
            </w:r>
          </w:p>
        </w:tc>
      </w:tr>
      <w:tr w:rsidR="00403669" w:rsidRPr="00DA67F8" w:rsidTr="00686B01">
        <w:tc>
          <w:tcPr>
            <w:tcW w:w="3510" w:type="dxa"/>
            <w:shd w:val="clear" w:color="auto" w:fill="D9D9D9" w:themeFill="background1" w:themeFillShade="D9"/>
            <w:vAlign w:val="center"/>
          </w:tcPr>
          <w:p w:rsidR="00403669" w:rsidRPr="00862500" w:rsidRDefault="00403669" w:rsidP="00403669">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Расчетный срок 2037 г.</w:t>
            </w:r>
          </w:p>
        </w:tc>
        <w:tc>
          <w:tcPr>
            <w:tcW w:w="1713" w:type="dxa"/>
            <w:shd w:val="clear" w:color="auto" w:fill="F2F2F2" w:themeFill="background1" w:themeFillShade="F2"/>
          </w:tcPr>
          <w:p w:rsidR="00403669" w:rsidRPr="00DA67F8" w:rsidRDefault="00403669" w:rsidP="006A7E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213" w:type="dxa"/>
            <w:shd w:val="clear" w:color="auto" w:fill="F2F2F2" w:themeFill="background1" w:themeFillShade="F2"/>
          </w:tcPr>
          <w:p w:rsidR="00403669" w:rsidRPr="00DA67F8" w:rsidRDefault="00C25650" w:rsidP="006A7E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754,84</w:t>
            </w:r>
          </w:p>
        </w:tc>
        <w:tc>
          <w:tcPr>
            <w:tcW w:w="1939" w:type="dxa"/>
            <w:shd w:val="clear" w:color="auto" w:fill="F2F2F2" w:themeFill="background1" w:themeFillShade="F2"/>
          </w:tcPr>
          <w:p w:rsidR="00403669" w:rsidRPr="00403669" w:rsidRDefault="00C25650" w:rsidP="0040366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18871</w:t>
            </w:r>
          </w:p>
        </w:tc>
      </w:tr>
    </w:tbl>
    <w:p w:rsidR="00B75638" w:rsidRPr="00BE1075" w:rsidRDefault="00CA08AB" w:rsidP="00403669">
      <w:pPr>
        <w:pStyle w:val="aff0"/>
        <w:spacing w:before="120"/>
        <w:rPr>
          <w:lang w:val="ru-RU"/>
        </w:rPr>
      </w:pPr>
      <w:r w:rsidRPr="00BE1075">
        <w:rPr>
          <w:lang w:val="ru-RU"/>
        </w:rPr>
        <w:t>Е</w:t>
      </w:r>
      <w:r w:rsidR="00B75638" w:rsidRPr="00BE1075">
        <w:rPr>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BE1075" w:rsidRDefault="005F5402" w:rsidP="008E4FDA">
      <w:pPr>
        <w:pStyle w:val="aff0"/>
        <w:numPr>
          <w:ilvl w:val="0"/>
          <w:numId w:val="8"/>
        </w:numPr>
        <w:rPr>
          <w:lang w:val="ru-RU"/>
        </w:rPr>
      </w:pPr>
      <w:r w:rsidRPr="00BE1075">
        <w:rPr>
          <w:lang w:val="ru-RU"/>
        </w:rPr>
        <w:lastRenderedPageBreak/>
        <w:t>н</w:t>
      </w:r>
      <w:r w:rsidR="00B75638" w:rsidRPr="00BE1075">
        <w:rPr>
          <w:lang w:val="ru-RU"/>
        </w:rPr>
        <w:t>аращивание имеющихся мощностей строительных организаций и создание новых в условиях;</w:t>
      </w:r>
    </w:p>
    <w:p w:rsidR="00B75638" w:rsidRPr="00BE1075" w:rsidRDefault="005F5402" w:rsidP="008E4FDA">
      <w:pPr>
        <w:pStyle w:val="aff0"/>
        <w:numPr>
          <w:ilvl w:val="0"/>
          <w:numId w:val="8"/>
        </w:numPr>
        <w:rPr>
          <w:lang w:val="ru-RU"/>
        </w:rPr>
      </w:pPr>
      <w:r w:rsidRPr="00BE1075">
        <w:rPr>
          <w:lang w:val="ru-RU"/>
        </w:rPr>
        <w:t>р</w:t>
      </w:r>
      <w:r w:rsidR="00B75638" w:rsidRPr="00BE1075">
        <w:rPr>
          <w:lang w:val="ru-RU"/>
        </w:rPr>
        <w:t>еорганизация и также наращивание мощностей промышленности строительных материалов;</w:t>
      </w:r>
    </w:p>
    <w:p w:rsidR="00B75638" w:rsidRPr="00BE1075" w:rsidRDefault="005F5402" w:rsidP="008E4FDA">
      <w:pPr>
        <w:pStyle w:val="aff0"/>
        <w:numPr>
          <w:ilvl w:val="0"/>
          <w:numId w:val="8"/>
        </w:numPr>
        <w:rPr>
          <w:lang w:val="ru-RU"/>
        </w:rPr>
      </w:pPr>
      <w:r w:rsidRPr="00BE1075">
        <w:rPr>
          <w:lang w:val="ru-RU"/>
        </w:rPr>
        <w:t>р</w:t>
      </w:r>
      <w:r w:rsidR="00B75638" w:rsidRPr="00BE1075">
        <w:rPr>
          <w:lang w:val="ru-RU"/>
        </w:rPr>
        <w:t>еализация инвестиционной программы и, как, следствие приток населения.</w:t>
      </w:r>
    </w:p>
    <w:p w:rsidR="00B75638" w:rsidRPr="00BE1075" w:rsidRDefault="00B75638" w:rsidP="00433DC0">
      <w:pPr>
        <w:pStyle w:val="aff0"/>
        <w:rPr>
          <w:lang w:val="ru-RU"/>
        </w:rPr>
      </w:pPr>
      <w:r w:rsidRPr="00BE1075">
        <w:rPr>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B75638" w:rsidRPr="00BE1075" w:rsidRDefault="00B75638" w:rsidP="00433DC0">
      <w:pPr>
        <w:pStyle w:val="aff0"/>
        <w:rPr>
          <w:lang w:val="ru-RU"/>
        </w:rPr>
      </w:pPr>
      <w:r w:rsidRPr="00BE1075">
        <w:rPr>
          <w:lang w:val="ru-RU"/>
        </w:rPr>
        <w:t xml:space="preserve">Высокие объемы жилищного строительства повлекут за собой освоение под застройку более </w:t>
      </w:r>
      <w:r w:rsidR="00860950">
        <w:rPr>
          <w:lang w:val="ru-RU"/>
        </w:rPr>
        <w:t>26</w:t>
      </w:r>
      <w:r w:rsidR="0046609F">
        <w:rPr>
          <w:lang w:val="ru-RU"/>
        </w:rPr>
        <w:t xml:space="preserve"> га</w:t>
      </w:r>
      <w:r w:rsidRPr="00BE1075">
        <w:rPr>
          <w:lang w:val="ru-RU"/>
        </w:rPr>
        <w:t xml:space="preserve">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BE1075" w:rsidRDefault="000C62EE" w:rsidP="00433DC0">
      <w:pPr>
        <w:pStyle w:val="3"/>
        <w:rPr>
          <w:rFonts w:cs="Times New Roman"/>
          <w:bCs w:val="0"/>
          <w:szCs w:val="24"/>
        </w:rPr>
      </w:pPr>
      <w:bookmarkStart w:id="118" w:name="_Toc244407704"/>
      <w:bookmarkStart w:id="119" w:name="_Toc244410165"/>
      <w:bookmarkStart w:id="120" w:name="_Toc244411161"/>
      <w:bookmarkStart w:id="121" w:name="_Toc270941749"/>
      <w:bookmarkStart w:id="122" w:name="_Toc312357149"/>
      <w:bookmarkStart w:id="123" w:name="_Toc379892975"/>
      <w:r w:rsidRPr="00BE1075">
        <w:rPr>
          <w:rFonts w:cs="Times New Roman"/>
          <w:bCs w:val="0"/>
          <w:szCs w:val="24"/>
        </w:rPr>
        <w:t xml:space="preserve">3.2.2 </w:t>
      </w:r>
      <w:r w:rsidR="00B75638" w:rsidRPr="00BE1075">
        <w:rPr>
          <w:rFonts w:cs="Times New Roman"/>
          <w:bCs w:val="0"/>
          <w:szCs w:val="24"/>
        </w:rPr>
        <w:t>Площадки жилищного строительства</w:t>
      </w:r>
      <w:bookmarkEnd w:id="118"/>
      <w:bookmarkEnd w:id="119"/>
      <w:bookmarkEnd w:id="120"/>
      <w:bookmarkEnd w:id="121"/>
      <w:bookmarkEnd w:id="122"/>
      <w:bookmarkEnd w:id="123"/>
    </w:p>
    <w:p w:rsidR="00B75638" w:rsidRPr="00BE1075" w:rsidRDefault="00B75638" w:rsidP="00433DC0">
      <w:pPr>
        <w:pStyle w:val="aff0"/>
        <w:rPr>
          <w:lang w:val="ru-RU"/>
        </w:rPr>
      </w:pPr>
      <w:r w:rsidRPr="00BE1075">
        <w:rPr>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BE1075" w:rsidRDefault="00B75638" w:rsidP="00433DC0">
      <w:pPr>
        <w:pStyle w:val="aff0"/>
        <w:rPr>
          <w:lang w:val="ru-RU"/>
        </w:rPr>
      </w:pPr>
      <w:r w:rsidRPr="00BE1075">
        <w:rPr>
          <w:lang w:val="ru-RU"/>
        </w:rPr>
        <w:t xml:space="preserve">Параметры жилищного и сопутствующего строительства на показанных выше территориях приведены в разделе </w:t>
      </w:r>
      <w:r w:rsidR="00293D87" w:rsidRPr="00BE1075">
        <w:rPr>
          <w:lang w:val="ru-RU"/>
        </w:rPr>
        <w:t>3.1.6.1 «Развитие жилых зон</w:t>
      </w:r>
      <w:r w:rsidR="00B60929" w:rsidRPr="00BE1075">
        <w:rPr>
          <w:lang w:val="ru-RU"/>
        </w:rPr>
        <w:t>»</w:t>
      </w:r>
      <w:r w:rsidRPr="00BE1075">
        <w:rPr>
          <w:lang w:val="ru-RU"/>
        </w:rPr>
        <w:t>.</w:t>
      </w:r>
    </w:p>
    <w:p w:rsidR="00B75638" w:rsidRPr="00BE1075" w:rsidRDefault="000C62EE" w:rsidP="00433DC0">
      <w:pPr>
        <w:pStyle w:val="2"/>
        <w:rPr>
          <w:rFonts w:cs="Times New Roman"/>
          <w:sz w:val="24"/>
          <w:szCs w:val="24"/>
        </w:rPr>
      </w:pPr>
      <w:bookmarkStart w:id="124" w:name="_Toc244407705"/>
      <w:bookmarkStart w:id="125" w:name="_Toc244410166"/>
      <w:bookmarkStart w:id="126" w:name="_Toc244411162"/>
      <w:bookmarkStart w:id="127" w:name="_Toc270941750"/>
      <w:bookmarkStart w:id="128" w:name="_Toc312357150"/>
      <w:bookmarkStart w:id="129" w:name="_Toc379892976"/>
      <w:r w:rsidRPr="00BE1075">
        <w:rPr>
          <w:rFonts w:cs="Times New Roman"/>
          <w:sz w:val="24"/>
          <w:szCs w:val="24"/>
        </w:rPr>
        <w:t xml:space="preserve">3.3 </w:t>
      </w:r>
      <w:r w:rsidR="00B75638" w:rsidRPr="00BE1075">
        <w:rPr>
          <w:rFonts w:cs="Times New Roman"/>
          <w:sz w:val="24"/>
          <w:szCs w:val="24"/>
        </w:rPr>
        <w:t>Совершенствование сети обслуживания территории объектами социальной инфраструктуры</w:t>
      </w:r>
      <w:bookmarkEnd w:id="124"/>
      <w:bookmarkEnd w:id="125"/>
      <w:bookmarkEnd w:id="126"/>
      <w:bookmarkEnd w:id="127"/>
      <w:bookmarkEnd w:id="128"/>
      <w:bookmarkEnd w:id="129"/>
    </w:p>
    <w:p w:rsidR="00B75638" w:rsidRPr="00BE1075" w:rsidRDefault="00B75638" w:rsidP="00433DC0">
      <w:pPr>
        <w:pStyle w:val="aff0"/>
        <w:rPr>
          <w:lang w:val="ru-RU"/>
        </w:rPr>
      </w:pPr>
      <w:r w:rsidRPr="00BE1075">
        <w:rPr>
          <w:lang w:val="ru-RU"/>
        </w:rPr>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B75638" w:rsidRPr="00BE1075" w:rsidRDefault="00066D1A" w:rsidP="00433DC0">
      <w:pPr>
        <w:pStyle w:val="aff0"/>
        <w:rPr>
          <w:lang w:val="ru-RU"/>
        </w:rPr>
      </w:pPr>
      <w:r w:rsidRPr="00BE1075">
        <w:rPr>
          <w:lang w:val="ru-RU"/>
        </w:rPr>
        <w:t>С</w:t>
      </w:r>
      <w:r w:rsidR="00B75638" w:rsidRPr="00BE1075">
        <w:rPr>
          <w:lang w:val="ru-RU"/>
        </w:rPr>
        <w:t>татус</w:t>
      </w:r>
      <w:r w:rsidR="00881100" w:rsidRPr="00BE1075">
        <w:rPr>
          <w:lang w:val="ru-RU"/>
        </w:rPr>
        <w:t xml:space="preserve">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00B75638" w:rsidRPr="00BE1075">
        <w:rPr>
          <w:lang w:val="ru-RU"/>
        </w:rPr>
        <w:t>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w:t>
      </w:r>
      <w:r w:rsidRPr="00BE1075">
        <w:rPr>
          <w:lang w:val="ru-RU"/>
        </w:rPr>
        <w:t xml:space="preserve"> сельских</w:t>
      </w:r>
      <w:r w:rsidR="00B75638" w:rsidRPr="00BE1075">
        <w:rPr>
          <w:lang w:val="ru-RU"/>
        </w:rPr>
        <w:t xml:space="preserve"> поселений.</w:t>
      </w:r>
    </w:p>
    <w:p w:rsidR="00B75638" w:rsidRPr="00BE1075" w:rsidRDefault="00B75638" w:rsidP="00433DC0">
      <w:pPr>
        <w:pStyle w:val="aff0"/>
        <w:rPr>
          <w:lang w:val="ru-RU"/>
        </w:rPr>
      </w:pPr>
      <w:r w:rsidRPr="00BE1075">
        <w:rPr>
          <w:lang w:val="ru-RU"/>
        </w:rPr>
        <w:t xml:space="preserve">Формирование и насыщение общественной застройки должно подчеркнуть имидж поселения, </w:t>
      </w:r>
      <w:r w:rsidR="00DA590F" w:rsidRPr="00BE1075">
        <w:rPr>
          <w:lang w:val="ru-RU"/>
        </w:rPr>
        <w:t>близость</w:t>
      </w:r>
      <w:r w:rsidR="00881100" w:rsidRPr="00BE1075">
        <w:rPr>
          <w:lang w:val="ru-RU"/>
        </w:rPr>
        <w:t xml:space="preserve"> </w:t>
      </w:r>
      <w:r w:rsidR="00DA590F" w:rsidRPr="00BE1075">
        <w:rPr>
          <w:lang w:val="ru-RU"/>
        </w:rPr>
        <w:t>к</w:t>
      </w:r>
      <w:r w:rsidR="00881100" w:rsidRPr="00BE1075">
        <w:rPr>
          <w:lang w:val="ru-RU"/>
        </w:rPr>
        <w:t xml:space="preserve"> </w:t>
      </w:r>
      <w:r w:rsidRPr="00BE1075">
        <w:rPr>
          <w:lang w:val="ru-RU"/>
        </w:rPr>
        <w:t>районно</w:t>
      </w:r>
      <w:r w:rsidR="00DA590F" w:rsidRPr="00BE1075">
        <w:rPr>
          <w:lang w:val="ru-RU"/>
        </w:rPr>
        <w:t>му</w:t>
      </w:r>
      <w:r w:rsidRPr="00BE1075">
        <w:rPr>
          <w:lang w:val="ru-RU"/>
        </w:rPr>
        <w:t xml:space="preserve"> центр</w:t>
      </w:r>
      <w:r w:rsidR="00DA590F" w:rsidRPr="00BE1075">
        <w:rPr>
          <w:lang w:val="ru-RU"/>
        </w:rPr>
        <w:t>у</w:t>
      </w:r>
      <w:r w:rsidRPr="00BE1075">
        <w:rPr>
          <w:lang w:val="ru-RU"/>
        </w:rPr>
        <w:t>, с целью создания благоприятного инвестиционного климата.</w:t>
      </w:r>
    </w:p>
    <w:p w:rsidR="00B75638" w:rsidRPr="00BE1075" w:rsidRDefault="00B75638" w:rsidP="00433DC0">
      <w:pPr>
        <w:pStyle w:val="aff0"/>
        <w:rPr>
          <w:lang w:val="ru-RU"/>
        </w:rPr>
      </w:pPr>
      <w:r w:rsidRPr="00BE1075">
        <w:rPr>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881100" w:rsidRPr="00BE1075">
        <w:rPr>
          <w:lang w:val="ru-RU"/>
        </w:rPr>
        <w:t xml:space="preserve"> </w:t>
      </w:r>
      <w:r w:rsidRPr="00BE1075">
        <w:rPr>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B75638" w:rsidRPr="00BE1075" w:rsidRDefault="00B75638" w:rsidP="00433DC0">
      <w:pPr>
        <w:pStyle w:val="aff0"/>
        <w:rPr>
          <w:lang w:val="ru-RU"/>
        </w:rPr>
      </w:pPr>
      <w:r w:rsidRPr="00BE1075">
        <w:rPr>
          <w:lang w:val="ru-RU"/>
        </w:rPr>
        <w:t>Это требует перестройки всей системы культурно-бытовой сферы:</w:t>
      </w:r>
    </w:p>
    <w:p w:rsidR="00B75638" w:rsidRPr="00BE1075" w:rsidRDefault="00B75638" w:rsidP="008E4FDA">
      <w:pPr>
        <w:pStyle w:val="aff0"/>
        <w:numPr>
          <w:ilvl w:val="0"/>
          <w:numId w:val="8"/>
        </w:numPr>
        <w:rPr>
          <w:lang w:val="ru-RU"/>
        </w:rPr>
      </w:pPr>
      <w:r w:rsidRPr="00BE1075">
        <w:rPr>
          <w:lang w:val="ru-RU"/>
        </w:rPr>
        <w:lastRenderedPageBreak/>
        <w:t>пересмотра нормативной базы с последующим ее использованием только как контролирующей;</w:t>
      </w:r>
    </w:p>
    <w:p w:rsidR="00B75638" w:rsidRPr="00BE1075" w:rsidRDefault="00B75638" w:rsidP="008E4FDA">
      <w:pPr>
        <w:pStyle w:val="aff0"/>
        <w:numPr>
          <w:ilvl w:val="0"/>
          <w:numId w:val="8"/>
        </w:numPr>
        <w:rPr>
          <w:lang w:val="ru-RU"/>
        </w:rPr>
      </w:pPr>
      <w:r w:rsidRPr="00BE1075">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BE1075" w:rsidRDefault="00B75638" w:rsidP="00433DC0">
      <w:pPr>
        <w:pStyle w:val="aff0"/>
        <w:rPr>
          <w:lang w:val="ru-RU"/>
        </w:rPr>
      </w:pPr>
      <w:r w:rsidRPr="00BE1075">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BE1075" w:rsidRDefault="00B75638" w:rsidP="00433DC0">
      <w:pPr>
        <w:pStyle w:val="aff0"/>
        <w:rPr>
          <w:lang w:val="ru-RU"/>
        </w:rPr>
      </w:pPr>
      <w:r w:rsidRPr="00BE1075">
        <w:rPr>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BE1075" w:rsidRDefault="00B75638" w:rsidP="00433DC0">
      <w:pPr>
        <w:pStyle w:val="aff0"/>
        <w:rPr>
          <w:lang w:val="ru-RU"/>
        </w:rPr>
      </w:pPr>
      <w:r w:rsidRPr="00BE1075">
        <w:rPr>
          <w:lang w:val="ru-RU"/>
        </w:rPr>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BE1075" w:rsidRDefault="00B75638" w:rsidP="00433DC0">
      <w:pPr>
        <w:pStyle w:val="aff0"/>
        <w:rPr>
          <w:lang w:val="ru-RU"/>
        </w:rPr>
      </w:pPr>
      <w:r w:rsidRPr="00BE1075">
        <w:rPr>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BE1075" w:rsidRDefault="00B75638" w:rsidP="00433DC0">
      <w:pPr>
        <w:pStyle w:val="aff0"/>
        <w:rPr>
          <w:lang w:val="ru-RU"/>
        </w:rPr>
      </w:pPr>
      <w:r w:rsidRPr="00BE1075">
        <w:rPr>
          <w:lang w:val="ru-RU"/>
        </w:rPr>
        <w:t>Социальная – ориентируется на всё население, в первую очередь</w:t>
      </w:r>
      <w:r w:rsidR="00066D1A" w:rsidRPr="00BE1075">
        <w:rPr>
          <w:lang w:val="ru-RU"/>
        </w:rPr>
        <w:t>,</w:t>
      </w:r>
      <w:r w:rsidRPr="00BE1075">
        <w:rPr>
          <w:lang w:val="ru-RU"/>
        </w:rPr>
        <w:t xml:space="preserve"> на малообеспеченное, и должна обеспечивать гарантированный социальный минимум услуг.</w:t>
      </w:r>
    </w:p>
    <w:p w:rsidR="00B75638" w:rsidRPr="00BE1075" w:rsidRDefault="00B75638" w:rsidP="00433DC0">
      <w:pPr>
        <w:pStyle w:val="aff0"/>
        <w:rPr>
          <w:lang w:val="ru-RU"/>
        </w:rPr>
      </w:pPr>
      <w:r w:rsidRPr="00BE1075">
        <w:rPr>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75638" w:rsidRPr="00BE1075" w:rsidRDefault="00B75638" w:rsidP="00433DC0">
      <w:pPr>
        <w:pStyle w:val="aff0"/>
        <w:rPr>
          <w:lang w:val="ru-RU"/>
        </w:rPr>
      </w:pPr>
      <w:r w:rsidRPr="00BE1075">
        <w:rPr>
          <w:lang w:val="ru-RU"/>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BE1075" w:rsidRDefault="00B75638" w:rsidP="00433DC0">
      <w:pPr>
        <w:pStyle w:val="aff0"/>
        <w:rPr>
          <w:lang w:val="ru-RU"/>
        </w:rPr>
      </w:pPr>
      <w:r w:rsidRPr="00BE1075">
        <w:rPr>
          <w:lang w:val="ru-RU"/>
        </w:rPr>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B75638" w:rsidRPr="00BE1075" w:rsidRDefault="00B75638" w:rsidP="00433DC0">
      <w:pPr>
        <w:pStyle w:val="aff0"/>
        <w:rPr>
          <w:lang w:val="ru-RU"/>
        </w:rPr>
      </w:pPr>
      <w:r w:rsidRPr="00BE1075">
        <w:rPr>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BE1075" w:rsidRDefault="00B75638" w:rsidP="00433DC0">
      <w:pPr>
        <w:pStyle w:val="aff0"/>
        <w:rPr>
          <w:lang w:val="ru-RU"/>
        </w:rPr>
      </w:pPr>
      <w:r w:rsidRPr="00BE1075">
        <w:rPr>
          <w:lang w:val="ru-RU"/>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B75638" w:rsidRPr="00BE1075" w:rsidRDefault="00B75638" w:rsidP="00433DC0">
      <w:pPr>
        <w:pStyle w:val="aff0"/>
        <w:rPr>
          <w:lang w:val="ru-RU"/>
        </w:rPr>
      </w:pPr>
      <w:r w:rsidRPr="00BE1075">
        <w:rPr>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BE1075" w:rsidRDefault="00B75638" w:rsidP="008E4FDA">
      <w:pPr>
        <w:pStyle w:val="aff0"/>
        <w:numPr>
          <w:ilvl w:val="0"/>
          <w:numId w:val="8"/>
        </w:numPr>
        <w:rPr>
          <w:lang w:val="ru-RU"/>
        </w:rPr>
      </w:pPr>
      <w:r w:rsidRPr="00BE1075">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BE1075" w:rsidRDefault="00B75638" w:rsidP="008E4FDA">
      <w:pPr>
        <w:pStyle w:val="aff0"/>
        <w:numPr>
          <w:ilvl w:val="0"/>
          <w:numId w:val="8"/>
        </w:numPr>
        <w:rPr>
          <w:lang w:val="ru-RU"/>
        </w:rPr>
      </w:pPr>
      <w:r w:rsidRPr="00BE1075">
        <w:rPr>
          <w:lang w:val="ru-RU"/>
        </w:rPr>
        <w:t xml:space="preserve">изменения в пространственной организации системы обслуживания: рост доли учреждений </w:t>
      </w:r>
      <w:r w:rsidR="00745E60" w:rsidRPr="00BE1075">
        <w:rPr>
          <w:lang w:val="ru-RU"/>
        </w:rPr>
        <w:t>общего</w:t>
      </w:r>
      <w:r w:rsidRPr="00BE1075">
        <w:rPr>
          <w:lang w:val="ru-RU"/>
        </w:rPr>
        <w:t xml:space="preserve"> значения;</w:t>
      </w:r>
    </w:p>
    <w:p w:rsidR="00B75638" w:rsidRPr="00BE1075" w:rsidRDefault="00B75638" w:rsidP="008E4FDA">
      <w:pPr>
        <w:pStyle w:val="aff0"/>
        <w:numPr>
          <w:ilvl w:val="0"/>
          <w:numId w:val="8"/>
        </w:numPr>
        <w:rPr>
          <w:lang w:val="ru-RU"/>
        </w:rPr>
      </w:pPr>
      <w:r w:rsidRPr="00BE1075">
        <w:rPr>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BE1075" w:rsidRDefault="00B75638" w:rsidP="00433DC0">
      <w:pPr>
        <w:pStyle w:val="aff0"/>
        <w:rPr>
          <w:lang w:val="ru-RU"/>
        </w:rPr>
      </w:pPr>
      <w:r w:rsidRPr="00BE1075">
        <w:rPr>
          <w:lang w:val="ru-RU"/>
        </w:rPr>
        <w:t xml:space="preserve">Поскольку численность населения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Pr="00BE1075">
        <w:rPr>
          <w:lang w:val="ru-RU"/>
        </w:rPr>
        <w:t xml:space="preserve">имеет тенденцию к </w:t>
      </w:r>
      <w:r w:rsidR="00081DE6">
        <w:rPr>
          <w:lang w:val="ru-RU"/>
        </w:rPr>
        <w:t>увеличению</w:t>
      </w:r>
      <w:r w:rsidRPr="00BE1075">
        <w:rPr>
          <w:lang w:val="ru-RU"/>
        </w:rPr>
        <w:t>,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BE1075" w:rsidRDefault="00B75638" w:rsidP="00433DC0">
      <w:pPr>
        <w:pStyle w:val="aff0"/>
        <w:rPr>
          <w:lang w:val="ru-RU"/>
        </w:rPr>
      </w:pPr>
      <w:r w:rsidRPr="00BE1075">
        <w:rPr>
          <w:lang w:val="ru-RU"/>
        </w:rPr>
        <w:t xml:space="preserve">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w:t>
      </w:r>
      <w:r w:rsidRPr="00BE1075">
        <w:rPr>
          <w:lang w:val="ru-RU"/>
        </w:rPr>
        <w:lastRenderedPageBreak/>
        <w:t>спорт, социальная защита, жилищно-коммунальное хозяйство, торговля и бытовое обслуживание.</w:t>
      </w:r>
    </w:p>
    <w:p w:rsidR="00B75638" w:rsidRPr="00BE1075" w:rsidRDefault="000C62EE" w:rsidP="00433DC0">
      <w:pPr>
        <w:pStyle w:val="3"/>
        <w:rPr>
          <w:rFonts w:cs="Times New Roman"/>
          <w:bCs w:val="0"/>
          <w:szCs w:val="24"/>
        </w:rPr>
      </w:pPr>
      <w:bookmarkStart w:id="130" w:name="_Toc244407706"/>
      <w:bookmarkStart w:id="131" w:name="_Toc244410167"/>
      <w:bookmarkStart w:id="132" w:name="_Toc244411163"/>
      <w:bookmarkStart w:id="133" w:name="_Toc270941751"/>
      <w:bookmarkStart w:id="134" w:name="_Toc312357151"/>
      <w:bookmarkStart w:id="135" w:name="_Toc379892977"/>
      <w:r w:rsidRPr="00BE1075">
        <w:rPr>
          <w:rFonts w:cs="Times New Roman"/>
          <w:bCs w:val="0"/>
          <w:szCs w:val="24"/>
        </w:rPr>
        <w:t xml:space="preserve">3.3.1 </w:t>
      </w:r>
      <w:r w:rsidR="00B75638" w:rsidRPr="00BE1075">
        <w:rPr>
          <w:rFonts w:cs="Times New Roman"/>
          <w:bCs w:val="0"/>
          <w:szCs w:val="24"/>
        </w:rPr>
        <w:t>Учреждения образования</w:t>
      </w:r>
      <w:bookmarkEnd w:id="130"/>
      <w:bookmarkEnd w:id="131"/>
      <w:bookmarkEnd w:id="132"/>
      <w:bookmarkEnd w:id="133"/>
      <w:bookmarkEnd w:id="134"/>
      <w:bookmarkEnd w:id="135"/>
    </w:p>
    <w:p w:rsidR="00B75638" w:rsidRPr="00BE1075" w:rsidRDefault="00F17615" w:rsidP="00433DC0">
      <w:pPr>
        <w:pStyle w:val="4"/>
        <w:rPr>
          <w:szCs w:val="24"/>
        </w:rPr>
      </w:pPr>
      <w:bookmarkStart w:id="136" w:name="_Toc244411164"/>
      <w:bookmarkStart w:id="137" w:name="_Toc270941752"/>
      <w:r w:rsidRPr="00BE1075">
        <w:rPr>
          <w:szCs w:val="24"/>
        </w:rPr>
        <w:t xml:space="preserve">3.3.1.1 </w:t>
      </w:r>
      <w:r w:rsidR="00B75638" w:rsidRPr="00BE1075">
        <w:rPr>
          <w:szCs w:val="24"/>
        </w:rPr>
        <w:t>Детские дошкольные учреждения</w:t>
      </w:r>
      <w:bookmarkEnd w:id="136"/>
      <w:bookmarkEnd w:id="137"/>
    </w:p>
    <w:p w:rsidR="00860950" w:rsidRPr="00717652" w:rsidRDefault="00860950" w:rsidP="00860950">
      <w:pPr>
        <w:pStyle w:val="aff0"/>
        <w:rPr>
          <w:lang w:val="ru-RU"/>
        </w:rPr>
      </w:pPr>
      <w:r w:rsidRPr="00717652">
        <w:rPr>
          <w:lang w:val="ru-RU"/>
        </w:rPr>
        <w:t>В пределах МО СП Украинский сельсовет располагается одно детское дошкольное учреждение: МБДОУ детский сад «</w:t>
      </w:r>
      <w:r>
        <w:rPr>
          <w:lang w:val="ru-RU"/>
        </w:rPr>
        <w:t>Радуга</w:t>
      </w:r>
      <w:r w:rsidRPr="00717652">
        <w:rPr>
          <w:lang w:val="ru-RU"/>
        </w:rPr>
        <w:t>».</w:t>
      </w:r>
    </w:p>
    <w:p w:rsidR="00C170EE" w:rsidRDefault="00ED1884" w:rsidP="00081DE6">
      <w:pPr>
        <w:pStyle w:val="aff0"/>
        <w:rPr>
          <w:lang w:val="ru-RU"/>
        </w:rPr>
      </w:pPr>
      <w:r w:rsidRPr="00ED1884">
        <w:rPr>
          <w:lang w:val="ru-RU"/>
        </w:rPr>
        <w:t>Согласно региональным нормативам градостроительного проектирования Оренбургской области, рекомендуемая обеспеченность дошкольными учреждениями в сельских поселениях составляет 40-48 мест на 1000 жителей.</w:t>
      </w:r>
      <w:r>
        <w:rPr>
          <w:lang w:val="ru-RU"/>
        </w:rPr>
        <w:t xml:space="preserve"> </w:t>
      </w:r>
      <w:r w:rsidR="00860950" w:rsidRPr="00860950">
        <w:rPr>
          <w:lang w:val="ru-RU"/>
        </w:rPr>
        <w:t>В МО СП Украинский сельсовет данная норма не соблюдается (в 2012 году – 31 место на 1000 жителей). Кроме того, высокий коэффициент загрузки детских дошкольных учреждений сельского поселения (100%) свидетельствует о необходимости проектирования новых детских садов.</w:t>
      </w:r>
      <w:r w:rsidR="00C170EE">
        <w:rPr>
          <w:lang w:val="ru-RU"/>
        </w:rPr>
        <w:t xml:space="preserve"> </w:t>
      </w:r>
      <w:r w:rsidR="00081DE6">
        <w:rPr>
          <w:lang w:val="ru-RU"/>
        </w:rPr>
        <w:t>В связи с этим</w:t>
      </w:r>
      <w:r w:rsidR="001C7887">
        <w:rPr>
          <w:lang w:val="ru-RU"/>
        </w:rPr>
        <w:t xml:space="preserve"> проектом предусматривается </w:t>
      </w:r>
      <w:r w:rsidR="005C4810">
        <w:rPr>
          <w:lang w:val="ru-RU"/>
        </w:rPr>
        <w:t xml:space="preserve">строительство </w:t>
      </w:r>
      <w:r w:rsidR="00860950">
        <w:rPr>
          <w:lang w:val="ru-RU"/>
        </w:rPr>
        <w:t xml:space="preserve">детских </w:t>
      </w:r>
      <w:r w:rsidR="00F5709A">
        <w:rPr>
          <w:lang w:val="ru-RU"/>
        </w:rPr>
        <w:t>садов</w:t>
      </w:r>
      <w:r w:rsidR="00C170EE">
        <w:rPr>
          <w:lang w:val="ru-RU"/>
        </w:rPr>
        <w:t>:</w:t>
      </w:r>
    </w:p>
    <w:p w:rsidR="00C170EE" w:rsidRDefault="00860950" w:rsidP="00C170EE">
      <w:pPr>
        <w:pStyle w:val="aff0"/>
        <w:numPr>
          <w:ilvl w:val="0"/>
          <w:numId w:val="31"/>
        </w:numPr>
        <w:rPr>
          <w:lang w:val="ru-RU"/>
        </w:rPr>
      </w:pPr>
      <w:proofErr w:type="gramStart"/>
      <w:r>
        <w:rPr>
          <w:lang w:val="ru-RU"/>
        </w:rPr>
        <w:t>в</w:t>
      </w:r>
      <w:proofErr w:type="gramEnd"/>
      <w:r>
        <w:rPr>
          <w:lang w:val="ru-RU"/>
        </w:rPr>
        <w:t xml:space="preserve"> с. Вторая Григорьевка</w:t>
      </w:r>
      <w:r w:rsidR="00F5709A">
        <w:rPr>
          <w:lang w:val="ru-RU"/>
        </w:rPr>
        <w:t xml:space="preserve"> </w:t>
      </w:r>
      <w:r w:rsidR="00C170EE">
        <w:rPr>
          <w:lang w:val="ru-RU"/>
        </w:rPr>
        <w:t xml:space="preserve">– </w:t>
      </w:r>
      <w:r w:rsidR="00F5709A">
        <w:rPr>
          <w:lang w:val="ru-RU"/>
        </w:rPr>
        <w:t>на 30 мест</w:t>
      </w:r>
      <w:r w:rsidR="00C170EE">
        <w:rPr>
          <w:lang w:val="ru-RU"/>
        </w:rPr>
        <w:t>;</w:t>
      </w:r>
    </w:p>
    <w:p w:rsidR="001C7887" w:rsidRDefault="00C170EE" w:rsidP="00C170EE">
      <w:pPr>
        <w:pStyle w:val="aff0"/>
        <w:numPr>
          <w:ilvl w:val="0"/>
          <w:numId w:val="31"/>
        </w:numPr>
        <w:rPr>
          <w:lang w:val="ru-RU"/>
        </w:rPr>
      </w:pPr>
      <w:proofErr w:type="gramStart"/>
      <w:r>
        <w:rPr>
          <w:lang w:val="ru-RU"/>
        </w:rPr>
        <w:t>в</w:t>
      </w:r>
      <w:proofErr w:type="gramEnd"/>
      <w:r w:rsidR="00860950">
        <w:rPr>
          <w:lang w:val="ru-RU"/>
        </w:rPr>
        <w:t xml:space="preserve"> с. Украинка</w:t>
      </w:r>
      <w:r w:rsidR="005C4810">
        <w:rPr>
          <w:lang w:val="ru-RU"/>
        </w:rPr>
        <w:t xml:space="preserve"> </w:t>
      </w:r>
      <w:r>
        <w:rPr>
          <w:lang w:val="ru-RU"/>
        </w:rPr>
        <w:t xml:space="preserve">– </w:t>
      </w:r>
      <w:r w:rsidR="005C4810">
        <w:rPr>
          <w:lang w:val="ru-RU"/>
        </w:rPr>
        <w:t xml:space="preserve">на </w:t>
      </w:r>
      <w:r w:rsidR="00F5709A">
        <w:rPr>
          <w:lang w:val="ru-RU"/>
        </w:rPr>
        <w:t>30</w:t>
      </w:r>
      <w:r w:rsidR="005C4810">
        <w:rPr>
          <w:lang w:val="ru-RU"/>
        </w:rPr>
        <w:t xml:space="preserve"> мест</w:t>
      </w:r>
      <w:r w:rsidR="00F5709A">
        <w:rPr>
          <w:lang w:val="ru-RU"/>
        </w:rPr>
        <w:t xml:space="preserve">. </w:t>
      </w:r>
    </w:p>
    <w:p w:rsidR="005C4810" w:rsidRDefault="00E541BA" w:rsidP="001C7887">
      <w:pPr>
        <w:pStyle w:val="aff0"/>
        <w:rPr>
          <w:lang w:val="ru-RU"/>
        </w:rPr>
      </w:pPr>
      <w:r>
        <w:rPr>
          <w:lang w:val="ru-RU"/>
        </w:rPr>
        <w:t xml:space="preserve">Принимая в расчет прогнозную численность населения в размере </w:t>
      </w:r>
      <w:r w:rsidR="00F5709A">
        <w:rPr>
          <w:lang w:val="ru-RU"/>
        </w:rPr>
        <w:t>1788</w:t>
      </w:r>
      <w:r>
        <w:rPr>
          <w:lang w:val="ru-RU"/>
        </w:rPr>
        <w:t xml:space="preserve"> чел., обеспеченность </w:t>
      </w:r>
      <w:r w:rsidRPr="00ED1884">
        <w:rPr>
          <w:lang w:val="ru-RU"/>
        </w:rPr>
        <w:t>дошкольными учреждениями</w:t>
      </w:r>
      <w:r>
        <w:rPr>
          <w:lang w:val="ru-RU"/>
        </w:rPr>
        <w:t xml:space="preserve"> в МО </w:t>
      </w:r>
      <w:r w:rsidRPr="00ED1884">
        <w:rPr>
          <w:lang w:val="ru-RU"/>
        </w:rPr>
        <w:t xml:space="preserve">СП </w:t>
      </w:r>
      <w:r w:rsidR="005C61A8">
        <w:rPr>
          <w:lang w:val="ru-RU"/>
        </w:rPr>
        <w:t>Украинский</w:t>
      </w:r>
      <w:r w:rsidRPr="00ED1884">
        <w:rPr>
          <w:lang w:val="ru-RU"/>
        </w:rPr>
        <w:t xml:space="preserve"> сельсовет</w:t>
      </w:r>
      <w:r w:rsidRPr="00E541BA">
        <w:rPr>
          <w:lang w:val="ru-RU"/>
        </w:rPr>
        <w:t xml:space="preserve"> </w:t>
      </w:r>
      <w:r>
        <w:rPr>
          <w:lang w:val="ru-RU"/>
        </w:rPr>
        <w:t>на расчетный срок (2037 год) составит:</w:t>
      </w:r>
    </w:p>
    <w:p w:rsidR="00E541BA" w:rsidRDefault="00E541BA" w:rsidP="001C7887">
      <w:pPr>
        <w:pStyle w:val="aff0"/>
        <w:rPr>
          <w:lang w:val="ru-RU"/>
        </w:rPr>
      </w:pPr>
      <w:r>
        <w:rPr>
          <w:lang w:val="ru-RU"/>
        </w:rPr>
        <w:t>(</w:t>
      </w:r>
      <w:r w:rsidR="00081DE6">
        <w:rPr>
          <w:lang w:val="ru-RU"/>
        </w:rPr>
        <w:t>50</w:t>
      </w:r>
      <w:r>
        <w:rPr>
          <w:lang w:val="ru-RU"/>
        </w:rPr>
        <w:t>+</w:t>
      </w:r>
      <w:r w:rsidR="00F5709A">
        <w:rPr>
          <w:lang w:val="ru-RU"/>
        </w:rPr>
        <w:t>30+30</w:t>
      </w:r>
      <w:r>
        <w:rPr>
          <w:lang w:val="ru-RU"/>
        </w:rPr>
        <w:t>)/</w:t>
      </w:r>
      <w:r w:rsidR="00081DE6">
        <w:rPr>
          <w:lang w:val="ru-RU"/>
        </w:rPr>
        <w:t>1</w:t>
      </w:r>
      <w:r w:rsidR="00F5709A">
        <w:rPr>
          <w:lang w:val="ru-RU"/>
        </w:rPr>
        <w:t>788</w:t>
      </w:r>
      <w:r>
        <w:rPr>
          <w:lang w:val="ru-RU"/>
        </w:rPr>
        <w:t>*1000=</w:t>
      </w:r>
      <w:r w:rsidR="00F5709A">
        <w:rPr>
          <w:lang w:val="ru-RU"/>
        </w:rPr>
        <w:t>62</w:t>
      </w:r>
      <w:r>
        <w:rPr>
          <w:lang w:val="ru-RU"/>
        </w:rPr>
        <w:t xml:space="preserve"> </w:t>
      </w:r>
      <w:r w:rsidR="007B0EB2">
        <w:rPr>
          <w:lang w:val="ru-RU"/>
        </w:rPr>
        <w:t>мест</w:t>
      </w:r>
      <w:r w:rsidR="00F5709A">
        <w:rPr>
          <w:lang w:val="ru-RU"/>
        </w:rPr>
        <w:t>а</w:t>
      </w:r>
      <w:r>
        <w:rPr>
          <w:lang w:val="ru-RU"/>
        </w:rPr>
        <w:t xml:space="preserve"> на 1000 жителей, что удовлетворяет региональным нормативам </w:t>
      </w:r>
      <w:r w:rsidRPr="00ED1884">
        <w:rPr>
          <w:lang w:val="ru-RU"/>
        </w:rPr>
        <w:t>градостроительного проектирования Оренбургской области</w:t>
      </w:r>
      <w:r>
        <w:rPr>
          <w:lang w:val="ru-RU"/>
        </w:rPr>
        <w:t>.</w:t>
      </w:r>
    </w:p>
    <w:p w:rsidR="00B75638" w:rsidRPr="00BE1075" w:rsidRDefault="00F17615" w:rsidP="00433DC0">
      <w:pPr>
        <w:pStyle w:val="4"/>
        <w:rPr>
          <w:szCs w:val="24"/>
        </w:rPr>
      </w:pPr>
      <w:bookmarkStart w:id="138" w:name="_Toc244411165"/>
      <w:bookmarkStart w:id="139" w:name="_Toc270941753"/>
      <w:r w:rsidRPr="00BE1075">
        <w:rPr>
          <w:szCs w:val="24"/>
        </w:rPr>
        <w:t xml:space="preserve">3.3.1.2 </w:t>
      </w:r>
      <w:r w:rsidR="00B75638" w:rsidRPr="00BE1075">
        <w:rPr>
          <w:szCs w:val="24"/>
        </w:rPr>
        <w:t>Общеобразовательные школы</w:t>
      </w:r>
      <w:bookmarkEnd w:id="138"/>
      <w:bookmarkEnd w:id="139"/>
    </w:p>
    <w:p w:rsidR="008F2C4C" w:rsidRDefault="00B75638" w:rsidP="00433DC0">
      <w:pPr>
        <w:pStyle w:val="aff0"/>
        <w:rPr>
          <w:lang w:val="ru-RU"/>
        </w:rPr>
      </w:pPr>
      <w:r w:rsidRPr="00BE1075">
        <w:rPr>
          <w:lang w:val="ru-RU"/>
        </w:rPr>
        <w:t xml:space="preserve">На расчетный срок в соответствии с демографическим прогнозом предполагается </w:t>
      </w:r>
      <w:bookmarkStart w:id="140" w:name="_Toc270941754"/>
      <w:r w:rsidR="00523579" w:rsidRPr="00BE1075">
        <w:rPr>
          <w:lang w:val="ru-RU"/>
        </w:rPr>
        <w:t>некоторое увеличение</w:t>
      </w:r>
      <w:r w:rsidR="008F2C4C" w:rsidRPr="00BE1075">
        <w:rPr>
          <w:lang w:val="ru-RU"/>
        </w:rPr>
        <w:t xml:space="preserve"> детей школьного возраста.</w:t>
      </w:r>
      <w:r w:rsidR="00523579" w:rsidRPr="00BE1075">
        <w:rPr>
          <w:lang w:val="ru-RU"/>
        </w:rPr>
        <w:t xml:space="preserve"> </w:t>
      </w:r>
      <w:r w:rsidR="00523579" w:rsidRPr="001C7887">
        <w:rPr>
          <w:lang w:val="ru-RU"/>
        </w:rPr>
        <w:t xml:space="preserve">Проектная вместимость существующего здания </w:t>
      </w:r>
      <w:r w:rsidR="008C733A" w:rsidRPr="009774A2">
        <w:rPr>
          <w:lang w:val="ru-RU"/>
        </w:rPr>
        <w:t>МБОУ «</w:t>
      </w:r>
      <w:r w:rsidR="008C733A" w:rsidRPr="009C475E">
        <w:rPr>
          <w:lang w:val="ru-RU" w:eastAsia="ru-RU"/>
        </w:rPr>
        <w:t>Центральная средняя общеобразовательная школа</w:t>
      </w:r>
      <w:r w:rsidR="008C733A" w:rsidRPr="009774A2">
        <w:rPr>
          <w:lang w:val="ru-RU"/>
        </w:rPr>
        <w:t>»</w:t>
      </w:r>
      <w:r w:rsidR="008C733A">
        <w:rPr>
          <w:lang w:val="ru-RU"/>
        </w:rPr>
        <w:t xml:space="preserve"> </w:t>
      </w:r>
      <w:r w:rsidR="00523579" w:rsidRPr="001C7887">
        <w:rPr>
          <w:lang w:val="ru-RU"/>
        </w:rPr>
        <w:t xml:space="preserve">позволяет в перспективе размещение </w:t>
      </w:r>
      <w:r w:rsidR="00202DF7" w:rsidRPr="001C7887">
        <w:rPr>
          <w:lang w:val="ru-RU"/>
        </w:rPr>
        <w:t xml:space="preserve">предполагаемого </w:t>
      </w:r>
      <w:r w:rsidR="00523579" w:rsidRPr="001C7887">
        <w:rPr>
          <w:lang w:val="ru-RU"/>
        </w:rPr>
        <w:t>количества человек.</w:t>
      </w:r>
      <w:r w:rsidR="00E541BA">
        <w:rPr>
          <w:lang w:val="ru-RU"/>
        </w:rPr>
        <w:t xml:space="preserve"> В связи с этим строительство новых школ в </w:t>
      </w:r>
      <w:r w:rsidR="00E541BA" w:rsidRPr="00ED1884">
        <w:rPr>
          <w:lang w:val="ru-RU"/>
        </w:rPr>
        <w:t xml:space="preserve">МО СП </w:t>
      </w:r>
      <w:r w:rsidR="005C61A8">
        <w:rPr>
          <w:lang w:val="ru-RU"/>
        </w:rPr>
        <w:t>Украинский</w:t>
      </w:r>
      <w:r w:rsidR="00E541BA" w:rsidRPr="00ED1884">
        <w:rPr>
          <w:lang w:val="ru-RU"/>
        </w:rPr>
        <w:t xml:space="preserve"> сельсовет</w:t>
      </w:r>
      <w:r w:rsidR="00E541BA">
        <w:rPr>
          <w:lang w:val="ru-RU"/>
        </w:rPr>
        <w:t xml:space="preserve"> проектом не предусмотрено.</w:t>
      </w:r>
    </w:p>
    <w:p w:rsidR="00B75638" w:rsidRPr="00BE1075" w:rsidRDefault="00F17615" w:rsidP="00433DC0">
      <w:pPr>
        <w:pStyle w:val="3"/>
        <w:rPr>
          <w:rFonts w:cs="Times New Roman"/>
          <w:bCs w:val="0"/>
          <w:szCs w:val="24"/>
        </w:rPr>
      </w:pPr>
      <w:bookmarkStart w:id="141" w:name="_Toc244407707"/>
      <w:bookmarkStart w:id="142" w:name="_Toc244410168"/>
      <w:bookmarkStart w:id="143" w:name="_Toc244411166"/>
      <w:bookmarkStart w:id="144" w:name="_Toc270941755"/>
      <w:bookmarkStart w:id="145" w:name="_Toc312357152"/>
      <w:bookmarkStart w:id="146" w:name="_Toc379892978"/>
      <w:bookmarkEnd w:id="140"/>
      <w:r w:rsidRPr="00BE1075">
        <w:rPr>
          <w:rFonts w:cs="Times New Roman"/>
          <w:bCs w:val="0"/>
          <w:szCs w:val="24"/>
        </w:rPr>
        <w:t xml:space="preserve">3.3.2 </w:t>
      </w:r>
      <w:r w:rsidR="00B75638" w:rsidRPr="00BE1075">
        <w:rPr>
          <w:rFonts w:cs="Times New Roman"/>
          <w:bCs w:val="0"/>
          <w:szCs w:val="24"/>
        </w:rPr>
        <w:t>Учреждения здравоохранения</w:t>
      </w:r>
      <w:bookmarkEnd w:id="141"/>
      <w:bookmarkEnd w:id="142"/>
      <w:bookmarkEnd w:id="143"/>
      <w:bookmarkEnd w:id="144"/>
      <w:bookmarkEnd w:id="145"/>
      <w:bookmarkEnd w:id="146"/>
    </w:p>
    <w:p w:rsidR="00B75638" w:rsidRPr="00BE1075" w:rsidRDefault="003A7796" w:rsidP="00433DC0">
      <w:pPr>
        <w:pStyle w:val="4"/>
        <w:rPr>
          <w:szCs w:val="24"/>
        </w:rPr>
      </w:pPr>
      <w:bookmarkStart w:id="147" w:name="_Toc244411167"/>
      <w:bookmarkStart w:id="148" w:name="_Toc270941756"/>
      <w:r w:rsidRPr="00BE1075">
        <w:rPr>
          <w:szCs w:val="24"/>
        </w:rPr>
        <w:t xml:space="preserve">3.3.2.1 </w:t>
      </w:r>
      <w:r w:rsidR="00B75638" w:rsidRPr="00BE1075">
        <w:rPr>
          <w:szCs w:val="24"/>
        </w:rPr>
        <w:t>Учреждения здравоохранения стандартного типа.</w:t>
      </w:r>
      <w:bookmarkEnd w:id="147"/>
      <w:bookmarkEnd w:id="148"/>
    </w:p>
    <w:p w:rsidR="00B75638" w:rsidRDefault="004843F4" w:rsidP="00433DC0">
      <w:pPr>
        <w:pStyle w:val="aff0"/>
        <w:rPr>
          <w:lang w:val="ru-RU"/>
        </w:rPr>
      </w:pPr>
      <w:r>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00B75638" w:rsidRPr="00BE1075">
        <w:rPr>
          <w:lang w:val="ru-RU"/>
        </w:rPr>
        <w:t xml:space="preserve">обеспечено больничными местами,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6A485E" w:rsidRPr="00BE1075" w:rsidRDefault="006A485E" w:rsidP="006A485E">
      <w:pPr>
        <w:pStyle w:val="4"/>
        <w:rPr>
          <w:szCs w:val="24"/>
        </w:rPr>
      </w:pPr>
      <w:bookmarkStart w:id="149" w:name="_Toc244411168"/>
      <w:bookmarkStart w:id="150" w:name="_Toc270941757"/>
      <w:r w:rsidRPr="00BE1075">
        <w:rPr>
          <w:szCs w:val="24"/>
        </w:rPr>
        <w:t>3.3.2.2 Амбулаторно-поликлинические учреждения</w:t>
      </w:r>
      <w:bookmarkEnd w:id="149"/>
      <w:bookmarkEnd w:id="150"/>
    </w:p>
    <w:p w:rsidR="006A485E" w:rsidRPr="00BE1075" w:rsidRDefault="006A485E" w:rsidP="006A485E">
      <w:pPr>
        <w:pStyle w:val="aff0"/>
        <w:rPr>
          <w:lang w:val="ru-RU"/>
        </w:rPr>
      </w:pPr>
      <w:r w:rsidRPr="00BE1075">
        <w:rPr>
          <w:lang w:val="ru-RU"/>
        </w:rPr>
        <w:t>В рамках действующих национальных проектов, федеральных и областных целевых программ уделяется приоритетное внимание стационарзамещающим формам медицинского обслуживания, прежде всего, поликлинической сети и формированию диагностических и консультационных центров.</w:t>
      </w:r>
    </w:p>
    <w:p w:rsidR="006A485E" w:rsidRPr="00BD31D1" w:rsidRDefault="006A485E" w:rsidP="00E541BA">
      <w:pPr>
        <w:pStyle w:val="aff0"/>
        <w:spacing w:after="120"/>
        <w:rPr>
          <w:rFonts w:eastAsia="Lucida Sans Unicode"/>
          <w:lang w:val="ru-RU"/>
        </w:rPr>
      </w:pPr>
      <w:bookmarkStart w:id="151" w:name="_Toc244411169"/>
      <w:bookmarkStart w:id="152" w:name="_Toc270941758"/>
      <w:r w:rsidRPr="00BD31D1">
        <w:rPr>
          <w:rFonts w:eastAsia="Lucida Sans Unicode"/>
          <w:lang w:val="ru-RU"/>
        </w:rPr>
        <w:t>В</w:t>
      </w:r>
      <w:r>
        <w:rPr>
          <w:rFonts w:eastAsia="Lucida Sans Unicode"/>
          <w:lang w:val="ru-RU"/>
        </w:rPr>
        <w:t xml:space="preserve"> настоящее время в</w:t>
      </w:r>
      <w:r w:rsidRPr="00BD31D1">
        <w:rPr>
          <w:rFonts w:eastAsia="Lucida Sans Unicode"/>
          <w:lang w:val="ru-RU"/>
        </w:rPr>
        <w:t xml:space="preserve"> </w:t>
      </w:r>
      <w:r>
        <w:rPr>
          <w:rFonts w:eastAsia="Lucida Sans Unicode"/>
          <w:lang w:val="ru-RU"/>
        </w:rPr>
        <w:t xml:space="preserve">МО СП </w:t>
      </w:r>
      <w:r w:rsidR="005C61A8">
        <w:rPr>
          <w:rFonts w:eastAsia="Lucida Sans Unicode"/>
          <w:lang w:val="ru-RU"/>
        </w:rPr>
        <w:t>Украинский</w:t>
      </w:r>
      <w:r w:rsidRPr="00BD31D1">
        <w:rPr>
          <w:rFonts w:eastAsia="Lucida Sans Unicode"/>
          <w:lang w:val="ru-RU"/>
        </w:rPr>
        <w:t xml:space="preserve"> сельсовет </w:t>
      </w:r>
      <w:r w:rsidR="00E541BA">
        <w:rPr>
          <w:rFonts w:eastAsia="Lucida Sans Unicode"/>
          <w:lang w:val="ru-RU"/>
        </w:rPr>
        <w:t>фельдшерско-акушерские пункты отсутствуют.</w:t>
      </w:r>
      <w:r>
        <w:rPr>
          <w:rFonts w:eastAsia="Lucida Sans Unicode"/>
          <w:lang w:val="ru-RU"/>
        </w:rPr>
        <w:t xml:space="preserve"> С целью развития системы здравоохранения проектом генерального </w:t>
      </w:r>
      <w:r>
        <w:rPr>
          <w:rFonts w:eastAsia="Lucida Sans Unicode"/>
          <w:lang w:val="ru-RU"/>
        </w:rPr>
        <w:lastRenderedPageBreak/>
        <w:t xml:space="preserve">плана предусмотрено строительство фельдшерско-акушерских пунктов </w:t>
      </w:r>
      <w:proofErr w:type="gramStart"/>
      <w:r w:rsidR="00830F21">
        <w:rPr>
          <w:rFonts w:eastAsia="Lucida Sans Unicode"/>
          <w:lang w:val="ru-RU"/>
        </w:rPr>
        <w:t>в</w:t>
      </w:r>
      <w:proofErr w:type="gramEnd"/>
      <w:r w:rsidR="00830F21">
        <w:rPr>
          <w:rFonts w:eastAsia="Lucida Sans Unicode"/>
          <w:lang w:val="ru-RU"/>
        </w:rPr>
        <w:t xml:space="preserve"> </w:t>
      </w:r>
      <w:r w:rsidR="001B3379">
        <w:rPr>
          <w:rFonts w:eastAsia="Lucida Sans Unicode"/>
          <w:lang w:val="ru-RU"/>
        </w:rPr>
        <w:t>с. Первая Григорьевка, с. Вторая Григорьевка и с. Украинка</w:t>
      </w:r>
      <w:r w:rsidR="00E541BA">
        <w:rPr>
          <w:rFonts w:eastAsia="Lucida Sans Unicode"/>
          <w:lang w:val="ru-RU"/>
        </w:rPr>
        <w:t>.</w:t>
      </w:r>
    </w:p>
    <w:p w:rsidR="00B75638" w:rsidRPr="00BE1075" w:rsidRDefault="00A5771D" w:rsidP="00433DC0">
      <w:pPr>
        <w:pStyle w:val="4"/>
        <w:rPr>
          <w:szCs w:val="24"/>
        </w:rPr>
      </w:pPr>
      <w:r w:rsidRPr="00BE1075">
        <w:rPr>
          <w:szCs w:val="24"/>
        </w:rPr>
        <w:t>3.3.2.</w:t>
      </w:r>
      <w:r w:rsidR="00A301BA">
        <w:rPr>
          <w:szCs w:val="24"/>
        </w:rPr>
        <w:t>3</w:t>
      </w:r>
      <w:r w:rsidRPr="00BE1075">
        <w:rPr>
          <w:szCs w:val="24"/>
        </w:rPr>
        <w:t xml:space="preserve"> </w:t>
      </w:r>
      <w:r w:rsidR="00B75638" w:rsidRPr="00BE1075">
        <w:rPr>
          <w:szCs w:val="24"/>
        </w:rPr>
        <w:t>Скорая медицинская помощь</w:t>
      </w:r>
      <w:bookmarkEnd w:id="151"/>
      <w:bookmarkEnd w:id="152"/>
    </w:p>
    <w:p w:rsidR="00A5771D" w:rsidRDefault="00B75638" w:rsidP="00433DC0">
      <w:pPr>
        <w:pStyle w:val="aff0"/>
        <w:rPr>
          <w:lang w:val="ru-RU"/>
        </w:rPr>
      </w:pPr>
      <w:r w:rsidRPr="00BE1075">
        <w:rPr>
          <w:lang w:val="ru-RU"/>
        </w:rPr>
        <w:t xml:space="preserve">При формировании проектных решений по развитию системы скорой помощи поселения была взята норма </w:t>
      </w:r>
      <w:r w:rsidR="00E95586" w:rsidRPr="003105CF">
        <w:rPr>
          <w:lang w:val="ru-RU"/>
        </w:rPr>
        <w:t>СП 42.13330.2011</w:t>
      </w:r>
      <w:r w:rsidR="00E541BA">
        <w:rPr>
          <w:lang w:val="ru-RU"/>
        </w:rPr>
        <w:t xml:space="preserve"> «</w:t>
      </w:r>
      <w:r w:rsidR="00E541BA" w:rsidRPr="000569C6">
        <w:rPr>
          <w:lang w:val="ru-RU"/>
        </w:rPr>
        <w:t>Свод правил. Градостроительство. Планировка и застройка городских и сельских поселений. Актуализированная редакция СНиП 2.07.01-89*</w:t>
      </w:r>
      <w:r w:rsidR="00E541BA">
        <w:rPr>
          <w:lang w:val="ru-RU"/>
        </w:rPr>
        <w:t>»</w:t>
      </w:r>
      <w:r w:rsidRPr="00BE1075">
        <w:rPr>
          <w:lang w:val="ru-RU"/>
        </w:rPr>
        <w:t>, при которой необходимо по расчету 2 автомобиля на расчетный срок на 10 тыс. жителей (в том числе один резервный).</w:t>
      </w:r>
    </w:p>
    <w:p w:rsidR="005E70F8" w:rsidRPr="005E70F8" w:rsidRDefault="005E70F8" w:rsidP="005E70F8">
      <w:pPr>
        <w:pStyle w:val="aff0"/>
        <w:rPr>
          <w:lang w:val="ru-RU"/>
        </w:rPr>
      </w:pPr>
      <w:r w:rsidRPr="005E70F8">
        <w:rPr>
          <w:lang w:val="ru-RU"/>
        </w:rPr>
        <w:t xml:space="preserve">В МО СП </w:t>
      </w:r>
      <w:r w:rsidR="005C61A8">
        <w:rPr>
          <w:lang w:val="ru-RU"/>
        </w:rPr>
        <w:t>Украинский</w:t>
      </w:r>
      <w:r w:rsidRPr="005E70F8">
        <w:rPr>
          <w:lang w:val="ru-RU"/>
        </w:rPr>
        <w:t xml:space="preserve"> сельсовет нет действующей станции, организация станции не требуется.</w:t>
      </w:r>
    </w:p>
    <w:p w:rsidR="00B75638" w:rsidRPr="00BE1075" w:rsidRDefault="00A5771D" w:rsidP="00433DC0">
      <w:pPr>
        <w:pStyle w:val="3"/>
        <w:rPr>
          <w:rFonts w:cs="Times New Roman"/>
          <w:bCs w:val="0"/>
          <w:szCs w:val="24"/>
        </w:rPr>
      </w:pPr>
      <w:bookmarkStart w:id="153" w:name="_Toc244407708"/>
      <w:bookmarkStart w:id="154" w:name="_Toc244410169"/>
      <w:bookmarkStart w:id="155" w:name="_Toc244411170"/>
      <w:bookmarkStart w:id="156" w:name="_Toc270941759"/>
      <w:bookmarkStart w:id="157" w:name="_Toc312357153"/>
      <w:bookmarkStart w:id="158" w:name="_Toc379892979"/>
      <w:r w:rsidRPr="00BE1075">
        <w:rPr>
          <w:rFonts w:cs="Times New Roman"/>
          <w:bCs w:val="0"/>
          <w:szCs w:val="24"/>
        </w:rPr>
        <w:t xml:space="preserve">3.3.3 </w:t>
      </w:r>
      <w:r w:rsidR="00B75638" w:rsidRPr="00BE1075">
        <w:rPr>
          <w:rFonts w:cs="Times New Roman"/>
          <w:bCs w:val="0"/>
          <w:szCs w:val="24"/>
        </w:rPr>
        <w:t>Спортивные и физкультурно-оздоровительные учреждения</w:t>
      </w:r>
      <w:bookmarkEnd w:id="153"/>
      <w:bookmarkEnd w:id="154"/>
      <w:bookmarkEnd w:id="155"/>
      <w:bookmarkEnd w:id="156"/>
      <w:bookmarkEnd w:id="157"/>
      <w:bookmarkEnd w:id="158"/>
    </w:p>
    <w:p w:rsidR="00B75638" w:rsidRPr="00BE1075" w:rsidRDefault="00B75638" w:rsidP="00433DC0">
      <w:pPr>
        <w:pStyle w:val="aff0"/>
        <w:rPr>
          <w:lang w:val="ru-RU"/>
        </w:rPr>
      </w:pPr>
      <w:r w:rsidRPr="00BE1075">
        <w:rPr>
          <w:lang w:val="ru-RU"/>
        </w:rPr>
        <w:t xml:space="preserve">В соответствии с Федеральной целевой программой </w:t>
      </w:r>
      <w:r w:rsidR="00B60929" w:rsidRPr="00BE1075">
        <w:rPr>
          <w:lang w:val="ru-RU"/>
        </w:rPr>
        <w:t>«</w:t>
      </w:r>
      <w:r w:rsidRPr="00BE1075">
        <w:rPr>
          <w:lang w:val="ru-RU"/>
        </w:rPr>
        <w:t>Развитие физической культуры и спорта в РФ на 2006</w:t>
      </w:r>
      <w:r w:rsidR="00644001" w:rsidRPr="00BE1075">
        <w:rPr>
          <w:lang w:val="ru-RU"/>
        </w:rPr>
        <w:t>-</w:t>
      </w:r>
      <w:r w:rsidRPr="00BE1075">
        <w:rPr>
          <w:lang w:val="ru-RU"/>
        </w:rPr>
        <w:t>2015</w:t>
      </w:r>
      <w:r w:rsidR="00644001" w:rsidRPr="00BE1075">
        <w:rPr>
          <w:lang w:val="ru-RU"/>
        </w:rPr>
        <w:t xml:space="preserve"> </w:t>
      </w:r>
      <w:r w:rsidRPr="00BE1075">
        <w:rPr>
          <w:lang w:val="ru-RU"/>
        </w:rPr>
        <w:t>гг</w:t>
      </w:r>
      <w:r w:rsidR="00644001" w:rsidRPr="00BE1075">
        <w:rPr>
          <w:lang w:val="ru-RU"/>
        </w:rPr>
        <w:t>.</w:t>
      </w:r>
      <w:r w:rsidR="00B60929" w:rsidRPr="00BE1075">
        <w:rPr>
          <w:lang w:val="ru-RU"/>
        </w:rPr>
        <w:t>»</w:t>
      </w:r>
      <w:r w:rsidR="00A5771D" w:rsidRPr="00BE1075">
        <w:rPr>
          <w:lang w:val="ru-RU"/>
        </w:rPr>
        <w:t xml:space="preserve"> к</w:t>
      </w:r>
      <w:r w:rsidRPr="00BE1075">
        <w:rPr>
          <w:lang w:val="ru-RU"/>
        </w:rPr>
        <w:t xml:space="preserve"> 2015</w:t>
      </w:r>
      <w:r w:rsidR="00644001" w:rsidRPr="00BE1075">
        <w:rPr>
          <w:lang w:val="ru-RU"/>
        </w:rPr>
        <w:t xml:space="preserve"> </w:t>
      </w:r>
      <w:r w:rsidRPr="00BE1075">
        <w:rPr>
          <w:lang w:val="ru-RU"/>
        </w:rPr>
        <w:t>г. необходимо довести численность занимающ</w:t>
      </w:r>
      <w:r w:rsidR="00644001" w:rsidRPr="00BE1075">
        <w:rPr>
          <w:lang w:val="ru-RU"/>
        </w:rPr>
        <w:t>их</w:t>
      </w:r>
      <w:r w:rsidRPr="00BE1075">
        <w:rPr>
          <w:lang w:val="ru-RU"/>
        </w:rPr>
        <w:t xml:space="preserve"> физкульт</w:t>
      </w:r>
      <w:r w:rsidR="00A94FC2" w:rsidRPr="00BE1075">
        <w:rPr>
          <w:lang w:val="ru-RU"/>
        </w:rPr>
        <w:t>урой и спортом до 30% населения.</w:t>
      </w:r>
    </w:p>
    <w:p w:rsidR="00102867" w:rsidRDefault="00102867" w:rsidP="00433DC0">
      <w:pPr>
        <w:pStyle w:val="aff0"/>
        <w:rPr>
          <w:lang w:val="ru-RU"/>
        </w:rPr>
      </w:pPr>
      <w:proofErr w:type="gramStart"/>
      <w:r w:rsidRPr="00BE1075">
        <w:rPr>
          <w:lang w:val="ru-RU"/>
        </w:rPr>
        <w:t xml:space="preserve">Основной проблемой на сегодняшний день в сфере физкультуры и спорта является нехватка спортивных сооружений в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которая тормозит дальнейшее развитие массового спорта и не способствует привлечению большего количества занимающихся физической культурой и спо</w:t>
      </w:r>
      <w:r w:rsidR="00644001" w:rsidRPr="00BE1075">
        <w:rPr>
          <w:lang w:val="ru-RU"/>
        </w:rPr>
        <w:t>ртом.</w:t>
      </w:r>
      <w:proofErr w:type="gramEnd"/>
    </w:p>
    <w:p w:rsidR="00AD71FD" w:rsidRDefault="00AD71FD" w:rsidP="00AD71FD">
      <w:pPr>
        <w:pStyle w:val="aff0"/>
        <w:rPr>
          <w:lang w:val="ru-RU"/>
        </w:rPr>
      </w:pPr>
      <w:r>
        <w:rPr>
          <w:lang w:val="ru-RU"/>
        </w:rPr>
        <w:t>В МО СП Украинский сельсовет</w:t>
      </w:r>
      <w:r w:rsidRPr="005E70F8">
        <w:rPr>
          <w:lang w:val="ru-RU"/>
        </w:rPr>
        <w:t xml:space="preserve"> число спортивных сооружений на 2012 год составляло </w:t>
      </w:r>
      <w:r>
        <w:rPr>
          <w:lang w:val="ru-RU"/>
        </w:rPr>
        <w:t>4</w:t>
      </w:r>
      <w:r w:rsidRPr="005E70F8">
        <w:rPr>
          <w:lang w:val="ru-RU"/>
        </w:rPr>
        <w:t xml:space="preserve"> ед., из них</w:t>
      </w:r>
      <w:r w:rsidR="00B4058D">
        <w:rPr>
          <w:lang w:val="ru-RU"/>
        </w:rPr>
        <w:t xml:space="preserve"> 3</w:t>
      </w:r>
      <w:r w:rsidRPr="005E70F8">
        <w:rPr>
          <w:lang w:val="ru-RU"/>
        </w:rPr>
        <w:t xml:space="preserve"> плоскостны</w:t>
      </w:r>
      <w:r w:rsidR="00B4058D">
        <w:rPr>
          <w:lang w:val="ru-RU"/>
        </w:rPr>
        <w:t>х</w:t>
      </w:r>
      <w:r w:rsidRPr="005E70F8">
        <w:rPr>
          <w:lang w:val="ru-RU"/>
        </w:rPr>
        <w:t xml:space="preserve"> спортивны</w:t>
      </w:r>
      <w:r w:rsidR="00B4058D">
        <w:rPr>
          <w:lang w:val="ru-RU"/>
        </w:rPr>
        <w:t>х</w:t>
      </w:r>
      <w:r w:rsidRPr="005E70F8">
        <w:rPr>
          <w:lang w:val="ru-RU"/>
        </w:rPr>
        <w:t xml:space="preserve"> сооружения (спортплощадки) </w:t>
      </w:r>
      <w:r>
        <w:rPr>
          <w:lang w:val="ru-RU"/>
        </w:rPr>
        <w:t>и 1 спортивный зал.</w:t>
      </w:r>
    </w:p>
    <w:p w:rsidR="005E70F8" w:rsidRPr="00BE1075" w:rsidRDefault="005E70F8" w:rsidP="005E469F">
      <w:pPr>
        <w:pStyle w:val="aff0"/>
        <w:rPr>
          <w:lang w:val="ru-RU"/>
        </w:rPr>
      </w:pPr>
      <w:r w:rsidRPr="005E70F8">
        <w:rPr>
          <w:lang w:val="ru-RU"/>
        </w:rPr>
        <w:t>Строительство новых спортивных сооружений в поселении проектом не предусмотрено.</w:t>
      </w:r>
    </w:p>
    <w:p w:rsidR="00061116" w:rsidRPr="00BE1075" w:rsidRDefault="00061116" w:rsidP="00061116">
      <w:pPr>
        <w:pStyle w:val="3"/>
        <w:rPr>
          <w:rFonts w:cs="Times New Roman"/>
          <w:szCs w:val="24"/>
        </w:rPr>
      </w:pPr>
      <w:bookmarkStart w:id="159" w:name="_Toc379892980"/>
      <w:bookmarkStart w:id="160" w:name="_Toc244407710"/>
      <w:bookmarkStart w:id="161" w:name="_Toc244410171"/>
      <w:bookmarkStart w:id="162" w:name="_Toc244411172"/>
      <w:bookmarkStart w:id="163" w:name="_Toc270941761"/>
      <w:bookmarkStart w:id="164" w:name="_Toc312357155"/>
      <w:r w:rsidRPr="00BE1075">
        <w:rPr>
          <w:rFonts w:cs="Times New Roman"/>
          <w:szCs w:val="24"/>
        </w:rPr>
        <w:t>3.3.4 Учреждения культуры и искусства</w:t>
      </w:r>
      <w:bookmarkEnd w:id="159"/>
    </w:p>
    <w:p w:rsidR="00061116" w:rsidRPr="00BE1075" w:rsidRDefault="00061116" w:rsidP="00061116">
      <w:pPr>
        <w:pStyle w:val="aff0"/>
        <w:rPr>
          <w:lang w:val="ru-RU"/>
        </w:rPr>
      </w:pPr>
      <w:r w:rsidRPr="00BE1075">
        <w:rPr>
          <w:lang w:val="ru-RU"/>
        </w:rPr>
        <w:t>Необходимым условием культурного развития населения муниципального образования является повышение доступности услуг в сфере культуры и искусства, а также развитие материально-технической базы и технологическое перевооружение учреждений культуры и искусства.</w:t>
      </w:r>
    </w:p>
    <w:p w:rsidR="00F649F4" w:rsidRDefault="00F649F4" w:rsidP="00F649F4">
      <w:pPr>
        <w:pStyle w:val="aff0"/>
        <w:rPr>
          <w:lang w:val="ru-RU"/>
        </w:rPr>
      </w:pPr>
      <w:r w:rsidRPr="00BD31D1">
        <w:rPr>
          <w:lang w:val="ru-RU"/>
        </w:rPr>
        <w:t xml:space="preserve">В </w:t>
      </w:r>
      <w:r>
        <w:rPr>
          <w:lang w:val="ru-RU"/>
        </w:rPr>
        <w:t xml:space="preserve">МО СП </w:t>
      </w:r>
      <w:r w:rsidR="005C61A8">
        <w:rPr>
          <w:lang w:val="ru-RU"/>
        </w:rPr>
        <w:t>Украинский</w:t>
      </w:r>
      <w:r w:rsidRPr="00BD31D1">
        <w:rPr>
          <w:lang w:val="ru-RU"/>
        </w:rPr>
        <w:t xml:space="preserve"> сельсовет расположен</w:t>
      </w:r>
      <w:r w:rsidR="00F91DAA">
        <w:rPr>
          <w:lang w:val="ru-RU"/>
        </w:rPr>
        <w:t>ы</w:t>
      </w:r>
      <w:r>
        <w:rPr>
          <w:lang w:val="ru-RU"/>
        </w:rPr>
        <w:t xml:space="preserve"> </w:t>
      </w:r>
      <w:r w:rsidR="00F91DAA">
        <w:rPr>
          <w:lang w:val="ru-RU"/>
        </w:rPr>
        <w:t>два</w:t>
      </w:r>
      <w:r>
        <w:rPr>
          <w:lang w:val="ru-RU"/>
        </w:rPr>
        <w:t xml:space="preserve"> сельски</w:t>
      </w:r>
      <w:r w:rsidR="00F91DAA">
        <w:rPr>
          <w:lang w:val="ru-RU"/>
        </w:rPr>
        <w:t>х</w:t>
      </w:r>
      <w:r>
        <w:rPr>
          <w:lang w:val="ru-RU"/>
        </w:rPr>
        <w:t xml:space="preserve"> дом</w:t>
      </w:r>
      <w:r w:rsidR="00F91DAA">
        <w:rPr>
          <w:lang w:val="ru-RU"/>
        </w:rPr>
        <w:t>а</w:t>
      </w:r>
      <w:r>
        <w:rPr>
          <w:lang w:val="ru-RU"/>
        </w:rPr>
        <w:t xml:space="preserve"> культур</w:t>
      </w:r>
      <w:r w:rsidR="00F91DAA">
        <w:rPr>
          <w:lang w:val="ru-RU"/>
        </w:rPr>
        <w:t>ы</w:t>
      </w:r>
      <w:r>
        <w:rPr>
          <w:lang w:val="ru-RU"/>
        </w:rPr>
        <w:t xml:space="preserve"> и </w:t>
      </w:r>
      <w:r w:rsidR="00F91DAA">
        <w:rPr>
          <w:lang w:val="ru-RU"/>
        </w:rPr>
        <w:t>две сельские библиотеки</w:t>
      </w:r>
      <w:r>
        <w:rPr>
          <w:lang w:val="ru-RU"/>
        </w:rPr>
        <w:t>.</w:t>
      </w:r>
    </w:p>
    <w:p w:rsidR="00F91DAA" w:rsidRDefault="00F91DAA" w:rsidP="005E469F">
      <w:pPr>
        <w:pStyle w:val="aff0"/>
        <w:rPr>
          <w:lang w:val="ru-RU"/>
        </w:rPr>
      </w:pPr>
      <w:r>
        <w:rPr>
          <w:lang w:val="ru-RU"/>
        </w:rPr>
        <w:t>П</w:t>
      </w:r>
      <w:r w:rsidR="005E469F">
        <w:rPr>
          <w:lang w:val="ru-RU"/>
        </w:rPr>
        <w:t xml:space="preserve">роектом генерального плана </w:t>
      </w:r>
      <w:r w:rsidR="00F64CE9" w:rsidRPr="005E70F8">
        <w:rPr>
          <w:lang w:val="ru-RU"/>
        </w:rPr>
        <w:t>не предусмотрено строитель</w:t>
      </w:r>
      <w:r w:rsidR="00E541BA">
        <w:rPr>
          <w:lang w:val="ru-RU"/>
        </w:rPr>
        <w:t>ство новых учреждений культуры.</w:t>
      </w:r>
      <w:r>
        <w:rPr>
          <w:lang w:val="ru-RU"/>
        </w:rPr>
        <w:t xml:space="preserve"> Рекомендуется проведение капитального ремонта в </w:t>
      </w:r>
      <w:proofErr w:type="spellStart"/>
      <w:r w:rsidRPr="00F91DAA">
        <w:rPr>
          <w:lang w:val="ru-RU"/>
        </w:rPr>
        <w:t>Григорьевском</w:t>
      </w:r>
      <w:proofErr w:type="spellEnd"/>
      <w:r w:rsidRPr="00F91DAA">
        <w:rPr>
          <w:lang w:val="ru-RU"/>
        </w:rPr>
        <w:t xml:space="preserve"> доме культуры.</w:t>
      </w:r>
    </w:p>
    <w:p w:rsidR="00B75638" w:rsidRPr="00BE1075" w:rsidRDefault="00A5771D" w:rsidP="00433DC0">
      <w:pPr>
        <w:pStyle w:val="2"/>
        <w:rPr>
          <w:rFonts w:cs="Times New Roman"/>
          <w:sz w:val="24"/>
          <w:szCs w:val="24"/>
        </w:rPr>
      </w:pPr>
      <w:bookmarkStart w:id="165" w:name="_Toc379892981"/>
      <w:r w:rsidRPr="00BE1075">
        <w:rPr>
          <w:rFonts w:cs="Times New Roman"/>
          <w:sz w:val="24"/>
          <w:szCs w:val="24"/>
        </w:rPr>
        <w:t xml:space="preserve">3.4 </w:t>
      </w:r>
      <w:r w:rsidR="00B97A8C" w:rsidRPr="00BE1075">
        <w:rPr>
          <w:rFonts w:cs="Times New Roman"/>
          <w:sz w:val="24"/>
          <w:szCs w:val="24"/>
        </w:rPr>
        <w:t>Развитие коммерческого</w:t>
      </w:r>
      <w:r w:rsidR="00644001" w:rsidRPr="00BE1075">
        <w:rPr>
          <w:rFonts w:cs="Times New Roman"/>
          <w:sz w:val="24"/>
          <w:szCs w:val="24"/>
        </w:rPr>
        <w:t xml:space="preserve"> </w:t>
      </w:r>
      <w:r w:rsidR="00B75638" w:rsidRPr="00BE1075">
        <w:rPr>
          <w:rFonts w:cs="Times New Roman"/>
          <w:sz w:val="24"/>
          <w:szCs w:val="24"/>
        </w:rPr>
        <w:t>сектора системы обслуживания населения</w:t>
      </w:r>
      <w:bookmarkEnd w:id="160"/>
      <w:bookmarkEnd w:id="161"/>
      <w:bookmarkEnd w:id="162"/>
      <w:bookmarkEnd w:id="163"/>
      <w:bookmarkEnd w:id="164"/>
      <w:bookmarkEnd w:id="165"/>
    </w:p>
    <w:p w:rsidR="00644001" w:rsidRPr="00BE1075" w:rsidRDefault="00B75638" w:rsidP="00433DC0">
      <w:pPr>
        <w:pStyle w:val="aff0"/>
        <w:rPr>
          <w:lang w:val="ru-RU"/>
        </w:rPr>
      </w:pPr>
      <w:r w:rsidRPr="00BE1075">
        <w:rPr>
          <w:lang w:val="ru-RU"/>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w:t>
      </w:r>
      <w:proofErr w:type="gramStart"/>
      <w:r w:rsidRPr="00BE1075">
        <w:rPr>
          <w:lang w:val="ru-RU"/>
        </w:rPr>
        <w:t>а</w:t>
      </w:r>
      <w:proofErr w:type="gramEnd"/>
      <w:r w:rsidRPr="00BE1075">
        <w:rPr>
          <w:lang w:val="ru-RU"/>
        </w:rPr>
        <w:t xml:space="preserve"> следовательно, потребность в них определит рынок, который и будет поддерживать равновесие в их численности. </w:t>
      </w:r>
    </w:p>
    <w:p w:rsidR="00A5771D" w:rsidRDefault="00B75638" w:rsidP="00433DC0">
      <w:pPr>
        <w:pStyle w:val="aff0"/>
        <w:rPr>
          <w:lang w:val="ru-RU"/>
        </w:rPr>
      </w:pPr>
      <w:r w:rsidRPr="00BE1075">
        <w:rPr>
          <w:lang w:val="ru-RU"/>
        </w:rPr>
        <w:t>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w:t>
      </w:r>
      <w:r w:rsidR="00644001" w:rsidRPr="00BE1075">
        <w:rPr>
          <w:lang w:val="ru-RU"/>
        </w:rPr>
        <w:t xml:space="preserve"> </w:t>
      </w:r>
      <w:r w:rsidRPr="00BE1075">
        <w:rPr>
          <w:lang w:val="ru-RU"/>
        </w:rPr>
        <w:t xml:space="preserve">в которой, например, численность объектов торговли </w:t>
      </w:r>
      <w:r w:rsidRPr="00BE1075">
        <w:rPr>
          <w:lang w:val="ru-RU"/>
        </w:rPr>
        <w:lastRenderedPageBreak/>
        <w:t>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r w:rsidR="00F649F4">
        <w:rPr>
          <w:lang w:val="ru-RU"/>
        </w:rPr>
        <w:t xml:space="preserve"> </w:t>
      </w:r>
      <w:r w:rsidRPr="00BE1075">
        <w:rPr>
          <w:lang w:val="ru-RU"/>
        </w:rPr>
        <w:t>Ввиду этого</w:t>
      </w:r>
      <w:r w:rsidR="005B11BD">
        <w:rPr>
          <w:lang w:val="ru-RU"/>
        </w:rPr>
        <w:t xml:space="preserve"> мероприятия по развитию сети торговли</w:t>
      </w:r>
      <w:r w:rsidR="005B11BD" w:rsidRPr="005B11BD">
        <w:rPr>
          <w:lang w:val="ru-RU"/>
        </w:rPr>
        <w:t xml:space="preserve"> </w:t>
      </w:r>
      <w:r w:rsidR="005B11BD" w:rsidRPr="00BE1075">
        <w:rPr>
          <w:lang w:val="ru-RU"/>
        </w:rPr>
        <w:t>общественного питания, бытового обслуживания</w:t>
      </w:r>
      <w:r w:rsidR="005B11BD">
        <w:rPr>
          <w:lang w:val="ru-RU"/>
        </w:rPr>
        <w:t>, предлагаемые</w:t>
      </w:r>
      <w:r w:rsidRPr="00BE1075">
        <w:rPr>
          <w:lang w:val="ru-RU"/>
        </w:rPr>
        <w:t xml:space="preserve"> генеральным планом</w:t>
      </w:r>
      <w:r w:rsidR="005B11BD">
        <w:rPr>
          <w:lang w:val="ru-RU"/>
        </w:rPr>
        <w:t>, носят рекомендательный характер</w:t>
      </w:r>
      <w:r w:rsidR="00881100" w:rsidRPr="00BE1075">
        <w:rPr>
          <w:lang w:val="ru-RU"/>
        </w:rPr>
        <w:t>.</w:t>
      </w:r>
    </w:p>
    <w:p w:rsidR="005B11BD" w:rsidRPr="00BD31D1" w:rsidRDefault="00826ECA" w:rsidP="005B11BD">
      <w:pPr>
        <w:pStyle w:val="3"/>
        <w:rPr>
          <w:rFonts w:cs="Times New Roman"/>
          <w:szCs w:val="24"/>
        </w:rPr>
      </w:pPr>
      <w:bookmarkStart w:id="166" w:name="_Toc270950868"/>
      <w:bookmarkStart w:id="167" w:name="_Toc312530934"/>
      <w:bookmarkStart w:id="168" w:name="_Toc370201538"/>
      <w:bookmarkStart w:id="169" w:name="_Toc373158623"/>
      <w:bookmarkStart w:id="170" w:name="_Toc374105055"/>
      <w:bookmarkStart w:id="171" w:name="_Toc375927267"/>
      <w:bookmarkStart w:id="172" w:name="_Toc379892982"/>
      <w:r>
        <w:rPr>
          <w:rFonts w:cs="Times New Roman"/>
          <w:szCs w:val="24"/>
        </w:rPr>
        <w:t>3.4.1</w:t>
      </w:r>
      <w:r w:rsidR="005B11BD" w:rsidRPr="00BD31D1">
        <w:rPr>
          <w:rFonts w:cs="Times New Roman"/>
          <w:szCs w:val="24"/>
        </w:rPr>
        <w:t xml:space="preserve"> Предприятия торговли</w:t>
      </w:r>
      <w:bookmarkEnd w:id="166"/>
      <w:bookmarkEnd w:id="167"/>
      <w:bookmarkEnd w:id="168"/>
      <w:bookmarkEnd w:id="169"/>
      <w:bookmarkEnd w:id="170"/>
      <w:bookmarkEnd w:id="171"/>
      <w:bookmarkEnd w:id="172"/>
    </w:p>
    <w:p w:rsidR="00A61130" w:rsidRDefault="00A61130" w:rsidP="00A61130">
      <w:pPr>
        <w:pStyle w:val="aff0"/>
        <w:rPr>
          <w:lang w:val="ru-RU"/>
        </w:rPr>
      </w:pPr>
      <w:r w:rsidRPr="00CE54DA">
        <w:rPr>
          <w:lang w:val="ru-RU"/>
        </w:rPr>
        <w:t xml:space="preserve">На территории МО СП </w:t>
      </w:r>
      <w:r w:rsidR="005C61A8">
        <w:rPr>
          <w:lang w:val="ru-RU"/>
        </w:rPr>
        <w:t>Украинский</w:t>
      </w:r>
      <w:r w:rsidRPr="00CE54DA">
        <w:rPr>
          <w:lang w:val="ru-RU"/>
        </w:rPr>
        <w:t xml:space="preserve"> сельсовет</w:t>
      </w:r>
      <w:r>
        <w:rPr>
          <w:lang w:val="ru-RU"/>
        </w:rPr>
        <w:t xml:space="preserve"> работает </w:t>
      </w:r>
      <w:r w:rsidR="0087782C">
        <w:rPr>
          <w:lang w:val="ru-RU"/>
        </w:rPr>
        <w:t>семь</w:t>
      </w:r>
      <w:r>
        <w:rPr>
          <w:lang w:val="ru-RU"/>
        </w:rPr>
        <w:t xml:space="preserve"> предприяти</w:t>
      </w:r>
      <w:r w:rsidR="0087782C">
        <w:rPr>
          <w:lang w:val="ru-RU"/>
        </w:rPr>
        <w:t>й</w:t>
      </w:r>
      <w:r>
        <w:rPr>
          <w:lang w:val="ru-RU"/>
        </w:rPr>
        <w:t xml:space="preserve"> торговли.</w:t>
      </w:r>
    </w:p>
    <w:p w:rsidR="00A61130" w:rsidRDefault="00A61130" w:rsidP="00A61130">
      <w:pPr>
        <w:pStyle w:val="aff0"/>
        <w:spacing w:before="120"/>
        <w:jc w:val="right"/>
        <w:rPr>
          <w:b/>
          <w:i/>
          <w:lang w:val="ru-RU"/>
        </w:rPr>
      </w:pPr>
      <w:r>
        <w:rPr>
          <w:b/>
          <w:i/>
          <w:lang w:val="ru-RU"/>
        </w:rPr>
        <w:t>Таблица 3.4.1</w:t>
      </w:r>
    </w:p>
    <w:p w:rsidR="00A61130" w:rsidRDefault="00A61130" w:rsidP="00A61130">
      <w:pPr>
        <w:pStyle w:val="aff0"/>
        <w:spacing w:after="120"/>
        <w:ind w:firstLine="0"/>
        <w:jc w:val="center"/>
        <w:rPr>
          <w:b/>
          <w:i/>
          <w:lang w:val="ru-RU"/>
        </w:rPr>
      </w:pPr>
      <w:r>
        <w:rPr>
          <w:b/>
          <w:i/>
          <w:lang w:val="ru-RU"/>
        </w:rPr>
        <w:t xml:space="preserve">Характеристика предприятий торговли МО СП </w:t>
      </w:r>
      <w:r w:rsidR="005C61A8">
        <w:rPr>
          <w:b/>
          <w:i/>
          <w:lang w:val="ru-RU"/>
        </w:rPr>
        <w:t>Украинский</w:t>
      </w:r>
      <w:r>
        <w:rPr>
          <w:b/>
          <w:i/>
          <w:lang w:val="ru-RU"/>
        </w:rPr>
        <w:t xml:space="preserve"> сельсовет</w:t>
      </w:r>
    </w:p>
    <w:tbl>
      <w:tblPr>
        <w:tblW w:w="93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81"/>
        <w:gridCol w:w="2622"/>
        <w:gridCol w:w="1687"/>
        <w:gridCol w:w="1614"/>
        <w:gridCol w:w="1559"/>
      </w:tblGrid>
      <w:tr w:rsidR="0087782C" w:rsidRPr="00505E68" w:rsidTr="00AB0593">
        <w:trPr>
          <w:cantSplit/>
          <w:tblHeader/>
        </w:trPr>
        <w:tc>
          <w:tcPr>
            <w:tcW w:w="1881" w:type="dxa"/>
            <w:shd w:val="clear" w:color="auto" w:fill="BFBFBF" w:themeFill="background1" w:themeFillShade="BF"/>
          </w:tcPr>
          <w:p w:rsidR="0087782C" w:rsidRPr="00505E68" w:rsidRDefault="0087782C" w:rsidP="00AB0593">
            <w:pPr>
              <w:spacing w:after="0"/>
              <w:jc w:val="center"/>
              <w:rPr>
                <w:rFonts w:ascii="Times New Roman" w:hAnsi="Times New Roman"/>
                <w:b/>
                <w:i/>
                <w:sz w:val="24"/>
                <w:szCs w:val="24"/>
              </w:rPr>
            </w:pPr>
            <w:r w:rsidRPr="00505E68">
              <w:rPr>
                <w:rFonts w:ascii="Times New Roman" w:hAnsi="Times New Roman"/>
                <w:b/>
                <w:i/>
                <w:sz w:val="24"/>
                <w:szCs w:val="24"/>
              </w:rPr>
              <w:t xml:space="preserve">Название </w:t>
            </w:r>
          </w:p>
        </w:tc>
        <w:tc>
          <w:tcPr>
            <w:tcW w:w="2622" w:type="dxa"/>
            <w:shd w:val="clear" w:color="auto" w:fill="BFBFBF" w:themeFill="background1" w:themeFillShade="BF"/>
          </w:tcPr>
          <w:p w:rsidR="0087782C" w:rsidRPr="00505E68" w:rsidRDefault="0087782C" w:rsidP="00AB0593">
            <w:pPr>
              <w:spacing w:after="0"/>
              <w:jc w:val="center"/>
              <w:rPr>
                <w:rFonts w:ascii="Times New Roman" w:hAnsi="Times New Roman"/>
                <w:b/>
                <w:i/>
                <w:sz w:val="24"/>
                <w:szCs w:val="24"/>
              </w:rPr>
            </w:pPr>
            <w:r w:rsidRPr="00505E68">
              <w:rPr>
                <w:rFonts w:ascii="Times New Roman" w:hAnsi="Times New Roman"/>
                <w:b/>
                <w:i/>
                <w:sz w:val="24"/>
                <w:szCs w:val="24"/>
              </w:rPr>
              <w:t>Адрес</w:t>
            </w:r>
          </w:p>
        </w:tc>
        <w:tc>
          <w:tcPr>
            <w:tcW w:w="1687" w:type="dxa"/>
            <w:shd w:val="clear" w:color="auto" w:fill="BFBFBF" w:themeFill="background1" w:themeFillShade="BF"/>
          </w:tcPr>
          <w:p w:rsidR="0087782C" w:rsidRPr="00505E68" w:rsidRDefault="0087782C" w:rsidP="00AB0593">
            <w:pPr>
              <w:spacing w:after="0"/>
              <w:jc w:val="center"/>
              <w:rPr>
                <w:rFonts w:ascii="Times New Roman" w:hAnsi="Times New Roman"/>
                <w:b/>
                <w:i/>
                <w:sz w:val="24"/>
                <w:szCs w:val="24"/>
              </w:rPr>
            </w:pPr>
            <w:r w:rsidRPr="00505E68">
              <w:rPr>
                <w:rFonts w:ascii="Times New Roman" w:hAnsi="Times New Roman"/>
                <w:b/>
                <w:i/>
                <w:sz w:val="24"/>
                <w:szCs w:val="24"/>
              </w:rPr>
              <w:t>Профиль предприятия</w:t>
            </w:r>
          </w:p>
        </w:tc>
        <w:tc>
          <w:tcPr>
            <w:tcW w:w="1614" w:type="dxa"/>
            <w:shd w:val="clear" w:color="auto" w:fill="BFBFBF" w:themeFill="background1" w:themeFillShade="BF"/>
          </w:tcPr>
          <w:p w:rsidR="0087782C" w:rsidRPr="00505E68" w:rsidRDefault="0087782C" w:rsidP="00AB0593">
            <w:pPr>
              <w:spacing w:after="0"/>
              <w:jc w:val="center"/>
              <w:rPr>
                <w:rFonts w:ascii="Times New Roman" w:hAnsi="Times New Roman"/>
                <w:b/>
                <w:i/>
                <w:sz w:val="24"/>
                <w:szCs w:val="24"/>
              </w:rPr>
            </w:pPr>
            <w:r w:rsidRPr="00505E68">
              <w:rPr>
                <w:rFonts w:ascii="Times New Roman" w:hAnsi="Times New Roman"/>
                <w:b/>
                <w:i/>
                <w:sz w:val="24"/>
                <w:szCs w:val="24"/>
              </w:rPr>
              <w:t xml:space="preserve">Количество работников, </w:t>
            </w:r>
            <w:r>
              <w:rPr>
                <w:rFonts w:ascii="Times New Roman" w:hAnsi="Times New Roman"/>
                <w:b/>
                <w:i/>
                <w:sz w:val="24"/>
                <w:szCs w:val="24"/>
              </w:rPr>
              <w:t>чел.</w:t>
            </w:r>
          </w:p>
        </w:tc>
        <w:tc>
          <w:tcPr>
            <w:tcW w:w="1559" w:type="dxa"/>
            <w:shd w:val="clear" w:color="auto" w:fill="BFBFBF" w:themeFill="background1" w:themeFillShade="BF"/>
          </w:tcPr>
          <w:p w:rsidR="0087782C" w:rsidRPr="00404E5E" w:rsidRDefault="0087782C" w:rsidP="00AB0593">
            <w:pPr>
              <w:spacing w:after="0"/>
              <w:jc w:val="center"/>
              <w:rPr>
                <w:rFonts w:ascii="Times New Roman" w:hAnsi="Times New Roman"/>
                <w:b/>
                <w:i/>
                <w:sz w:val="24"/>
                <w:szCs w:val="24"/>
                <w:vertAlign w:val="superscript"/>
              </w:rPr>
            </w:pPr>
            <w:r w:rsidRPr="00505E68">
              <w:rPr>
                <w:rFonts w:ascii="Times New Roman" w:hAnsi="Times New Roman"/>
                <w:b/>
                <w:i/>
                <w:sz w:val="24"/>
                <w:szCs w:val="24"/>
              </w:rPr>
              <w:t>Площадь помещения</w:t>
            </w:r>
            <w:r>
              <w:rPr>
                <w:rFonts w:ascii="Times New Roman" w:hAnsi="Times New Roman"/>
                <w:b/>
                <w:i/>
                <w:sz w:val="24"/>
                <w:szCs w:val="24"/>
              </w:rPr>
              <w:t xml:space="preserve"> м</w:t>
            </w:r>
            <w:proofErr w:type="gramStart"/>
            <w:r>
              <w:rPr>
                <w:rFonts w:ascii="Times New Roman" w:hAnsi="Times New Roman"/>
                <w:b/>
                <w:i/>
                <w:sz w:val="24"/>
                <w:szCs w:val="24"/>
                <w:vertAlign w:val="superscript"/>
              </w:rPr>
              <w:t>2</w:t>
            </w:r>
            <w:proofErr w:type="gramEnd"/>
          </w:p>
        </w:tc>
      </w:tr>
      <w:tr w:rsidR="0087782C" w:rsidRPr="00D02B1D" w:rsidTr="00AB0593">
        <w:tc>
          <w:tcPr>
            <w:tcW w:w="1881" w:type="dxa"/>
            <w:shd w:val="clear" w:color="auto" w:fill="D9D9D9" w:themeFill="background1" w:themeFillShade="D9"/>
          </w:tcPr>
          <w:p w:rsidR="0087782C" w:rsidRPr="00404E5E" w:rsidRDefault="0087782C" w:rsidP="00AB0593">
            <w:pPr>
              <w:spacing w:after="0"/>
              <w:rPr>
                <w:rFonts w:ascii="Times New Roman" w:hAnsi="Times New Roman"/>
                <w:b/>
                <w:i/>
                <w:sz w:val="24"/>
                <w:szCs w:val="24"/>
              </w:rPr>
            </w:pPr>
            <w:r w:rsidRPr="00404E5E">
              <w:rPr>
                <w:rFonts w:ascii="Times New Roman" w:hAnsi="Times New Roman"/>
                <w:b/>
                <w:i/>
                <w:sz w:val="24"/>
                <w:szCs w:val="24"/>
              </w:rPr>
              <w:t>ООО «Шанс Плюс» хозяйственный</w:t>
            </w:r>
          </w:p>
        </w:tc>
        <w:tc>
          <w:tcPr>
            <w:tcW w:w="2622" w:type="dxa"/>
            <w:shd w:val="clear" w:color="auto" w:fill="F2F2F2" w:themeFill="background1" w:themeFillShade="F2"/>
          </w:tcPr>
          <w:p w:rsidR="0087782C" w:rsidRPr="00404E5E" w:rsidRDefault="0087782C" w:rsidP="00AB0593">
            <w:pPr>
              <w:spacing w:after="0"/>
              <w:rPr>
                <w:rFonts w:ascii="Times New Roman" w:hAnsi="Times New Roman"/>
                <w:sz w:val="24"/>
                <w:szCs w:val="24"/>
              </w:rPr>
            </w:pPr>
            <w:proofErr w:type="gramStart"/>
            <w:r w:rsidRPr="00404E5E">
              <w:rPr>
                <w:rFonts w:ascii="Times New Roman" w:hAnsi="Times New Roman"/>
                <w:sz w:val="24"/>
                <w:szCs w:val="24"/>
              </w:rPr>
              <w:t>с</w:t>
            </w:r>
            <w:proofErr w:type="gramEnd"/>
            <w:r w:rsidRPr="00404E5E">
              <w:rPr>
                <w:rFonts w:ascii="Times New Roman" w:hAnsi="Times New Roman"/>
                <w:sz w:val="24"/>
                <w:szCs w:val="24"/>
              </w:rPr>
              <w:t>. Первая Григорьевка, ул. Садовая 1</w:t>
            </w:r>
          </w:p>
        </w:tc>
        <w:tc>
          <w:tcPr>
            <w:tcW w:w="1687" w:type="dxa"/>
            <w:shd w:val="clear" w:color="auto" w:fill="F2F2F2" w:themeFill="background1" w:themeFillShade="F2"/>
          </w:tcPr>
          <w:p w:rsidR="0087782C" w:rsidRPr="00404E5E" w:rsidRDefault="0087782C" w:rsidP="00AB0593">
            <w:pPr>
              <w:spacing w:after="0"/>
              <w:jc w:val="center"/>
              <w:rPr>
                <w:sz w:val="24"/>
                <w:szCs w:val="24"/>
              </w:rPr>
            </w:pPr>
            <w:r w:rsidRPr="00404E5E">
              <w:rPr>
                <w:rFonts w:ascii="Times New Roman" w:hAnsi="Times New Roman"/>
                <w:sz w:val="24"/>
                <w:szCs w:val="24"/>
              </w:rPr>
              <w:t>торговля</w:t>
            </w:r>
          </w:p>
        </w:tc>
        <w:tc>
          <w:tcPr>
            <w:tcW w:w="1614"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9</w:t>
            </w:r>
          </w:p>
        </w:tc>
        <w:tc>
          <w:tcPr>
            <w:tcW w:w="1559"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120</w:t>
            </w:r>
          </w:p>
        </w:tc>
      </w:tr>
      <w:tr w:rsidR="0087782C" w:rsidRPr="00D02B1D" w:rsidTr="00AB0593">
        <w:tc>
          <w:tcPr>
            <w:tcW w:w="1881" w:type="dxa"/>
            <w:shd w:val="clear" w:color="auto" w:fill="D9D9D9" w:themeFill="background1" w:themeFillShade="D9"/>
          </w:tcPr>
          <w:p w:rsidR="0087782C" w:rsidRPr="00404E5E" w:rsidRDefault="0087782C" w:rsidP="00AB0593">
            <w:pPr>
              <w:spacing w:after="0"/>
              <w:rPr>
                <w:rFonts w:ascii="Times New Roman" w:hAnsi="Times New Roman"/>
                <w:b/>
                <w:i/>
                <w:sz w:val="24"/>
                <w:szCs w:val="24"/>
              </w:rPr>
            </w:pPr>
            <w:r w:rsidRPr="00404E5E">
              <w:rPr>
                <w:rFonts w:ascii="Times New Roman" w:hAnsi="Times New Roman"/>
                <w:b/>
                <w:i/>
                <w:sz w:val="24"/>
                <w:szCs w:val="24"/>
              </w:rPr>
              <w:t>ООО «Шанс Плюс» продуктовый</w:t>
            </w:r>
          </w:p>
        </w:tc>
        <w:tc>
          <w:tcPr>
            <w:tcW w:w="2622" w:type="dxa"/>
            <w:shd w:val="clear" w:color="auto" w:fill="F2F2F2" w:themeFill="background1" w:themeFillShade="F2"/>
          </w:tcPr>
          <w:p w:rsidR="0087782C" w:rsidRPr="00404E5E" w:rsidRDefault="0087782C" w:rsidP="00AB0593">
            <w:pPr>
              <w:spacing w:after="0"/>
              <w:rPr>
                <w:rFonts w:ascii="Times New Roman" w:hAnsi="Times New Roman"/>
                <w:sz w:val="24"/>
                <w:szCs w:val="24"/>
              </w:rPr>
            </w:pPr>
            <w:r w:rsidRPr="00404E5E">
              <w:rPr>
                <w:rFonts w:ascii="Times New Roman" w:hAnsi="Times New Roman"/>
                <w:sz w:val="24"/>
                <w:szCs w:val="24"/>
              </w:rPr>
              <w:t>с. Первая Григорьевка, ул. Победы 1</w:t>
            </w:r>
            <w:proofErr w:type="gramStart"/>
            <w:r w:rsidRPr="00404E5E">
              <w:rPr>
                <w:rFonts w:ascii="Times New Roman" w:hAnsi="Times New Roman"/>
                <w:sz w:val="24"/>
                <w:szCs w:val="24"/>
              </w:rPr>
              <w:t xml:space="preserve"> Б</w:t>
            </w:r>
            <w:proofErr w:type="gramEnd"/>
          </w:p>
        </w:tc>
        <w:tc>
          <w:tcPr>
            <w:tcW w:w="1687" w:type="dxa"/>
            <w:shd w:val="clear" w:color="auto" w:fill="F2F2F2" w:themeFill="background1" w:themeFillShade="F2"/>
          </w:tcPr>
          <w:p w:rsidR="0087782C" w:rsidRPr="00404E5E" w:rsidRDefault="0087782C" w:rsidP="00AB0593">
            <w:pPr>
              <w:spacing w:after="0"/>
              <w:jc w:val="center"/>
              <w:rPr>
                <w:sz w:val="24"/>
                <w:szCs w:val="24"/>
              </w:rPr>
            </w:pPr>
            <w:r w:rsidRPr="00404E5E">
              <w:rPr>
                <w:rFonts w:ascii="Times New Roman" w:hAnsi="Times New Roman"/>
                <w:sz w:val="24"/>
                <w:szCs w:val="24"/>
              </w:rPr>
              <w:t>торговля</w:t>
            </w:r>
          </w:p>
        </w:tc>
        <w:tc>
          <w:tcPr>
            <w:tcW w:w="1614"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10</w:t>
            </w:r>
          </w:p>
        </w:tc>
        <w:tc>
          <w:tcPr>
            <w:tcW w:w="1559"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15</w:t>
            </w:r>
          </w:p>
        </w:tc>
      </w:tr>
      <w:tr w:rsidR="0087782C" w:rsidRPr="00D02B1D" w:rsidTr="00AB0593">
        <w:tc>
          <w:tcPr>
            <w:tcW w:w="1881" w:type="dxa"/>
            <w:shd w:val="clear" w:color="auto" w:fill="D9D9D9" w:themeFill="background1" w:themeFillShade="D9"/>
          </w:tcPr>
          <w:p w:rsidR="0087782C" w:rsidRPr="00404E5E" w:rsidRDefault="0087782C" w:rsidP="00AB0593">
            <w:pPr>
              <w:spacing w:after="0"/>
              <w:rPr>
                <w:rFonts w:ascii="Times New Roman" w:hAnsi="Times New Roman"/>
                <w:b/>
                <w:i/>
                <w:sz w:val="24"/>
                <w:szCs w:val="24"/>
              </w:rPr>
            </w:pPr>
            <w:r w:rsidRPr="00404E5E">
              <w:rPr>
                <w:rFonts w:ascii="Times New Roman" w:hAnsi="Times New Roman"/>
                <w:b/>
                <w:i/>
                <w:sz w:val="24"/>
                <w:szCs w:val="24"/>
              </w:rPr>
              <w:t xml:space="preserve">ЧП </w:t>
            </w:r>
            <w:proofErr w:type="spellStart"/>
            <w:r w:rsidRPr="00404E5E">
              <w:rPr>
                <w:rFonts w:ascii="Times New Roman" w:hAnsi="Times New Roman"/>
                <w:b/>
                <w:i/>
                <w:sz w:val="24"/>
                <w:szCs w:val="24"/>
              </w:rPr>
              <w:t>Миленко</w:t>
            </w:r>
            <w:proofErr w:type="spellEnd"/>
            <w:r w:rsidRPr="00404E5E">
              <w:rPr>
                <w:rFonts w:ascii="Times New Roman" w:hAnsi="Times New Roman"/>
                <w:b/>
                <w:i/>
                <w:sz w:val="24"/>
                <w:szCs w:val="24"/>
              </w:rPr>
              <w:t xml:space="preserve"> В.А.</w:t>
            </w:r>
          </w:p>
        </w:tc>
        <w:tc>
          <w:tcPr>
            <w:tcW w:w="2622" w:type="dxa"/>
            <w:shd w:val="clear" w:color="auto" w:fill="F2F2F2" w:themeFill="background1" w:themeFillShade="F2"/>
          </w:tcPr>
          <w:p w:rsidR="0087782C" w:rsidRPr="00404E5E" w:rsidRDefault="0087782C" w:rsidP="00AB0593">
            <w:pPr>
              <w:spacing w:after="0"/>
              <w:rPr>
                <w:rFonts w:ascii="Times New Roman" w:hAnsi="Times New Roman"/>
                <w:sz w:val="24"/>
                <w:szCs w:val="24"/>
              </w:rPr>
            </w:pPr>
            <w:proofErr w:type="gramStart"/>
            <w:r w:rsidRPr="00404E5E">
              <w:rPr>
                <w:rFonts w:ascii="Times New Roman" w:hAnsi="Times New Roman"/>
                <w:sz w:val="24"/>
                <w:szCs w:val="24"/>
              </w:rPr>
              <w:t>с</w:t>
            </w:r>
            <w:proofErr w:type="gramEnd"/>
            <w:r w:rsidRPr="00404E5E">
              <w:rPr>
                <w:rFonts w:ascii="Times New Roman" w:hAnsi="Times New Roman"/>
                <w:sz w:val="24"/>
                <w:szCs w:val="24"/>
              </w:rPr>
              <w:t>. Украинка, ул. Молодежная, 34</w:t>
            </w:r>
          </w:p>
        </w:tc>
        <w:tc>
          <w:tcPr>
            <w:tcW w:w="1687" w:type="dxa"/>
            <w:shd w:val="clear" w:color="auto" w:fill="F2F2F2" w:themeFill="background1" w:themeFillShade="F2"/>
          </w:tcPr>
          <w:p w:rsidR="0087782C" w:rsidRPr="00404E5E" w:rsidRDefault="0087782C" w:rsidP="00AB0593">
            <w:pPr>
              <w:spacing w:after="0"/>
              <w:jc w:val="center"/>
              <w:rPr>
                <w:sz w:val="24"/>
                <w:szCs w:val="24"/>
              </w:rPr>
            </w:pPr>
            <w:r w:rsidRPr="00404E5E">
              <w:rPr>
                <w:rFonts w:ascii="Times New Roman" w:hAnsi="Times New Roman"/>
                <w:sz w:val="24"/>
                <w:szCs w:val="24"/>
              </w:rPr>
              <w:t>торговля</w:t>
            </w:r>
          </w:p>
        </w:tc>
        <w:tc>
          <w:tcPr>
            <w:tcW w:w="1614"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w:t>
            </w:r>
          </w:p>
        </w:tc>
        <w:tc>
          <w:tcPr>
            <w:tcW w:w="1559"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10</w:t>
            </w:r>
          </w:p>
        </w:tc>
      </w:tr>
      <w:tr w:rsidR="0087782C" w:rsidRPr="00D02B1D" w:rsidTr="00AB0593">
        <w:trPr>
          <w:cantSplit/>
        </w:trPr>
        <w:tc>
          <w:tcPr>
            <w:tcW w:w="1881" w:type="dxa"/>
            <w:shd w:val="clear" w:color="auto" w:fill="D9D9D9" w:themeFill="background1" w:themeFillShade="D9"/>
          </w:tcPr>
          <w:p w:rsidR="0087782C" w:rsidRPr="00404E5E" w:rsidRDefault="0087782C" w:rsidP="00AB0593">
            <w:pPr>
              <w:spacing w:after="0"/>
              <w:rPr>
                <w:rFonts w:ascii="Times New Roman" w:hAnsi="Times New Roman"/>
                <w:b/>
                <w:i/>
                <w:sz w:val="24"/>
                <w:szCs w:val="24"/>
              </w:rPr>
            </w:pPr>
            <w:r w:rsidRPr="00404E5E">
              <w:rPr>
                <w:rFonts w:ascii="Times New Roman" w:hAnsi="Times New Roman"/>
                <w:b/>
                <w:i/>
                <w:sz w:val="24"/>
                <w:szCs w:val="24"/>
              </w:rPr>
              <w:t>ЧП Присяжнюк</w:t>
            </w:r>
          </w:p>
        </w:tc>
        <w:tc>
          <w:tcPr>
            <w:tcW w:w="2622" w:type="dxa"/>
            <w:shd w:val="clear" w:color="auto" w:fill="F2F2F2" w:themeFill="background1" w:themeFillShade="F2"/>
          </w:tcPr>
          <w:p w:rsidR="0087782C" w:rsidRPr="00404E5E" w:rsidRDefault="0087782C" w:rsidP="00AB0593">
            <w:pPr>
              <w:spacing w:after="0"/>
              <w:rPr>
                <w:rFonts w:ascii="Times New Roman" w:hAnsi="Times New Roman"/>
                <w:sz w:val="24"/>
                <w:szCs w:val="24"/>
              </w:rPr>
            </w:pPr>
            <w:proofErr w:type="gramStart"/>
            <w:r w:rsidRPr="00404E5E">
              <w:rPr>
                <w:rFonts w:ascii="Times New Roman" w:hAnsi="Times New Roman"/>
                <w:sz w:val="24"/>
                <w:szCs w:val="24"/>
              </w:rPr>
              <w:t>с</w:t>
            </w:r>
            <w:proofErr w:type="gramEnd"/>
            <w:r w:rsidRPr="00404E5E">
              <w:rPr>
                <w:rFonts w:ascii="Times New Roman" w:hAnsi="Times New Roman"/>
                <w:sz w:val="24"/>
                <w:szCs w:val="24"/>
              </w:rPr>
              <w:t>. Украинка, ул. Лесная 44А</w:t>
            </w:r>
          </w:p>
        </w:tc>
        <w:tc>
          <w:tcPr>
            <w:tcW w:w="1687" w:type="dxa"/>
            <w:shd w:val="clear" w:color="auto" w:fill="F2F2F2" w:themeFill="background1" w:themeFillShade="F2"/>
          </w:tcPr>
          <w:p w:rsidR="0087782C" w:rsidRPr="00404E5E" w:rsidRDefault="0087782C" w:rsidP="00AB0593">
            <w:pPr>
              <w:spacing w:after="0"/>
              <w:jc w:val="center"/>
              <w:rPr>
                <w:sz w:val="24"/>
                <w:szCs w:val="24"/>
              </w:rPr>
            </w:pPr>
            <w:r w:rsidRPr="00404E5E">
              <w:rPr>
                <w:rFonts w:ascii="Times New Roman" w:hAnsi="Times New Roman"/>
                <w:sz w:val="24"/>
                <w:szCs w:val="24"/>
              </w:rPr>
              <w:t>торговля</w:t>
            </w:r>
          </w:p>
        </w:tc>
        <w:tc>
          <w:tcPr>
            <w:tcW w:w="1614"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w:t>
            </w:r>
          </w:p>
        </w:tc>
        <w:tc>
          <w:tcPr>
            <w:tcW w:w="1559"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10</w:t>
            </w:r>
          </w:p>
        </w:tc>
      </w:tr>
      <w:tr w:rsidR="0087782C" w:rsidRPr="00D02B1D" w:rsidTr="00AB0593">
        <w:tc>
          <w:tcPr>
            <w:tcW w:w="1881" w:type="dxa"/>
            <w:shd w:val="clear" w:color="auto" w:fill="D9D9D9" w:themeFill="background1" w:themeFillShade="D9"/>
          </w:tcPr>
          <w:p w:rsidR="0087782C" w:rsidRPr="00404E5E" w:rsidRDefault="0087782C" w:rsidP="00AB0593">
            <w:pPr>
              <w:spacing w:after="0"/>
              <w:rPr>
                <w:rFonts w:ascii="Times New Roman" w:hAnsi="Times New Roman"/>
                <w:b/>
                <w:i/>
                <w:sz w:val="24"/>
                <w:szCs w:val="24"/>
              </w:rPr>
            </w:pPr>
            <w:r w:rsidRPr="00404E5E">
              <w:rPr>
                <w:rFonts w:ascii="Times New Roman" w:hAnsi="Times New Roman"/>
                <w:b/>
                <w:i/>
                <w:sz w:val="24"/>
                <w:szCs w:val="24"/>
              </w:rPr>
              <w:t xml:space="preserve">ИП </w:t>
            </w:r>
            <w:proofErr w:type="spellStart"/>
            <w:r w:rsidRPr="00404E5E">
              <w:rPr>
                <w:rFonts w:ascii="Times New Roman" w:hAnsi="Times New Roman"/>
                <w:b/>
                <w:i/>
                <w:sz w:val="24"/>
                <w:szCs w:val="24"/>
              </w:rPr>
              <w:t>Бутылкин</w:t>
            </w:r>
            <w:proofErr w:type="spellEnd"/>
          </w:p>
        </w:tc>
        <w:tc>
          <w:tcPr>
            <w:tcW w:w="2622" w:type="dxa"/>
            <w:shd w:val="clear" w:color="auto" w:fill="F2F2F2" w:themeFill="background1" w:themeFillShade="F2"/>
          </w:tcPr>
          <w:p w:rsidR="0087782C" w:rsidRPr="00404E5E" w:rsidRDefault="0087782C" w:rsidP="00AB0593">
            <w:pPr>
              <w:spacing w:after="0"/>
              <w:rPr>
                <w:rFonts w:ascii="Times New Roman" w:hAnsi="Times New Roman"/>
                <w:sz w:val="24"/>
                <w:szCs w:val="24"/>
              </w:rPr>
            </w:pPr>
            <w:proofErr w:type="gramStart"/>
            <w:r w:rsidRPr="00404E5E">
              <w:rPr>
                <w:rFonts w:ascii="Times New Roman" w:hAnsi="Times New Roman"/>
                <w:sz w:val="24"/>
                <w:szCs w:val="24"/>
              </w:rPr>
              <w:t>с</w:t>
            </w:r>
            <w:proofErr w:type="gramEnd"/>
            <w:r w:rsidRPr="00404E5E">
              <w:rPr>
                <w:rFonts w:ascii="Times New Roman" w:hAnsi="Times New Roman"/>
                <w:sz w:val="24"/>
                <w:szCs w:val="24"/>
              </w:rPr>
              <w:t>. Украинка, ул. Лесная 43</w:t>
            </w:r>
          </w:p>
        </w:tc>
        <w:tc>
          <w:tcPr>
            <w:tcW w:w="1687" w:type="dxa"/>
            <w:shd w:val="clear" w:color="auto" w:fill="F2F2F2" w:themeFill="background1" w:themeFillShade="F2"/>
          </w:tcPr>
          <w:p w:rsidR="0087782C" w:rsidRPr="00404E5E" w:rsidRDefault="0087782C" w:rsidP="00AB0593">
            <w:pPr>
              <w:spacing w:after="0"/>
              <w:jc w:val="center"/>
              <w:rPr>
                <w:sz w:val="24"/>
                <w:szCs w:val="24"/>
              </w:rPr>
            </w:pPr>
            <w:r w:rsidRPr="00404E5E">
              <w:rPr>
                <w:rFonts w:ascii="Times New Roman" w:hAnsi="Times New Roman"/>
                <w:sz w:val="24"/>
                <w:szCs w:val="24"/>
              </w:rPr>
              <w:t>торговля</w:t>
            </w:r>
          </w:p>
        </w:tc>
        <w:tc>
          <w:tcPr>
            <w:tcW w:w="1614"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w:t>
            </w:r>
          </w:p>
        </w:tc>
        <w:tc>
          <w:tcPr>
            <w:tcW w:w="1559"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12</w:t>
            </w:r>
          </w:p>
        </w:tc>
      </w:tr>
      <w:tr w:rsidR="0087782C" w:rsidRPr="00D02B1D" w:rsidTr="00AB0593">
        <w:tc>
          <w:tcPr>
            <w:tcW w:w="1881" w:type="dxa"/>
            <w:shd w:val="clear" w:color="auto" w:fill="D9D9D9" w:themeFill="background1" w:themeFillShade="D9"/>
          </w:tcPr>
          <w:p w:rsidR="0087782C" w:rsidRPr="00404E5E" w:rsidRDefault="0087782C" w:rsidP="00AB0593">
            <w:pPr>
              <w:spacing w:after="0"/>
              <w:rPr>
                <w:rFonts w:ascii="Times New Roman" w:hAnsi="Times New Roman"/>
                <w:b/>
                <w:i/>
                <w:sz w:val="24"/>
                <w:szCs w:val="24"/>
              </w:rPr>
            </w:pPr>
            <w:r w:rsidRPr="00404E5E">
              <w:rPr>
                <w:rFonts w:ascii="Times New Roman" w:hAnsi="Times New Roman"/>
                <w:b/>
                <w:i/>
                <w:sz w:val="24"/>
                <w:szCs w:val="24"/>
              </w:rPr>
              <w:t xml:space="preserve">ИП </w:t>
            </w:r>
            <w:proofErr w:type="spellStart"/>
            <w:r w:rsidRPr="00404E5E">
              <w:rPr>
                <w:rFonts w:ascii="Times New Roman" w:hAnsi="Times New Roman"/>
                <w:b/>
                <w:i/>
                <w:sz w:val="24"/>
                <w:szCs w:val="24"/>
              </w:rPr>
              <w:t>Пузик</w:t>
            </w:r>
            <w:proofErr w:type="spellEnd"/>
          </w:p>
        </w:tc>
        <w:tc>
          <w:tcPr>
            <w:tcW w:w="2622" w:type="dxa"/>
            <w:shd w:val="clear" w:color="auto" w:fill="F2F2F2" w:themeFill="background1" w:themeFillShade="F2"/>
          </w:tcPr>
          <w:p w:rsidR="0087782C" w:rsidRPr="00404E5E" w:rsidRDefault="0087782C" w:rsidP="00AB0593">
            <w:pPr>
              <w:spacing w:after="0"/>
              <w:rPr>
                <w:rFonts w:ascii="Times New Roman" w:hAnsi="Times New Roman"/>
                <w:sz w:val="24"/>
                <w:szCs w:val="24"/>
              </w:rPr>
            </w:pPr>
            <w:proofErr w:type="gramStart"/>
            <w:r w:rsidRPr="00404E5E">
              <w:rPr>
                <w:rFonts w:ascii="Times New Roman" w:hAnsi="Times New Roman"/>
                <w:sz w:val="24"/>
                <w:szCs w:val="24"/>
              </w:rPr>
              <w:t>с</w:t>
            </w:r>
            <w:proofErr w:type="gramEnd"/>
            <w:r w:rsidRPr="00404E5E">
              <w:rPr>
                <w:rFonts w:ascii="Times New Roman" w:hAnsi="Times New Roman"/>
                <w:sz w:val="24"/>
                <w:szCs w:val="24"/>
              </w:rPr>
              <w:t xml:space="preserve">. </w:t>
            </w:r>
            <w:proofErr w:type="gramStart"/>
            <w:r w:rsidRPr="00404E5E">
              <w:rPr>
                <w:rFonts w:ascii="Times New Roman" w:hAnsi="Times New Roman"/>
                <w:sz w:val="24"/>
                <w:szCs w:val="24"/>
              </w:rPr>
              <w:t>Первая</w:t>
            </w:r>
            <w:proofErr w:type="gramEnd"/>
            <w:r w:rsidRPr="00404E5E">
              <w:rPr>
                <w:rFonts w:ascii="Times New Roman" w:hAnsi="Times New Roman"/>
                <w:sz w:val="24"/>
                <w:szCs w:val="24"/>
              </w:rPr>
              <w:t xml:space="preserve"> Григорьевка, ул. Победы д. 36, кв. 2</w:t>
            </w:r>
          </w:p>
        </w:tc>
        <w:tc>
          <w:tcPr>
            <w:tcW w:w="1687" w:type="dxa"/>
            <w:shd w:val="clear" w:color="auto" w:fill="F2F2F2" w:themeFill="background1" w:themeFillShade="F2"/>
          </w:tcPr>
          <w:p w:rsidR="0087782C" w:rsidRPr="00404E5E" w:rsidRDefault="0087782C" w:rsidP="00AB0593">
            <w:pPr>
              <w:spacing w:after="0"/>
              <w:jc w:val="center"/>
            </w:pPr>
            <w:r w:rsidRPr="00404E5E">
              <w:rPr>
                <w:rFonts w:ascii="Times New Roman" w:hAnsi="Times New Roman"/>
                <w:sz w:val="24"/>
                <w:szCs w:val="24"/>
              </w:rPr>
              <w:t>торговля</w:t>
            </w:r>
          </w:p>
        </w:tc>
        <w:tc>
          <w:tcPr>
            <w:tcW w:w="1614"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3</w:t>
            </w:r>
          </w:p>
        </w:tc>
        <w:tc>
          <w:tcPr>
            <w:tcW w:w="1559"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76,</w:t>
            </w:r>
            <w:r>
              <w:rPr>
                <w:rFonts w:ascii="Times New Roman" w:hAnsi="Times New Roman"/>
                <w:sz w:val="24"/>
                <w:szCs w:val="24"/>
              </w:rPr>
              <w:t>3</w:t>
            </w:r>
          </w:p>
        </w:tc>
      </w:tr>
      <w:tr w:rsidR="0087782C" w:rsidRPr="00D02B1D" w:rsidTr="00AB0593">
        <w:tc>
          <w:tcPr>
            <w:tcW w:w="1881" w:type="dxa"/>
            <w:shd w:val="clear" w:color="auto" w:fill="D9D9D9" w:themeFill="background1" w:themeFillShade="D9"/>
          </w:tcPr>
          <w:p w:rsidR="0087782C" w:rsidRPr="00404E5E" w:rsidRDefault="0087782C" w:rsidP="00AB0593">
            <w:pPr>
              <w:spacing w:after="0"/>
              <w:rPr>
                <w:rFonts w:ascii="Times New Roman" w:hAnsi="Times New Roman"/>
                <w:b/>
                <w:i/>
                <w:sz w:val="24"/>
                <w:szCs w:val="24"/>
              </w:rPr>
            </w:pPr>
            <w:r w:rsidRPr="00404E5E">
              <w:rPr>
                <w:rFonts w:ascii="Times New Roman" w:hAnsi="Times New Roman"/>
                <w:b/>
                <w:i/>
                <w:sz w:val="24"/>
                <w:szCs w:val="24"/>
              </w:rPr>
              <w:t>ИП Тучина</w:t>
            </w:r>
          </w:p>
        </w:tc>
        <w:tc>
          <w:tcPr>
            <w:tcW w:w="2622" w:type="dxa"/>
            <w:shd w:val="clear" w:color="auto" w:fill="F2F2F2" w:themeFill="background1" w:themeFillShade="F2"/>
          </w:tcPr>
          <w:p w:rsidR="0087782C" w:rsidRPr="00404E5E" w:rsidRDefault="0087782C" w:rsidP="00AB0593">
            <w:pPr>
              <w:spacing w:after="0"/>
              <w:rPr>
                <w:rFonts w:ascii="Times New Roman" w:hAnsi="Times New Roman"/>
                <w:sz w:val="24"/>
                <w:szCs w:val="24"/>
              </w:rPr>
            </w:pPr>
            <w:proofErr w:type="gramStart"/>
            <w:r w:rsidRPr="00404E5E">
              <w:rPr>
                <w:rFonts w:ascii="Times New Roman" w:hAnsi="Times New Roman"/>
                <w:sz w:val="24"/>
                <w:szCs w:val="24"/>
              </w:rPr>
              <w:t>с</w:t>
            </w:r>
            <w:proofErr w:type="gramEnd"/>
            <w:r w:rsidRPr="00404E5E">
              <w:rPr>
                <w:rFonts w:ascii="Times New Roman" w:hAnsi="Times New Roman"/>
                <w:sz w:val="24"/>
                <w:szCs w:val="24"/>
              </w:rPr>
              <w:t xml:space="preserve">. </w:t>
            </w:r>
            <w:proofErr w:type="gramStart"/>
            <w:r w:rsidRPr="00404E5E">
              <w:rPr>
                <w:rFonts w:ascii="Times New Roman" w:hAnsi="Times New Roman"/>
                <w:sz w:val="24"/>
                <w:szCs w:val="24"/>
              </w:rPr>
              <w:t>Первая</w:t>
            </w:r>
            <w:proofErr w:type="gramEnd"/>
            <w:r w:rsidRPr="00404E5E">
              <w:rPr>
                <w:rFonts w:ascii="Times New Roman" w:hAnsi="Times New Roman"/>
                <w:sz w:val="24"/>
                <w:szCs w:val="24"/>
              </w:rPr>
              <w:t xml:space="preserve"> Григорьевка, ул. Победы д. 16, кв. 2</w:t>
            </w:r>
          </w:p>
        </w:tc>
        <w:tc>
          <w:tcPr>
            <w:tcW w:w="1687" w:type="dxa"/>
            <w:shd w:val="clear" w:color="auto" w:fill="F2F2F2" w:themeFill="background1" w:themeFillShade="F2"/>
          </w:tcPr>
          <w:p w:rsidR="0087782C" w:rsidRPr="00404E5E" w:rsidRDefault="0087782C" w:rsidP="00AB0593">
            <w:pPr>
              <w:spacing w:after="0"/>
              <w:jc w:val="center"/>
            </w:pPr>
            <w:r w:rsidRPr="00404E5E">
              <w:rPr>
                <w:rFonts w:ascii="Times New Roman" w:hAnsi="Times New Roman"/>
                <w:sz w:val="24"/>
                <w:szCs w:val="24"/>
              </w:rPr>
              <w:t>торговля</w:t>
            </w:r>
          </w:p>
        </w:tc>
        <w:tc>
          <w:tcPr>
            <w:tcW w:w="1614"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w:t>
            </w:r>
          </w:p>
        </w:tc>
        <w:tc>
          <w:tcPr>
            <w:tcW w:w="1559" w:type="dxa"/>
            <w:shd w:val="clear" w:color="auto" w:fill="F2F2F2" w:themeFill="background1" w:themeFillShade="F2"/>
          </w:tcPr>
          <w:p w:rsidR="0087782C" w:rsidRPr="00404E5E" w:rsidRDefault="0087782C" w:rsidP="00AB0593">
            <w:pPr>
              <w:spacing w:after="0"/>
              <w:jc w:val="center"/>
              <w:rPr>
                <w:rFonts w:ascii="Times New Roman" w:hAnsi="Times New Roman"/>
                <w:sz w:val="24"/>
                <w:szCs w:val="24"/>
              </w:rPr>
            </w:pPr>
            <w:r w:rsidRPr="00404E5E">
              <w:rPr>
                <w:rFonts w:ascii="Times New Roman" w:hAnsi="Times New Roman"/>
                <w:sz w:val="24"/>
                <w:szCs w:val="24"/>
              </w:rPr>
              <w:t>10</w:t>
            </w:r>
          </w:p>
        </w:tc>
      </w:tr>
      <w:tr w:rsidR="0087782C" w:rsidRPr="00D02B1D" w:rsidTr="00AB0593">
        <w:tc>
          <w:tcPr>
            <w:tcW w:w="1881" w:type="dxa"/>
            <w:shd w:val="clear" w:color="auto" w:fill="BFBFBF" w:themeFill="background1" w:themeFillShade="BF"/>
          </w:tcPr>
          <w:p w:rsidR="0087782C" w:rsidRPr="00404E5E" w:rsidRDefault="0087782C" w:rsidP="00AB0593">
            <w:pPr>
              <w:spacing w:after="0"/>
              <w:jc w:val="center"/>
              <w:rPr>
                <w:rFonts w:ascii="Times New Roman" w:hAnsi="Times New Roman"/>
                <w:b/>
                <w:i/>
                <w:sz w:val="24"/>
                <w:szCs w:val="24"/>
              </w:rPr>
            </w:pPr>
            <w:r>
              <w:rPr>
                <w:rFonts w:ascii="Times New Roman" w:hAnsi="Times New Roman"/>
                <w:b/>
                <w:i/>
                <w:sz w:val="24"/>
                <w:szCs w:val="24"/>
              </w:rPr>
              <w:t>Всего</w:t>
            </w:r>
          </w:p>
        </w:tc>
        <w:tc>
          <w:tcPr>
            <w:tcW w:w="2622" w:type="dxa"/>
            <w:shd w:val="clear" w:color="auto" w:fill="BFBFBF" w:themeFill="background1" w:themeFillShade="BF"/>
          </w:tcPr>
          <w:p w:rsidR="0087782C" w:rsidRPr="00404E5E" w:rsidRDefault="0087782C" w:rsidP="00AB0593">
            <w:pPr>
              <w:spacing w:after="0"/>
              <w:jc w:val="center"/>
              <w:rPr>
                <w:rFonts w:ascii="Times New Roman" w:hAnsi="Times New Roman"/>
                <w:b/>
                <w:i/>
                <w:sz w:val="24"/>
                <w:szCs w:val="24"/>
              </w:rPr>
            </w:pPr>
            <w:r w:rsidRPr="00404E5E">
              <w:rPr>
                <w:rFonts w:ascii="Times New Roman" w:hAnsi="Times New Roman"/>
                <w:b/>
                <w:i/>
                <w:sz w:val="24"/>
                <w:szCs w:val="24"/>
              </w:rPr>
              <w:t>-</w:t>
            </w:r>
          </w:p>
        </w:tc>
        <w:tc>
          <w:tcPr>
            <w:tcW w:w="1687" w:type="dxa"/>
            <w:shd w:val="clear" w:color="auto" w:fill="BFBFBF" w:themeFill="background1" w:themeFillShade="BF"/>
          </w:tcPr>
          <w:p w:rsidR="0087782C" w:rsidRPr="00404E5E" w:rsidRDefault="0087782C" w:rsidP="00AB0593">
            <w:pPr>
              <w:spacing w:after="0"/>
              <w:jc w:val="center"/>
              <w:rPr>
                <w:rFonts w:ascii="Times New Roman" w:hAnsi="Times New Roman"/>
                <w:b/>
                <w:i/>
                <w:sz w:val="24"/>
                <w:szCs w:val="24"/>
              </w:rPr>
            </w:pPr>
            <w:r w:rsidRPr="00404E5E">
              <w:rPr>
                <w:rFonts w:ascii="Times New Roman" w:hAnsi="Times New Roman"/>
                <w:b/>
                <w:i/>
                <w:sz w:val="24"/>
                <w:szCs w:val="24"/>
              </w:rPr>
              <w:t>-</w:t>
            </w:r>
          </w:p>
        </w:tc>
        <w:tc>
          <w:tcPr>
            <w:tcW w:w="1614" w:type="dxa"/>
            <w:shd w:val="clear" w:color="auto" w:fill="BFBFBF" w:themeFill="background1" w:themeFillShade="BF"/>
          </w:tcPr>
          <w:p w:rsidR="0087782C" w:rsidRPr="00404E5E" w:rsidRDefault="0087782C" w:rsidP="00AB0593">
            <w:pPr>
              <w:spacing w:after="0"/>
              <w:jc w:val="center"/>
              <w:rPr>
                <w:rFonts w:ascii="Times New Roman" w:hAnsi="Times New Roman"/>
                <w:b/>
                <w:i/>
                <w:sz w:val="24"/>
                <w:szCs w:val="24"/>
              </w:rPr>
            </w:pPr>
            <w:r w:rsidRPr="00404E5E">
              <w:rPr>
                <w:rFonts w:ascii="Times New Roman" w:hAnsi="Times New Roman"/>
                <w:b/>
                <w:i/>
                <w:sz w:val="24"/>
                <w:szCs w:val="24"/>
              </w:rPr>
              <w:t>26</w:t>
            </w:r>
          </w:p>
        </w:tc>
        <w:tc>
          <w:tcPr>
            <w:tcW w:w="1559" w:type="dxa"/>
            <w:shd w:val="clear" w:color="auto" w:fill="BFBFBF" w:themeFill="background1" w:themeFillShade="BF"/>
          </w:tcPr>
          <w:p w:rsidR="0087782C" w:rsidRPr="00404E5E" w:rsidRDefault="0087782C" w:rsidP="00AB0593">
            <w:pPr>
              <w:spacing w:after="0"/>
              <w:jc w:val="center"/>
              <w:rPr>
                <w:rFonts w:ascii="Times New Roman" w:hAnsi="Times New Roman"/>
                <w:b/>
                <w:i/>
                <w:sz w:val="24"/>
                <w:szCs w:val="24"/>
              </w:rPr>
            </w:pPr>
            <w:r w:rsidRPr="00404E5E">
              <w:rPr>
                <w:rFonts w:ascii="Times New Roman" w:hAnsi="Times New Roman"/>
                <w:b/>
                <w:i/>
                <w:sz w:val="24"/>
                <w:szCs w:val="24"/>
              </w:rPr>
              <w:t>253,3</w:t>
            </w:r>
          </w:p>
        </w:tc>
      </w:tr>
    </w:tbl>
    <w:p w:rsidR="00A61130" w:rsidRDefault="00A61130" w:rsidP="00A61130">
      <w:pPr>
        <w:pStyle w:val="aff0"/>
        <w:spacing w:before="120"/>
        <w:rPr>
          <w:lang w:val="ru-RU"/>
        </w:rPr>
      </w:pPr>
      <w:r>
        <w:rPr>
          <w:lang w:val="ru-RU"/>
        </w:rPr>
        <w:t xml:space="preserve">Общая торговая площадь магазинов в МО СП </w:t>
      </w:r>
      <w:r w:rsidR="005C61A8">
        <w:rPr>
          <w:lang w:val="ru-RU"/>
        </w:rPr>
        <w:t>Украинский</w:t>
      </w:r>
      <w:r>
        <w:rPr>
          <w:lang w:val="ru-RU"/>
        </w:rPr>
        <w:t xml:space="preserve"> сельсовет составляет </w:t>
      </w:r>
      <w:r w:rsidR="0087782C">
        <w:rPr>
          <w:lang w:val="ru-RU"/>
        </w:rPr>
        <w:t>253,3</w:t>
      </w:r>
      <w:r>
        <w:rPr>
          <w:lang w:val="ru-RU"/>
        </w:rPr>
        <w:t xml:space="preserve"> м</w:t>
      </w:r>
      <w:proofErr w:type="gramStart"/>
      <w:r w:rsidRPr="008B18C2">
        <w:rPr>
          <w:vertAlign w:val="superscript"/>
          <w:lang w:val="ru-RU"/>
        </w:rPr>
        <w:t>2</w:t>
      </w:r>
      <w:proofErr w:type="gramEnd"/>
      <w:r>
        <w:rPr>
          <w:lang w:val="ru-RU"/>
        </w:rPr>
        <w:t>.</w:t>
      </w:r>
    </w:p>
    <w:p w:rsidR="0087782C" w:rsidRPr="00771013" w:rsidRDefault="0087782C" w:rsidP="0087782C">
      <w:pPr>
        <w:pStyle w:val="aff0"/>
        <w:rPr>
          <w:lang w:val="ru-RU"/>
        </w:rPr>
      </w:pPr>
      <w:r>
        <w:rPr>
          <w:lang w:val="ru-RU"/>
        </w:rPr>
        <w:t xml:space="preserve">Согласно </w:t>
      </w:r>
      <w:r w:rsidRPr="003105CF">
        <w:rPr>
          <w:lang w:val="ru-RU"/>
        </w:rPr>
        <w:t>СП 42.13330.2011</w:t>
      </w:r>
      <w:r>
        <w:rPr>
          <w:lang w:val="ru-RU"/>
        </w:rPr>
        <w:t xml:space="preserve"> «</w:t>
      </w:r>
      <w:r w:rsidRPr="000569C6">
        <w:rPr>
          <w:lang w:val="ru-RU"/>
        </w:rPr>
        <w:t>Свод правил. Градостроительство. Планировка и застройка городских и сельских поселений. Актуализиров</w:t>
      </w:r>
      <w:r>
        <w:rPr>
          <w:lang w:val="ru-RU"/>
        </w:rPr>
        <w:t>анная редакция СНиП 2.07.01-89*»</w:t>
      </w:r>
      <w:r w:rsidRPr="000F5435">
        <w:rPr>
          <w:lang w:val="ru-RU"/>
        </w:rPr>
        <w:t xml:space="preserve"> </w:t>
      </w:r>
      <w:r>
        <w:rPr>
          <w:lang w:val="ru-RU"/>
        </w:rPr>
        <w:t>рекомендуемая обеспеченность магазинами в сельских поселениях составляет 300 кв. м торговой площади на 1000 человек. Данная норма в МО СП Украинский сельсовет не соблюдается (в 2012 году – 156 м</w:t>
      </w:r>
      <w:proofErr w:type="gramStart"/>
      <w:r>
        <w:rPr>
          <w:vertAlign w:val="superscript"/>
          <w:lang w:val="ru-RU"/>
        </w:rPr>
        <w:t>2</w:t>
      </w:r>
      <w:proofErr w:type="gramEnd"/>
      <w:r>
        <w:rPr>
          <w:lang w:val="ru-RU"/>
        </w:rPr>
        <w:t xml:space="preserve"> на 1000 жителей).</w:t>
      </w:r>
      <w:r w:rsidRPr="0087782C">
        <w:rPr>
          <w:lang w:val="ru-RU"/>
        </w:rPr>
        <w:t xml:space="preserve"> </w:t>
      </w:r>
      <w:r>
        <w:rPr>
          <w:lang w:val="ru-RU"/>
        </w:rPr>
        <w:t>Таким образом, сельскому поселению требуется строительство новых магазинов.</w:t>
      </w:r>
    </w:p>
    <w:p w:rsidR="00A301BA" w:rsidRDefault="00A301BA" w:rsidP="005B11BD">
      <w:pPr>
        <w:pStyle w:val="aff0"/>
        <w:rPr>
          <w:lang w:val="ru-RU"/>
        </w:rPr>
      </w:pPr>
      <w:r>
        <w:rPr>
          <w:lang w:val="ru-RU"/>
        </w:rPr>
        <w:t xml:space="preserve">С целью развития системы торговли проектом генерального плана предусмотрено строительство магазинов </w:t>
      </w:r>
      <w:r w:rsidR="00F2373A">
        <w:rPr>
          <w:lang w:val="ru-RU"/>
        </w:rPr>
        <w:t>в следующих</w:t>
      </w:r>
      <w:r>
        <w:rPr>
          <w:lang w:val="ru-RU"/>
        </w:rPr>
        <w:t xml:space="preserve"> населённых пунктах МО СП </w:t>
      </w:r>
      <w:r w:rsidR="005C61A8">
        <w:rPr>
          <w:lang w:val="ru-RU"/>
        </w:rPr>
        <w:t>Украинский</w:t>
      </w:r>
      <w:r>
        <w:rPr>
          <w:lang w:val="ru-RU"/>
        </w:rPr>
        <w:t xml:space="preserve"> сельсовет</w:t>
      </w:r>
      <w:r w:rsidR="00F2373A">
        <w:rPr>
          <w:lang w:val="ru-RU"/>
        </w:rPr>
        <w:t xml:space="preserve">: </w:t>
      </w:r>
      <w:proofErr w:type="gramStart"/>
      <w:r w:rsidR="0087782C">
        <w:rPr>
          <w:lang w:val="ru-RU"/>
        </w:rPr>
        <w:t>с</w:t>
      </w:r>
      <w:proofErr w:type="gramEnd"/>
      <w:r w:rsidR="0087782C">
        <w:rPr>
          <w:lang w:val="ru-RU"/>
        </w:rPr>
        <w:t xml:space="preserve">. Первая Григорьевка, с. Сергеевка и с. </w:t>
      </w:r>
      <w:proofErr w:type="spellStart"/>
      <w:r w:rsidR="0087782C">
        <w:rPr>
          <w:lang w:val="ru-RU"/>
        </w:rPr>
        <w:t>Новопавлоград</w:t>
      </w:r>
      <w:proofErr w:type="spellEnd"/>
      <w:r w:rsidR="0087782C">
        <w:rPr>
          <w:lang w:val="ru-RU"/>
        </w:rPr>
        <w:t xml:space="preserve">. Кроме того, проектом предлагается реконструкция магазинов </w:t>
      </w:r>
      <w:proofErr w:type="gramStart"/>
      <w:r w:rsidR="0087782C">
        <w:rPr>
          <w:lang w:val="ru-RU"/>
        </w:rPr>
        <w:t>в</w:t>
      </w:r>
      <w:proofErr w:type="gramEnd"/>
      <w:r w:rsidR="0087782C">
        <w:rPr>
          <w:lang w:val="ru-RU"/>
        </w:rPr>
        <w:t xml:space="preserve"> с. Украинка и с. Вторая Григорьевка.</w:t>
      </w:r>
    </w:p>
    <w:p w:rsidR="005B11BD" w:rsidRPr="00BD31D1" w:rsidRDefault="00A301BA" w:rsidP="005B11BD">
      <w:pPr>
        <w:pStyle w:val="aff0"/>
        <w:rPr>
          <w:lang w:val="ru-RU"/>
        </w:rPr>
      </w:pPr>
      <w:r>
        <w:rPr>
          <w:lang w:val="ru-RU"/>
        </w:rPr>
        <w:lastRenderedPageBreak/>
        <w:t>В целом с</w:t>
      </w:r>
      <w:r w:rsidR="005B11BD" w:rsidRPr="00BD31D1">
        <w:rPr>
          <w:lang w:val="ru-RU"/>
        </w:rPr>
        <w:t xml:space="preserve">троительство новых объектов и реконструкция существующих </w:t>
      </w:r>
      <w:r w:rsidR="005B11BD">
        <w:rPr>
          <w:lang w:val="ru-RU"/>
        </w:rPr>
        <w:t>будет происходить</w:t>
      </w:r>
      <w:r w:rsidR="005B11BD" w:rsidRPr="00BD31D1">
        <w:rPr>
          <w:lang w:val="ru-RU"/>
        </w:rPr>
        <w:t xml:space="preserve"> в соответствии с требованиями рынка – обеспечения соответствующего предложения на имеющийся в поселении спрос.</w:t>
      </w:r>
    </w:p>
    <w:p w:rsidR="005B11BD" w:rsidRPr="00BD31D1" w:rsidRDefault="00826ECA" w:rsidP="005B11BD">
      <w:pPr>
        <w:pStyle w:val="3"/>
        <w:rPr>
          <w:rFonts w:cs="Times New Roman"/>
          <w:szCs w:val="24"/>
        </w:rPr>
      </w:pPr>
      <w:bookmarkStart w:id="173" w:name="_Toc270950869"/>
      <w:bookmarkStart w:id="174" w:name="_Toc312530935"/>
      <w:bookmarkStart w:id="175" w:name="_Toc370201539"/>
      <w:bookmarkStart w:id="176" w:name="_Toc373158624"/>
      <w:bookmarkStart w:id="177" w:name="_Toc374105056"/>
      <w:bookmarkStart w:id="178" w:name="_Toc375927268"/>
      <w:bookmarkStart w:id="179" w:name="_Toc379892983"/>
      <w:r>
        <w:rPr>
          <w:rFonts w:cs="Times New Roman"/>
          <w:szCs w:val="24"/>
        </w:rPr>
        <w:t>3.4.2</w:t>
      </w:r>
      <w:r w:rsidR="005B11BD" w:rsidRPr="00BD31D1">
        <w:rPr>
          <w:rFonts w:cs="Times New Roman"/>
          <w:szCs w:val="24"/>
        </w:rPr>
        <w:t xml:space="preserve"> Предприятия общественного питания, бытового обслуживания</w:t>
      </w:r>
      <w:bookmarkEnd w:id="173"/>
      <w:bookmarkEnd w:id="174"/>
      <w:bookmarkEnd w:id="175"/>
      <w:bookmarkEnd w:id="176"/>
      <w:bookmarkEnd w:id="177"/>
      <w:bookmarkEnd w:id="178"/>
      <w:bookmarkEnd w:id="179"/>
    </w:p>
    <w:p w:rsidR="000102B1" w:rsidRPr="0075743E" w:rsidRDefault="00C81B57" w:rsidP="000102B1">
      <w:pPr>
        <w:pStyle w:val="aff0"/>
        <w:spacing w:before="120"/>
        <w:rPr>
          <w:lang w:val="ru-RU"/>
        </w:rPr>
      </w:pPr>
      <w:r w:rsidRPr="00E30FA8">
        <w:rPr>
          <w:lang w:val="ru-RU"/>
        </w:rPr>
        <w:t xml:space="preserve">На территории </w:t>
      </w:r>
      <w:r>
        <w:rPr>
          <w:lang w:val="ru-RU"/>
        </w:rPr>
        <w:t xml:space="preserve">МО СП </w:t>
      </w:r>
      <w:r w:rsidR="005C61A8">
        <w:rPr>
          <w:lang w:val="ru-RU"/>
        </w:rPr>
        <w:t>Украинский</w:t>
      </w:r>
      <w:r w:rsidRPr="00E30FA8">
        <w:rPr>
          <w:lang w:val="ru-RU"/>
        </w:rPr>
        <w:t xml:space="preserve"> сельсовет </w:t>
      </w:r>
      <w:r>
        <w:rPr>
          <w:lang w:val="ru-RU"/>
        </w:rPr>
        <w:t xml:space="preserve">функционирует 1 столовая </w:t>
      </w:r>
      <w:proofErr w:type="gramStart"/>
      <w:r>
        <w:rPr>
          <w:lang w:val="ru-RU"/>
        </w:rPr>
        <w:t>в</w:t>
      </w:r>
      <w:proofErr w:type="gramEnd"/>
      <w:r>
        <w:rPr>
          <w:lang w:val="ru-RU"/>
        </w:rPr>
        <w:t xml:space="preserve"> с. </w:t>
      </w:r>
      <w:r w:rsidR="000102B1">
        <w:rPr>
          <w:lang w:val="ru-RU"/>
        </w:rPr>
        <w:t>Первая Григорьевка</w:t>
      </w:r>
      <w:r>
        <w:rPr>
          <w:lang w:val="ru-RU"/>
        </w:rPr>
        <w:t xml:space="preserve">. По данным Федеральной службы государственной статистики число посадочных мест в </w:t>
      </w:r>
      <w:r w:rsidRPr="008F29B0">
        <w:rPr>
          <w:lang w:val="ru-RU"/>
        </w:rPr>
        <w:t>столовы</w:t>
      </w:r>
      <w:r>
        <w:rPr>
          <w:lang w:val="ru-RU"/>
        </w:rPr>
        <w:t>х</w:t>
      </w:r>
      <w:r w:rsidRPr="008F29B0">
        <w:rPr>
          <w:lang w:val="ru-RU"/>
        </w:rPr>
        <w:t xml:space="preserve"> </w:t>
      </w:r>
      <w:r>
        <w:rPr>
          <w:lang w:val="ru-RU"/>
        </w:rPr>
        <w:t xml:space="preserve">МО СП </w:t>
      </w:r>
      <w:r w:rsidR="005C61A8">
        <w:rPr>
          <w:lang w:val="ru-RU"/>
        </w:rPr>
        <w:t>Украинский</w:t>
      </w:r>
      <w:r w:rsidRPr="00E30FA8">
        <w:rPr>
          <w:lang w:val="ru-RU"/>
        </w:rPr>
        <w:t xml:space="preserve"> сельсовет </w:t>
      </w:r>
      <w:r>
        <w:rPr>
          <w:lang w:val="ru-RU"/>
        </w:rPr>
        <w:t xml:space="preserve">на 2012 год составляет </w:t>
      </w:r>
      <w:r w:rsidR="000102B1">
        <w:rPr>
          <w:lang w:val="ru-RU"/>
        </w:rPr>
        <w:t>158 мест, площадь зала – 120 м</w:t>
      </w:r>
      <w:proofErr w:type="gramStart"/>
      <w:r w:rsidR="000102B1">
        <w:rPr>
          <w:vertAlign w:val="superscript"/>
          <w:lang w:val="ru-RU"/>
        </w:rPr>
        <w:t>2</w:t>
      </w:r>
      <w:proofErr w:type="gramEnd"/>
      <w:r w:rsidR="000102B1">
        <w:rPr>
          <w:lang w:val="ru-RU"/>
        </w:rPr>
        <w:t>.</w:t>
      </w:r>
    </w:p>
    <w:p w:rsidR="000102B1" w:rsidRDefault="000102B1" w:rsidP="000102B1">
      <w:pPr>
        <w:pStyle w:val="aff0"/>
        <w:rPr>
          <w:lang w:val="ru-RU"/>
        </w:rPr>
      </w:pPr>
      <w:r>
        <w:rPr>
          <w:lang w:val="ru-RU"/>
        </w:rPr>
        <w:t xml:space="preserve">Согласно </w:t>
      </w:r>
      <w:r w:rsidRPr="003105CF">
        <w:rPr>
          <w:lang w:val="ru-RU"/>
        </w:rPr>
        <w:t>СП 42.13330.2011</w:t>
      </w:r>
      <w:r>
        <w:rPr>
          <w:lang w:val="ru-RU"/>
        </w:rPr>
        <w:t xml:space="preserve"> «</w:t>
      </w:r>
      <w:r w:rsidRPr="000569C6">
        <w:rPr>
          <w:lang w:val="ru-RU"/>
        </w:rPr>
        <w:t>Свод правил. Градостроительство. Планировка и застройка городских и сельских поселений. Актуализиров</w:t>
      </w:r>
      <w:r>
        <w:rPr>
          <w:lang w:val="ru-RU"/>
        </w:rPr>
        <w:t xml:space="preserve">анная редакция СНиП 2.07.01-89*» и </w:t>
      </w:r>
      <w:r w:rsidRPr="00682300">
        <w:rPr>
          <w:lang w:val="ru-RU"/>
        </w:rPr>
        <w:t xml:space="preserve">региональным нормативам градостроительного проектирования Оренбургской области, </w:t>
      </w:r>
      <w:r>
        <w:rPr>
          <w:lang w:val="ru-RU"/>
        </w:rPr>
        <w:t>рекомендуемая обеспеченность предприятиями общественного питания принимается в размере 40 посадочных мест на 1000 человек</w:t>
      </w:r>
      <w:r w:rsidRPr="008351DC">
        <w:rPr>
          <w:lang w:val="ru-RU"/>
        </w:rPr>
        <w:t>.</w:t>
      </w:r>
      <w:r>
        <w:rPr>
          <w:lang w:val="ru-RU"/>
        </w:rPr>
        <w:t xml:space="preserve"> Данная норма в МО СП Украинский</w:t>
      </w:r>
      <w:r w:rsidRPr="00E30FA8">
        <w:rPr>
          <w:lang w:val="ru-RU"/>
        </w:rPr>
        <w:t xml:space="preserve"> сельсовет</w:t>
      </w:r>
      <w:r>
        <w:rPr>
          <w:lang w:val="ru-RU"/>
        </w:rPr>
        <w:t xml:space="preserve"> соблюдается (в 2012 году – 97 мест на 1000 жителей).</w:t>
      </w:r>
    </w:p>
    <w:p w:rsidR="000102B1" w:rsidRDefault="00F649F4" w:rsidP="000102B1">
      <w:pPr>
        <w:pStyle w:val="aff0"/>
        <w:rPr>
          <w:lang w:val="ru-RU"/>
        </w:rPr>
      </w:pPr>
      <w:r>
        <w:rPr>
          <w:lang w:val="ru-RU"/>
        </w:rPr>
        <w:t>В</w:t>
      </w:r>
      <w:r w:rsidR="00C81B57">
        <w:rPr>
          <w:lang w:val="ru-RU"/>
        </w:rPr>
        <w:t xml:space="preserve"> МО СП </w:t>
      </w:r>
      <w:r w:rsidR="005C61A8">
        <w:rPr>
          <w:lang w:val="ru-RU"/>
        </w:rPr>
        <w:t>Украинский</w:t>
      </w:r>
      <w:r w:rsidR="00C81B57" w:rsidRPr="00E30FA8">
        <w:rPr>
          <w:lang w:val="ru-RU"/>
        </w:rPr>
        <w:t xml:space="preserve"> сельсовет</w:t>
      </w:r>
      <w:r w:rsidR="00C81B57">
        <w:rPr>
          <w:lang w:val="ru-RU"/>
        </w:rPr>
        <w:t xml:space="preserve"> функционирует 1 предприятие </w:t>
      </w:r>
      <w:r w:rsidR="00C81B57" w:rsidRPr="008373D4">
        <w:rPr>
          <w:lang w:val="ru-RU"/>
        </w:rPr>
        <w:t>бытового обслуживан</w:t>
      </w:r>
      <w:r w:rsidR="00C81B57">
        <w:rPr>
          <w:lang w:val="ru-RU"/>
        </w:rPr>
        <w:t xml:space="preserve">ия населения, оказывающие парикмахерские и косметические услуги. Кроме того, </w:t>
      </w:r>
      <w:r w:rsidR="000102B1">
        <w:rPr>
          <w:lang w:val="ru-RU"/>
        </w:rPr>
        <w:t>предприятиями</w:t>
      </w:r>
      <w:r w:rsidR="000102B1" w:rsidRPr="0050048E">
        <w:rPr>
          <w:lang w:val="ru-RU"/>
        </w:rPr>
        <w:t xml:space="preserve"> бытового обслуживания населения явля</w:t>
      </w:r>
      <w:r w:rsidR="000102B1">
        <w:rPr>
          <w:lang w:val="ru-RU"/>
        </w:rPr>
        <w:t>ю</w:t>
      </w:r>
      <w:r w:rsidR="000102B1" w:rsidRPr="0050048E">
        <w:rPr>
          <w:lang w:val="ru-RU"/>
        </w:rPr>
        <w:t>тся отделение почты России</w:t>
      </w:r>
      <w:r w:rsidR="000102B1">
        <w:rPr>
          <w:lang w:val="ru-RU"/>
        </w:rPr>
        <w:t xml:space="preserve"> и Сбербанка </w:t>
      </w:r>
      <w:proofErr w:type="gramStart"/>
      <w:r w:rsidR="000102B1">
        <w:rPr>
          <w:lang w:val="ru-RU"/>
        </w:rPr>
        <w:t>в</w:t>
      </w:r>
      <w:proofErr w:type="gramEnd"/>
      <w:r w:rsidR="000102B1">
        <w:rPr>
          <w:lang w:val="ru-RU"/>
        </w:rPr>
        <w:t xml:space="preserve"> с. Первая Григорьевка</w:t>
      </w:r>
      <w:r w:rsidR="000102B1" w:rsidRPr="00BD31D1">
        <w:rPr>
          <w:lang w:val="ru-RU"/>
        </w:rPr>
        <w:t>.</w:t>
      </w:r>
    </w:p>
    <w:p w:rsidR="000102B1" w:rsidRDefault="000102B1" w:rsidP="000102B1">
      <w:pPr>
        <w:pStyle w:val="aff0"/>
        <w:rPr>
          <w:lang w:val="ru-RU"/>
        </w:rPr>
      </w:pPr>
      <w:r>
        <w:rPr>
          <w:lang w:val="ru-RU"/>
        </w:rPr>
        <w:t xml:space="preserve">Согласно </w:t>
      </w:r>
      <w:r w:rsidRPr="003105CF">
        <w:rPr>
          <w:lang w:val="ru-RU"/>
        </w:rPr>
        <w:t>СП 42.13330.2011</w:t>
      </w:r>
      <w:r>
        <w:rPr>
          <w:lang w:val="ru-RU"/>
        </w:rPr>
        <w:t xml:space="preserve"> «</w:t>
      </w:r>
      <w:r w:rsidRPr="000569C6">
        <w:rPr>
          <w:lang w:val="ru-RU"/>
        </w:rPr>
        <w:t>Свод правил. Градостроительство. Планировка и застройка городских и сельских поселений. Актуализиров</w:t>
      </w:r>
      <w:r>
        <w:rPr>
          <w:lang w:val="ru-RU"/>
        </w:rPr>
        <w:t xml:space="preserve">анная редакция СНиП 2.07.01-89*» и </w:t>
      </w:r>
      <w:r w:rsidRPr="00682300">
        <w:rPr>
          <w:lang w:val="ru-RU"/>
        </w:rPr>
        <w:t>региональным нормативам градостроительного проектирования Оренбургской области</w:t>
      </w:r>
      <w:r>
        <w:rPr>
          <w:lang w:val="ru-RU"/>
        </w:rPr>
        <w:t xml:space="preserve"> рекомендуемая обеспеченность:</w:t>
      </w:r>
    </w:p>
    <w:p w:rsidR="000102B1" w:rsidRPr="00F82D1E" w:rsidRDefault="000102B1" w:rsidP="000102B1">
      <w:pPr>
        <w:pStyle w:val="aff0"/>
        <w:numPr>
          <w:ilvl w:val="0"/>
          <w:numId w:val="32"/>
        </w:numPr>
        <w:rPr>
          <w:lang w:val="ru-RU"/>
        </w:rPr>
      </w:pPr>
      <w:r w:rsidRPr="00F82D1E">
        <w:rPr>
          <w:lang w:val="ru-RU"/>
        </w:rPr>
        <w:t>отделениями связи составляет 1 объект на 0,5-6,0 тыс. жителей;</w:t>
      </w:r>
    </w:p>
    <w:p w:rsidR="000102B1" w:rsidRPr="00F82D1E" w:rsidRDefault="000102B1" w:rsidP="000102B1">
      <w:pPr>
        <w:pStyle w:val="aff0"/>
        <w:numPr>
          <w:ilvl w:val="0"/>
          <w:numId w:val="32"/>
        </w:numPr>
        <w:rPr>
          <w:lang w:val="ru-RU"/>
        </w:rPr>
      </w:pPr>
      <w:r w:rsidRPr="00F82D1E">
        <w:rPr>
          <w:lang w:val="ru-RU"/>
        </w:rPr>
        <w:t>отделениями банка составляет 1 объект на 10-30 тыс. чел.</w:t>
      </w:r>
    </w:p>
    <w:p w:rsidR="000102B1" w:rsidRDefault="000102B1" w:rsidP="000102B1">
      <w:pPr>
        <w:pStyle w:val="aff0"/>
        <w:rPr>
          <w:lang w:val="ru-RU"/>
        </w:rPr>
      </w:pPr>
      <w:r>
        <w:rPr>
          <w:lang w:val="ru-RU"/>
        </w:rPr>
        <w:t>Данные нормы в МО СП Украинский</w:t>
      </w:r>
      <w:r w:rsidRPr="00BD31D1">
        <w:rPr>
          <w:lang w:val="ru-RU"/>
        </w:rPr>
        <w:t xml:space="preserve"> сельсовет</w:t>
      </w:r>
      <w:r>
        <w:rPr>
          <w:lang w:val="ru-RU"/>
        </w:rPr>
        <w:t xml:space="preserve"> соблюдаются.</w:t>
      </w:r>
    </w:p>
    <w:p w:rsidR="00C81B57" w:rsidRDefault="00C81B57" w:rsidP="005B11BD">
      <w:pPr>
        <w:pStyle w:val="aff0"/>
        <w:rPr>
          <w:lang w:val="ru-RU"/>
        </w:rPr>
      </w:pPr>
      <w:r>
        <w:rPr>
          <w:lang w:val="ru-RU"/>
        </w:rPr>
        <w:t>Учитывая вышеизложенное, строительство новых предприятий общественного питания и бытового обслуживания генеральным планом</w:t>
      </w:r>
      <w:r w:rsidRPr="00C81B57">
        <w:rPr>
          <w:lang w:val="ru-RU"/>
        </w:rPr>
        <w:t xml:space="preserve"> </w:t>
      </w:r>
      <w:r>
        <w:rPr>
          <w:lang w:val="ru-RU"/>
        </w:rPr>
        <w:t xml:space="preserve">в МО СП </w:t>
      </w:r>
      <w:r w:rsidR="005C61A8">
        <w:rPr>
          <w:lang w:val="ru-RU"/>
        </w:rPr>
        <w:t>Украинский</w:t>
      </w:r>
      <w:r w:rsidRPr="00BD31D1">
        <w:rPr>
          <w:lang w:val="ru-RU"/>
        </w:rPr>
        <w:t xml:space="preserve"> сельсовет</w:t>
      </w:r>
      <w:r>
        <w:rPr>
          <w:lang w:val="ru-RU"/>
        </w:rPr>
        <w:t xml:space="preserve"> не предусмотрено.</w:t>
      </w:r>
    </w:p>
    <w:p w:rsidR="00B75638" w:rsidRPr="00BE1075" w:rsidRDefault="00B75638" w:rsidP="00433DC0">
      <w:pPr>
        <w:pStyle w:val="2"/>
        <w:rPr>
          <w:rFonts w:cs="Times New Roman"/>
          <w:sz w:val="24"/>
          <w:szCs w:val="24"/>
        </w:rPr>
      </w:pPr>
      <w:bookmarkStart w:id="180" w:name="_Toc270941762"/>
      <w:bookmarkStart w:id="181" w:name="_Toc312357156"/>
      <w:bookmarkStart w:id="182" w:name="_Toc379892984"/>
      <w:r w:rsidRPr="00BE1075">
        <w:rPr>
          <w:rFonts w:cs="Times New Roman"/>
          <w:sz w:val="24"/>
          <w:szCs w:val="24"/>
        </w:rPr>
        <w:t>3.5 Развитие производственной зоны</w:t>
      </w:r>
      <w:bookmarkEnd w:id="180"/>
      <w:bookmarkEnd w:id="181"/>
      <w:bookmarkEnd w:id="182"/>
    </w:p>
    <w:p w:rsidR="004928B5" w:rsidRPr="00BE1075" w:rsidRDefault="004843F4" w:rsidP="00433DC0">
      <w:pPr>
        <w:pStyle w:val="aff0"/>
        <w:rPr>
          <w:lang w:val="ru-RU"/>
        </w:rPr>
      </w:pPr>
      <w:r>
        <w:rPr>
          <w:lang w:val="ru-RU"/>
        </w:rPr>
        <w:t xml:space="preserve">МО СП </w:t>
      </w:r>
      <w:r w:rsidR="005C61A8">
        <w:rPr>
          <w:lang w:val="ru-RU"/>
        </w:rPr>
        <w:t>Украинский</w:t>
      </w:r>
      <w:r w:rsidR="00C5348C">
        <w:rPr>
          <w:lang w:val="ru-RU"/>
        </w:rPr>
        <w:t xml:space="preserve"> сельсовет</w:t>
      </w:r>
      <w:r w:rsidR="00B75638" w:rsidRPr="00BE1075">
        <w:rPr>
          <w:lang w:val="ru-RU"/>
        </w:rPr>
        <w:t xml:space="preserve">, обладая достаточными </w:t>
      </w:r>
      <w:r w:rsidR="00C6475E" w:rsidRPr="00BE1075">
        <w:rPr>
          <w:lang w:val="ru-RU"/>
        </w:rPr>
        <w:t>и территориальными ресурсами, име</w:t>
      </w:r>
      <w:r w:rsidR="00644001" w:rsidRPr="00BE1075">
        <w:rPr>
          <w:lang w:val="ru-RU"/>
        </w:rPr>
        <w:t xml:space="preserve">ет </w:t>
      </w:r>
      <w:r w:rsidR="00B75638" w:rsidRPr="00BE1075">
        <w:rPr>
          <w:lang w:val="ru-RU"/>
        </w:rPr>
        <w:t>в оптимальном количестве мест</w:t>
      </w:r>
      <w:r w:rsidR="00644001" w:rsidRPr="00BE1075">
        <w:rPr>
          <w:lang w:val="ru-RU"/>
        </w:rPr>
        <w:t>а</w:t>
      </w:r>
      <w:r w:rsidR="00B75638" w:rsidRPr="00BE1075">
        <w:rPr>
          <w:lang w:val="ru-RU"/>
        </w:rPr>
        <w:t xml:space="preserve"> приложения труда. </w:t>
      </w:r>
    </w:p>
    <w:p w:rsidR="00B75638" w:rsidRPr="00BE1075" w:rsidRDefault="00B75638" w:rsidP="00433DC0">
      <w:pPr>
        <w:pStyle w:val="aff0"/>
        <w:rPr>
          <w:lang w:val="ru-RU"/>
        </w:rPr>
      </w:pPr>
      <w:r w:rsidRPr="00BE1075">
        <w:rPr>
          <w:lang w:val="ru-RU"/>
        </w:rPr>
        <w:t xml:space="preserve">Исходя из условий демографического состава населения, его занятости, в основном можно рекомендовать размещать предприятия </w:t>
      </w:r>
      <w:r w:rsidR="00B97A8C" w:rsidRPr="00BE1075">
        <w:rPr>
          <w:lang w:val="ru-RU"/>
        </w:rPr>
        <w:t>перерабатывающей</w:t>
      </w:r>
      <w:r w:rsidRPr="00BE1075">
        <w:rPr>
          <w:lang w:val="ru-RU"/>
        </w:rPr>
        <w:t xml:space="preserve"> промышленности. Для этой цели можно рекомендовать площадки, расположенные в районах промзоны, в основном, с учётом транспортной доступности.</w:t>
      </w:r>
    </w:p>
    <w:p w:rsidR="00B75638" w:rsidRPr="00BE1075" w:rsidRDefault="00B75638" w:rsidP="00433DC0">
      <w:pPr>
        <w:pStyle w:val="aff0"/>
        <w:rPr>
          <w:lang w:val="ru-RU"/>
        </w:rPr>
      </w:pPr>
      <w:r w:rsidRPr="00BE1075">
        <w:rPr>
          <w:lang w:val="ru-RU"/>
        </w:rPr>
        <w:t>В животноводстве для увеличения производства молока и мяса следует</w:t>
      </w:r>
      <w:r w:rsidR="00644001" w:rsidRPr="00BE1075">
        <w:rPr>
          <w:lang w:val="ru-RU"/>
        </w:rPr>
        <w:t xml:space="preserve"> </w:t>
      </w:r>
      <w:r w:rsidRPr="00BE1075">
        <w:rPr>
          <w:lang w:val="ru-RU"/>
        </w:rPr>
        <w:t xml:space="preserve">реконструировать молочно-товарные фермы. </w:t>
      </w:r>
    </w:p>
    <w:p w:rsidR="00B75638" w:rsidRPr="00BE1075" w:rsidRDefault="00B75638" w:rsidP="00433DC0">
      <w:pPr>
        <w:pStyle w:val="aff0"/>
        <w:rPr>
          <w:lang w:val="ru-RU"/>
        </w:rPr>
      </w:pPr>
      <w:r w:rsidRPr="00BE1075">
        <w:rPr>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75638" w:rsidRDefault="00B75638" w:rsidP="00433DC0">
      <w:pPr>
        <w:pStyle w:val="aff0"/>
        <w:rPr>
          <w:lang w:val="ru-RU"/>
        </w:rPr>
      </w:pPr>
      <w:r w:rsidRPr="00BE1075">
        <w:rPr>
          <w:lang w:val="ru-RU"/>
        </w:rPr>
        <w:t>Посевные площади в районе следует расширять за счет закустаренных, избыточно увлажненных земель после проведения на них культур</w:t>
      </w:r>
      <w:r w:rsidR="00FE4CF6" w:rsidRPr="00BE1075">
        <w:rPr>
          <w:lang w:val="ru-RU"/>
        </w:rPr>
        <w:t xml:space="preserve"> </w:t>
      </w:r>
      <w:r w:rsidRPr="00BE1075">
        <w:rPr>
          <w:lang w:val="ru-RU"/>
        </w:rPr>
        <w:t xml:space="preserve">технических и мелиоративных мероприятий. Удельный вес застрахованных посевных площадей к </w:t>
      </w:r>
      <w:r w:rsidR="00D8028B">
        <w:rPr>
          <w:lang w:val="ru-RU"/>
        </w:rPr>
        <w:t>2037</w:t>
      </w:r>
      <w:r w:rsidRPr="00BE1075">
        <w:rPr>
          <w:lang w:val="ru-RU"/>
        </w:rPr>
        <w:t xml:space="preserve"> г. должен составлять </w:t>
      </w:r>
      <w:r w:rsidR="00B61EE7" w:rsidRPr="00BE1075">
        <w:rPr>
          <w:lang w:val="ru-RU"/>
        </w:rPr>
        <w:t>85</w:t>
      </w:r>
      <w:r w:rsidRPr="00BE1075">
        <w:rPr>
          <w:lang w:val="ru-RU"/>
        </w:rPr>
        <w:t>%.</w:t>
      </w:r>
    </w:p>
    <w:p w:rsidR="00B75638" w:rsidRPr="00BE1075" w:rsidRDefault="00B75638" w:rsidP="00433DC0">
      <w:pPr>
        <w:pStyle w:val="2"/>
        <w:rPr>
          <w:rFonts w:cs="Times New Roman"/>
          <w:sz w:val="24"/>
          <w:szCs w:val="24"/>
        </w:rPr>
      </w:pPr>
      <w:bookmarkStart w:id="183" w:name="_Toc244407711"/>
      <w:bookmarkStart w:id="184" w:name="_Toc244410172"/>
      <w:bookmarkStart w:id="185" w:name="_Toc244411173"/>
      <w:bookmarkStart w:id="186" w:name="_Toc270941763"/>
      <w:bookmarkStart w:id="187" w:name="_Toc312357157"/>
      <w:bookmarkStart w:id="188" w:name="_Toc379892985"/>
      <w:r w:rsidRPr="00BE1075">
        <w:rPr>
          <w:rFonts w:cs="Times New Roman"/>
          <w:sz w:val="24"/>
          <w:szCs w:val="24"/>
        </w:rPr>
        <w:lastRenderedPageBreak/>
        <w:t>3.6 Развитие транспортного комплекса</w:t>
      </w:r>
      <w:bookmarkEnd w:id="183"/>
      <w:bookmarkEnd w:id="184"/>
      <w:bookmarkEnd w:id="185"/>
      <w:bookmarkEnd w:id="186"/>
      <w:bookmarkEnd w:id="187"/>
      <w:bookmarkEnd w:id="188"/>
    </w:p>
    <w:p w:rsidR="00B75638" w:rsidRPr="00BE1075" w:rsidRDefault="00B75638" w:rsidP="00433DC0">
      <w:pPr>
        <w:pStyle w:val="3"/>
        <w:rPr>
          <w:rFonts w:cs="Times New Roman"/>
          <w:bCs w:val="0"/>
          <w:szCs w:val="24"/>
        </w:rPr>
      </w:pPr>
      <w:bookmarkStart w:id="189" w:name="_Toc244311455"/>
      <w:bookmarkStart w:id="190" w:name="_Toc244410173"/>
      <w:bookmarkStart w:id="191" w:name="_Toc244411174"/>
      <w:bookmarkStart w:id="192" w:name="_Toc270941764"/>
      <w:bookmarkStart w:id="193" w:name="_Toc312357158"/>
      <w:bookmarkStart w:id="194" w:name="_Toc379892986"/>
      <w:r w:rsidRPr="00BE1075">
        <w:rPr>
          <w:rFonts w:cs="Times New Roman"/>
          <w:bCs w:val="0"/>
          <w:szCs w:val="24"/>
        </w:rPr>
        <w:t>3.6.1 Приоритеты развития транспортного комплекса</w:t>
      </w:r>
      <w:bookmarkEnd w:id="189"/>
      <w:bookmarkEnd w:id="190"/>
      <w:bookmarkEnd w:id="191"/>
      <w:bookmarkEnd w:id="192"/>
      <w:bookmarkEnd w:id="193"/>
      <w:bookmarkEnd w:id="194"/>
    </w:p>
    <w:p w:rsidR="00B75638" w:rsidRPr="00BE1075" w:rsidRDefault="00B75638" w:rsidP="00433DC0">
      <w:pPr>
        <w:pStyle w:val="aff0"/>
        <w:rPr>
          <w:lang w:val="ru-RU"/>
        </w:rPr>
      </w:pPr>
      <w:r w:rsidRPr="00BE1075">
        <w:rPr>
          <w:lang w:val="ru-RU"/>
        </w:rPr>
        <w:t>Основными приоритетами развития транспортного комплекса муниципального образования должны стать:</w:t>
      </w:r>
    </w:p>
    <w:p w:rsidR="00B75638" w:rsidRPr="00BE1075" w:rsidRDefault="00B75638" w:rsidP="008E4FDA">
      <w:pPr>
        <w:pStyle w:val="aff0"/>
        <w:numPr>
          <w:ilvl w:val="0"/>
          <w:numId w:val="8"/>
        </w:numPr>
        <w:rPr>
          <w:lang w:val="ru-RU"/>
        </w:rPr>
      </w:pPr>
      <w:r w:rsidRPr="00BE1075">
        <w:rPr>
          <w:lang w:val="ru-RU"/>
        </w:rPr>
        <w:t>планомерное увеличение протяженности автодорог с твердым покрытием;</w:t>
      </w:r>
    </w:p>
    <w:p w:rsidR="00B75638" w:rsidRPr="00BE1075" w:rsidRDefault="00B75638" w:rsidP="008E4FDA">
      <w:pPr>
        <w:pStyle w:val="aff0"/>
        <w:numPr>
          <w:ilvl w:val="0"/>
          <w:numId w:val="8"/>
        </w:numPr>
        <w:rPr>
          <w:lang w:val="ru-RU"/>
        </w:rPr>
      </w:pPr>
      <w:r w:rsidRPr="00BE1075">
        <w:rPr>
          <w:lang w:val="ru-RU"/>
        </w:rPr>
        <w:t>разработка научно обоснованной детальной программы развития транспортного комплекса поселения;</w:t>
      </w:r>
    </w:p>
    <w:p w:rsidR="00B75638" w:rsidRPr="00BE1075" w:rsidRDefault="00B75638" w:rsidP="008E4FDA">
      <w:pPr>
        <w:pStyle w:val="aff0"/>
        <w:numPr>
          <w:ilvl w:val="0"/>
          <w:numId w:val="8"/>
        </w:numPr>
        <w:rPr>
          <w:lang w:val="ru-RU"/>
        </w:rPr>
      </w:pPr>
      <w:r w:rsidRPr="00BE1075">
        <w:rPr>
          <w:lang w:val="ru-RU"/>
        </w:rPr>
        <w:t xml:space="preserve">упорядочение улично-дорожной сети в </w:t>
      </w:r>
      <w:r w:rsidR="00403669">
        <w:rPr>
          <w:lang w:val="ru-RU"/>
        </w:rPr>
        <w:t>населённых пунктах</w:t>
      </w:r>
      <w:r w:rsidRPr="00BE1075">
        <w:rPr>
          <w:lang w:val="ru-RU"/>
        </w:rPr>
        <w:t>, решаемое в комплексе с архитектурно-планировочными мероприятиями;</w:t>
      </w:r>
    </w:p>
    <w:p w:rsidR="00B75638" w:rsidRPr="00BE1075" w:rsidRDefault="00B75638" w:rsidP="008E4FDA">
      <w:pPr>
        <w:pStyle w:val="aff0"/>
        <w:numPr>
          <w:ilvl w:val="0"/>
          <w:numId w:val="8"/>
        </w:numPr>
        <w:rPr>
          <w:lang w:val="ru-RU"/>
        </w:rPr>
      </w:pPr>
      <w:r w:rsidRPr="00BE1075">
        <w:rPr>
          <w:lang w:val="ru-RU"/>
        </w:rPr>
        <w:t>формирование системы магистралей;</w:t>
      </w:r>
    </w:p>
    <w:p w:rsidR="00B75638" w:rsidRPr="00BE1075" w:rsidRDefault="00B75638" w:rsidP="00D114E2">
      <w:pPr>
        <w:pStyle w:val="aff0"/>
        <w:numPr>
          <w:ilvl w:val="0"/>
          <w:numId w:val="8"/>
        </w:numPr>
        <w:rPr>
          <w:lang w:val="ru-RU"/>
        </w:rPr>
      </w:pPr>
      <w:r w:rsidRPr="00BE1075">
        <w:rPr>
          <w:lang w:val="ru-RU"/>
        </w:rPr>
        <w:t>создание инфраструктуры внутреннего автобусного трансп</w:t>
      </w:r>
      <w:r w:rsidR="00D114E2" w:rsidRPr="00BE1075">
        <w:rPr>
          <w:lang w:val="ru-RU"/>
        </w:rPr>
        <w:t>орта</w:t>
      </w:r>
      <w:r w:rsidRPr="00BE1075">
        <w:rPr>
          <w:lang w:val="ru-RU"/>
        </w:rPr>
        <w:t>.</w:t>
      </w:r>
    </w:p>
    <w:p w:rsidR="00B75638" w:rsidRPr="00BE1075" w:rsidRDefault="00B75638" w:rsidP="00433DC0">
      <w:pPr>
        <w:pStyle w:val="3"/>
        <w:rPr>
          <w:rFonts w:cs="Times New Roman"/>
          <w:bCs w:val="0"/>
          <w:szCs w:val="24"/>
        </w:rPr>
      </w:pPr>
      <w:bookmarkStart w:id="195" w:name="_Toc244311456"/>
      <w:bookmarkStart w:id="196" w:name="_Toc244410174"/>
      <w:bookmarkStart w:id="197" w:name="_Toc244411175"/>
      <w:bookmarkStart w:id="198" w:name="_Toc270941765"/>
      <w:bookmarkStart w:id="199" w:name="_Toc312357159"/>
      <w:bookmarkStart w:id="200" w:name="_Toc379892987"/>
      <w:r w:rsidRPr="00BE1075">
        <w:rPr>
          <w:rFonts w:cs="Times New Roman"/>
          <w:bCs w:val="0"/>
          <w:szCs w:val="24"/>
        </w:rPr>
        <w:t>3.6.2 Развитие внешнего транспорта</w:t>
      </w:r>
      <w:bookmarkEnd w:id="195"/>
      <w:bookmarkEnd w:id="196"/>
      <w:bookmarkEnd w:id="197"/>
      <w:bookmarkEnd w:id="198"/>
      <w:bookmarkEnd w:id="199"/>
      <w:bookmarkEnd w:id="200"/>
    </w:p>
    <w:p w:rsidR="00B87EBD" w:rsidRPr="00BE1075" w:rsidRDefault="00B87EBD" w:rsidP="00B87EBD">
      <w:pPr>
        <w:pStyle w:val="aff0"/>
        <w:rPr>
          <w:lang w:val="ru-RU"/>
        </w:rPr>
      </w:pPr>
      <w:bookmarkStart w:id="201" w:name="_Toc244311458"/>
      <w:bookmarkStart w:id="202" w:name="_Toc244411177"/>
      <w:bookmarkStart w:id="203" w:name="_Toc270941766"/>
      <w:r w:rsidRPr="00BE1075">
        <w:rPr>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следующим направлениям:</w:t>
      </w:r>
    </w:p>
    <w:p w:rsidR="00B87EBD" w:rsidRPr="00BE1075" w:rsidRDefault="00B87EBD" w:rsidP="00B87EBD">
      <w:pPr>
        <w:pStyle w:val="aff0"/>
        <w:numPr>
          <w:ilvl w:val="0"/>
          <w:numId w:val="26"/>
        </w:numPr>
        <w:rPr>
          <w:lang w:val="ru-RU"/>
        </w:rPr>
      </w:pPr>
      <w:r w:rsidRPr="00BE1075">
        <w:rPr>
          <w:lang w:val="ru-RU"/>
        </w:rPr>
        <w:t>создание новых и модернизация существующих базовых объектов транспортной инфраструктуры;</w:t>
      </w:r>
    </w:p>
    <w:p w:rsidR="00B87EBD" w:rsidRDefault="00B87EBD" w:rsidP="00B87EBD">
      <w:pPr>
        <w:pStyle w:val="aff0"/>
        <w:numPr>
          <w:ilvl w:val="0"/>
          <w:numId w:val="26"/>
        </w:numPr>
        <w:rPr>
          <w:lang w:val="ru-RU"/>
        </w:rPr>
      </w:pPr>
      <w:r w:rsidRPr="00BE1075">
        <w:rPr>
          <w:lang w:val="ru-RU"/>
        </w:rPr>
        <w:t>реализация внешних транспортных связей путем интеграции в федеральные транспортные сети.</w:t>
      </w:r>
    </w:p>
    <w:p w:rsidR="00C81B57" w:rsidRPr="00862500" w:rsidRDefault="00C81B57" w:rsidP="00C81B57">
      <w:pPr>
        <w:pStyle w:val="aff0"/>
        <w:rPr>
          <w:lang w:val="ru-RU"/>
        </w:rPr>
      </w:pPr>
      <w:r w:rsidRPr="00862500">
        <w:rPr>
          <w:lang w:val="ru-RU"/>
        </w:rPr>
        <w:t>Проектом</w:t>
      </w:r>
      <w:r>
        <w:rPr>
          <w:lang w:val="ru-RU"/>
        </w:rPr>
        <w:t xml:space="preserve"> генерального плана</w:t>
      </w:r>
      <w:r w:rsidRPr="00862500">
        <w:rPr>
          <w:lang w:val="ru-RU"/>
        </w:rPr>
        <w:t xml:space="preserve"> </w:t>
      </w:r>
      <w:r>
        <w:rPr>
          <w:lang w:val="ru-RU"/>
        </w:rPr>
        <w:t xml:space="preserve">МО СП </w:t>
      </w:r>
      <w:r w:rsidR="005C61A8">
        <w:rPr>
          <w:lang w:val="ru-RU"/>
        </w:rPr>
        <w:t>Украинский</w:t>
      </w:r>
      <w:r w:rsidRPr="00862500">
        <w:rPr>
          <w:lang w:val="ru-RU"/>
        </w:rPr>
        <w:t xml:space="preserve"> сельсовет предусматривается</w:t>
      </w:r>
      <w:r>
        <w:rPr>
          <w:lang w:val="ru-RU"/>
        </w:rPr>
        <w:t xml:space="preserve"> реконструкция автодороги регионального значения </w:t>
      </w:r>
      <w:r w:rsidR="00323847">
        <w:rPr>
          <w:lang w:val="ru-RU"/>
        </w:rPr>
        <w:t>Первая Григорьевка – Астрахановка и части автодороги межмуниципального значения Сакмара – Каменка.</w:t>
      </w:r>
    </w:p>
    <w:p w:rsidR="00323847" w:rsidRDefault="00C81B57" w:rsidP="00C81B57">
      <w:pPr>
        <w:pStyle w:val="aff0"/>
        <w:rPr>
          <w:lang w:val="ru-RU"/>
        </w:rPr>
      </w:pPr>
      <w:r>
        <w:rPr>
          <w:lang w:val="ru-RU"/>
        </w:rPr>
        <w:t>Протяженность реконструируемых дорог</w:t>
      </w:r>
      <w:r w:rsidR="00323847">
        <w:rPr>
          <w:lang w:val="ru-RU"/>
        </w:rPr>
        <w:t>:</w:t>
      </w:r>
    </w:p>
    <w:p w:rsidR="00323847" w:rsidRDefault="00C81B57" w:rsidP="00323847">
      <w:pPr>
        <w:pStyle w:val="aff0"/>
        <w:numPr>
          <w:ilvl w:val="0"/>
          <w:numId w:val="33"/>
        </w:numPr>
        <w:rPr>
          <w:lang w:val="ru-RU"/>
        </w:rPr>
      </w:pPr>
      <w:r>
        <w:rPr>
          <w:lang w:val="ru-RU"/>
        </w:rPr>
        <w:t xml:space="preserve">регионального значения </w:t>
      </w:r>
      <w:r w:rsidR="00323847">
        <w:rPr>
          <w:lang w:val="ru-RU"/>
        </w:rPr>
        <w:t>12,2</w:t>
      </w:r>
      <w:r>
        <w:rPr>
          <w:lang w:val="ru-RU"/>
        </w:rPr>
        <w:t xml:space="preserve"> км</w:t>
      </w:r>
      <w:r w:rsidR="00323847">
        <w:rPr>
          <w:lang w:val="ru-RU"/>
        </w:rPr>
        <w:t>;</w:t>
      </w:r>
    </w:p>
    <w:p w:rsidR="00C81B57" w:rsidRDefault="00323847" w:rsidP="00323847">
      <w:pPr>
        <w:pStyle w:val="aff0"/>
        <w:numPr>
          <w:ilvl w:val="0"/>
          <w:numId w:val="33"/>
        </w:numPr>
        <w:rPr>
          <w:lang w:val="ru-RU"/>
        </w:rPr>
      </w:pPr>
      <w:r>
        <w:rPr>
          <w:lang w:val="ru-RU"/>
        </w:rPr>
        <w:t>межмуниципального значения – 6,4 км.</w:t>
      </w:r>
    </w:p>
    <w:p w:rsidR="00B75638" w:rsidRPr="00BE1075" w:rsidRDefault="00B75638" w:rsidP="00433DC0">
      <w:pPr>
        <w:pStyle w:val="3"/>
        <w:rPr>
          <w:rFonts w:cs="Times New Roman"/>
          <w:bCs w:val="0"/>
          <w:szCs w:val="24"/>
        </w:rPr>
      </w:pPr>
      <w:bookmarkStart w:id="204" w:name="_Toc244311460"/>
      <w:bookmarkStart w:id="205" w:name="_Toc244410175"/>
      <w:bookmarkStart w:id="206" w:name="_Toc244411179"/>
      <w:bookmarkStart w:id="207" w:name="_Toc270941768"/>
      <w:bookmarkStart w:id="208" w:name="_Toc312357160"/>
      <w:bookmarkStart w:id="209" w:name="_Toc379892988"/>
      <w:bookmarkEnd w:id="201"/>
      <w:bookmarkEnd w:id="202"/>
      <w:bookmarkEnd w:id="203"/>
      <w:r w:rsidRPr="00BE1075">
        <w:rPr>
          <w:rFonts w:cs="Times New Roman"/>
          <w:bCs w:val="0"/>
          <w:szCs w:val="24"/>
        </w:rPr>
        <w:t>3.6.3 Оптимизация улично-дорожной сети</w:t>
      </w:r>
      <w:bookmarkEnd w:id="204"/>
      <w:bookmarkEnd w:id="205"/>
      <w:bookmarkEnd w:id="206"/>
      <w:bookmarkEnd w:id="207"/>
      <w:bookmarkEnd w:id="208"/>
      <w:bookmarkEnd w:id="209"/>
    </w:p>
    <w:p w:rsidR="00B75638" w:rsidRPr="00BE1075" w:rsidRDefault="00B75638" w:rsidP="00433DC0">
      <w:pPr>
        <w:pStyle w:val="aff0"/>
        <w:rPr>
          <w:lang w:val="ru-RU"/>
        </w:rPr>
      </w:pPr>
      <w:r w:rsidRPr="00BE1075">
        <w:rPr>
          <w:lang w:val="ru-RU"/>
        </w:rPr>
        <w:t xml:space="preserve">Основная задача проектируемой системы улиц и дорог – обеспечение удобных транспортных связей с наименьшими затратами времени </w:t>
      </w:r>
      <w:r w:rsidR="00DF09D4" w:rsidRPr="00BE1075">
        <w:rPr>
          <w:lang w:val="ru-RU"/>
        </w:rPr>
        <w:t xml:space="preserve">внутри </w:t>
      </w:r>
      <w:r w:rsidR="00C81B57">
        <w:rPr>
          <w:lang w:val="ru-RU"/>
        </w:rPr>
        <w:t>населённых пунктов</w:t>
      </w:r>
      <w:r w:rsidR="00DF09D4" w:rsidRPr="00BE1075">
        <w:rPr>
          <w:lang w:val="ru-RU"/>
        </w:rPr>
        <w:t xml:space="preserve">, с </w:t>
      </w:r>
      <w:r w:rsidRPr="00BE1075">
        <w:rPr>
          <w:lang w:val="ru-RU"/>
        </w:rPr>
        <w:t>устройствами внешнего транспорта, зонами отдыха и другими местами.</w:t>
      </w:r>
    </w:p>
    <w:p w:rsidR="00B75638" w:rsidRPr="00BE1075" w:rsidRDefault="00B75638" w:rsidP="00433DC0">
      <w:pPr>
        <w:pStyle w:val="3"/>
        <w:rPr>
          <w:rFonts w:cs="Times New Roman"/>
          <w:bCs w:val="0"/>
          <w:szCs w:val="24"/>
        </w:rPr>
      </w:pPr>
      <w:bookmarkStart w:id="210" w:name="_Toc244311461"/>
      <w:bookmarkStart w:id="211" w:name="_Toc244410176"/>
      <w:bookmarkStart w:id="212" w:name="_Toc244411180"/>
      <w:bookmarkStart w:id="213" w:name="_Toc270941769"/>
      <w:bookmarkStart w:id="214" w:name="_Toc312357161"/>
      <w:bookmarkStart w:id="215" w:name="_Toc379892989"/>
      <w:r w:rsidRPr="00BE1075">
        <w:rPr>
          <w:rFonts w:cs="Times New Roman"/>
          <w:bCs w:val="0"/>
          <w:szCs w:val="24"/>
        </w:rPr>
        <w:t xml:space="preserve">3.6.4 Развитие </w:t>
      </w:r>
      <w:r w:rsidR="00306F3E">
        <w:rPr>
          <w:rFonts w:cs="Times New Roman"/>
          <w:bCs w:val="0"/>
          <w:szCs w:val="24"/>
        </w:rPr>
        <w:t>сельского</w:t>
      </w:r>
      <w:r w:rsidRPr="00BE1075">
        <w:rPr>
          <w:rFonts w:cs="Times New Roman"/>
          <w:bCs w:val="0"/>
          <w:szCs w:val="24"/>
        </w:rPr>
        <w:t xml:space="preserve"> транспорта</w:t>
      </w:r>
      <w:bookmarkEnd w:id="210"/>
      <w:bookmarkEnd w:id="211"/>
      <w:bookmarkEnd w:id="212"/>
      <w:bookmarkEnd w:id="213"/>
      <w:bookmarkEnd w:id="214"/>
      <w:bookmarkEnd w:id="215"/>
    </w:p>
    <w:p w:rsidR="00B75638" w:rsidRPr="00BE1075" w:rsidRDefault="00B75638" w:rsidP="00433DC0">
      <w:pPr>
        <w:pStyle w:val="aff0"/>
        <w:rPr>
          <w:lang w:val="ru-RU"/>
        </w:rPr>
      </w:pPr>
      <w:r w:rsidRPr="00BE1075">
        <w:rPr>
          <w:lang w:val="ru-RU"/>
        </w:rPr>
        <w:t>Автомобильный парк на расчетный срок принят 150 автомобилей на 1000 человек.</w:t>
      </w:r>
    </w:p>
    <w:p w:rsidR="00B75638" w:rsidRPr="00BE1075" w:rsidRDefault="00B75638" w:rsidP="00433DC0">
      <w:pPr>
        <w:pStyle w:val="aff0"/>
        <w:rPr>
          <w:lang w:val="ru-RU"/>
        </w:rPr>
      </w:pPr>
      <w:r w:rsidRPr="00BE1075">
        <w:rPr>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BE1075" w:rsidRDefault="00B75638" w:rsidP="00433DC0">
      <w:pPr>
        <w:pStyle w:val="aff0"/>
        <w:rPr>
          <w:lang w:val="ru-RU"/>
        </w:rPr>
      </w:pPr>
      <w:r w:rsidRPr="00BE1075">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B75638" w:rsidRPr="00BE1075" w:rsidRDefault="00B75638" w:rsidP="00433DC0">
      <w:pPr>
        <w:pStyle w:val="aff0"/>
        <w:rPr>
          <w:lang w:val="ru-RU"/>
        </w:rPr>
      </w:pPr>
      <w:r w:rsidRPr="00BE1075">
        <w:rPr>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B75638" w:rsidRPr="00BE1075" w:rsidRDefault="00B75638" w:rsidP="00433DC0">
      <w:pPr>
        <w:pStyle w:val="aff0"/>
        <w:rPr>
          <w:lang w:val="ru-RU"/>
        </w:rPr>
      </w:pPr>
      <w:r w:rsidRPr="00BE1075">
        <w:rPr>
          <w:lang w:val="ru-RU"/>
        </w:rPr>
        <w:lastRenderedPageBreak/>
        <w:t xml:space="preserve">Система хранения автотранспорта граждан разработана исходя из требований </w:t>
      </w:r>
      <w:r w:rsidR="00F64CE9" w:rsidRPr="003105CF">
        <w:rPr>
          <w:lang w:val="ru-RU"/>
        </w:rPr>
        <w:t>СП 42.13330.2011</w:t>
      </w:r>
      <w:r w:rsidR="00C81B57">
        <w:rPr>
          <w:lang w:val="ru-RU"/>
        </w:rPr>
        <w:t xml:space="preserve"> «</w:t>
      </w:r>
      <w:r w:rsidR="00C81B57" w:rsidRPr="000569C6">
        <w:rPr>
          <w:lang w:val="ru-RU"/>
        </w:rPr>
        <w:t>Свод правил. Градостроительство. Планировка и застройка городских и сельских поселений. Актуализиров</w:t>
      </w:r>
      <w:r w:rsidR="00C81B57">
        <w:rPr>
          <w:lang w:val="ru-RU"/>
        </w:rPr>
        <w:t>анная редакция СНиП 2.07.01-89*»</w:t>
      </w:r>
      <w:r w:rsidRPr="00BE1075">
        <w:rPr>
          <w:lang w:val="ru-RU"/>
        </w:rPr>
        <w:t>.</w:t>
      </w:r>
    </w:p>
    <w:p w:rsidR="00B75638" w:rsidRPr="00BE1075" w:rsidRDefault="00CC6FCC" w:rsidP="00CC6FCC">
      <w:pPr>
        <w:pStyle w:val="aff0"/>
        <w:rPr>
          <w:lang w:val="ru-RU"/>
        </w:rPr>
      </w:pPr>
      <w:r w:rsidRPr="00BE1075">
        <w:rPr>
          <w:lang w:val="ru-RU"/>
        </w:rPr>
        <w:t>Г</w:t>
      </w:r>
      <w:r w:rsidR="00B75638" w:rsidRPr="00BE1075">
        <w:rPr>
          <w:lang w:val="ru-RU"/>
        </w:rPr>
        <w:t>енеральным планом приняты несколько способов хранения автотранспорта:</w:t>
      </w:r>
      <w:r w:rsidRPr="00BE1075">
        <w:rPr>
          <w:lang w:val="ru-RU"/>
        </w:rPr>
        <w:t xml:space="preserve"> </w:t>
      </w:r>
      <w:r w:rsidR="00B75638" w:rsidRPr="00BE1075">
        <w:rPr>
          <w:lang w:val="ru-RU"/>
        </w:rPr>
        <w:t>в межквартальных пространствах</w:t>
      </w:r>
      <w:r w:rsidRPr="00BE1075">
        <w:rPr>
          <w:lang w:val="ru-RU"/>
        </w:rPr>
        <w:t xml:space="preserve"> и </w:t>
      </w:r>
      <w:r w:rsidR="00B75638" w:rsidRPr="00BE1075">
        <w:rPr>
          <w:lang w:val="ru-RU"/>
        </w:rPr>
        <w:t>на открытых стоянках в пределах новых кварталов и промышленной зоны.</w:t>
      </w:r>
    </w:p>
    <w:p w:rsidR="00B75638" w:rsidRPr="00BE1075" w:rsidRDefault="00B75638" w:rsidP="00433DC0">
      <w:pPr>
        <w:pStyle w:val="aff0"/>
        <w:rPr>
          <w:lang w:val="ru-RU"/>
        </w:rPr>
      </w:pPr>
      <w:r w:rsidRPr="00BE1075">
        <w:rPr>
          <w:lang w:val="ru-RU"/>
        </w:rPr>
        <w:t xml:space="preserve">Указанные способы размещения автомобилей должны стать основой для проведения реконструкций и нового строительства в </w:t>
      </w:r>
      <w:r w:rsidR="00403669">
        <w:rPr>
          <w:lang w:val="ru-RU"/>
        </w:rPr>
        <w:t xml:space="preserve">населённых пунктах МО СП </w:t>
      </w:r>
      <w:r w:rsidR="005C61A8">
        <w:rPr>
          <w:lang w:val="ru-RU"/>
        </w:rPr>
        <w:t>Украинский</w:t>
      </w:r>
      <w:r w:rsidR="00403669">
        <w:rPr>
          <w:lang w:val="ru-RU"/>
        </w:rPr>
        <w:t xml:space="preserve"> сельсовет</w:t>
      </w:r>
      <w:r w:rsidR="00CC6FCC" w:rsidRPr="00BE1075">
        <w:rPr>
          <w:lang w:val="ru-RU"/>
        </w:rPr>
        <w:t>. Кроме того, н</w:t>
      </w:r>
      <w:r w:rsidRPr="00BE1075">
        <w:rPr>
          <w:lang w:val="ru-RU"/>
        </w:rPr>
        <w:t>еобходимо предусматривать устройство нормативных гостевых автостоянок в жилой и общественно-деловой застройке.</w:t>
      </w:r>
    </w:p>
    <w:p w:rsidR="00B75638" w:rsidRPr="00BE1075" w:rsidRDefault="00B75638" w:rsidP="00433DC0">
      <w:pPr>
        <w:pStyle w:val="2"/>
        <w:rPr>
          <w:rFonts w:cs="Times New Roman"/>
          <w:sz w:val="24"/>
          <w:szCs w:val="24"/>
        </w:rPr>
      </w:pPr>
      <w:bookmarkStart w:id="216" w:name="_Toc270941770"/>
      <w:bookmarkStart w:id="217" w:name="_Toc312357162"/>
      <w:bookmarkStart w:id="218" w:name="_Toc379892990"/>
      <w:r w:rsidRPr="00BE1075">
        <w:rPr>
          <w:rFonts w:cs="Times New Roman"/>
          <w:sz w:val="24"/>
          <w:szCs w:val="24"/>
        </w:rPr>
        <w:t>3.7 Развитие рекреационных функций территории</w:t>
      </w:r>
      <w:bookmarkEnd w:id="216"/>
      <w:bookmarkEnd w:id="217"/>
      <w:bookmarkEnd w:id="218"/>
    </w:p>
    <w:p w:rsidR="00B75638" w:rsidRPr="00BE1075" w:rsidRDefault="00B75638" w:rsidP="00433DC0">
      <w:pPr>
        <w:pStyle w:val="aff0"/>
        <w:rPr>
          <w:lang w:val="ru-RU"/>
        </w:rPr>
      </w:pPr>
      <w:r w:rsidRPr="00BE1075">
        <w:rPr>
          <w:lang w:val="ru-RU"/>
        </w:rPr>
        <w:t xml:space="preserve">В </w:t>
      </w:r>
      <w:r w:rsidR="004843F4">
        <w:rPr>
          <w:lang w:val="ru-RU"/>
        </w:rPr>
        <w:t xml:space="preserve">МО СП </w:t>
      </w:r>
      <w:r w:rsidR="005C61A8">
        <w:rPr>
          <w:lang w:val="ru-RU"/>
        </w:rPr>
        <w:t>Украинский</w:t>
      </w:r>
      <w:r w:rsidR="00C5348C">
        <w:rPr>
          <w:lang w:val="ru-RU"/>
        </w:rPr>
        <w:t xml:space="preserve"> сельсовет</w:t>
      </w:r>
      <w:r w:rsidR="00881100" w:rsidRPr="00BE1075">
        <w:rPr>
          <w:lang w:val="ru-RU"/>
        </w:rPr>
        <w:t xml:space="preserve"> </w:t>
      </w:r>
      <w:r w:rsidRPr="00BE1075">
        <w:rPr>
          <w:lang w:val="ru-RU"/>
        </w:rPr>
        <w:t>не выделены организованные места отдыха населения.</w:t>
      </w:r>
      <w:r w:rsidR="00881100" w:rsidRPr="00BE1075">
        <w:rPr>
          <w:lang w:val="ru-RU"/>
        </w:rPr>
        <w:t xml:space="preserve"> </w:t>
      </w:r>
      <w:r w:rsidRPr="00BE1075">
        <w:rPr>
          <w:lang w:val="ru-RU"/>
        </w:rPr>
        <w:t xml:space="preserve">Озеленение </w:t>
      </w:r>
      <w:r w:rsidR="00403669">
        <w:rPr>
          <w:lang w:val="ru-RU"/>
        </w:rPr>
        <w:t>населённых пунктов поселения</w:t>
      </w:r>
      <w:r w:rsidRPr="00BE1075">
        <w:rPr>
          <w:lang w:val="ru-RU"/>
        </w:rPr>
        <w:t xml:space="preserve"> </w:t>
      </w:r>
      <w:r w:rsidR="006B106D" w:rsidRPr="00BE1075">
        <w:rPr>
          <w:lang w:val="ru-RU"/>
        </w:rPr>
        <w:t>неупорядоченно</w:t>
      </w:r>
      <w:r w:rsidRPr="00BE1075">
        <w:rPr>
          <w:lang w:val="ru-RU"/>
        </w:rPr>
        <w:t xml:space="preserve">. Вместе с тем </w:t>
      </w:r>
      <w:r w:rsidR="00074CF9" w:rsidRPr="00BE1075">
        <w:rPr>
          <w:lang w:val="ru-RU"/>
        </w:rPr>
        <w:t xml:space="preserve">небольшая </w:t>
      </w:r>
      <w:r w:rsidRPr="00BE1075">
        <w:rPr>
          <w:lang w:val="ru-RU"/>
        </w:rPr>
        <w:t>залесённость поселения и наличие водных пространств предполагают создание организованных мест отдыха. Предлагается:</w:t>
      </w:r>
    </w:p>
    <w:p w:rsidR="00B75638" w:rsidRPr="00BE1075" w:rsidRDefault="004D70EB" w:rsidP="008E4FDA">
      <w:pPr>
        <w:pStyle w:val="aff0"/>
        <w:numPr>
          <w:ilvl w:val="0"/>
          <w:numId w:val="8"/>
        </w:numPr>
        <w:rPr>
          <w:lang w:val="ru-RU"/>
        </w:rPr>
      </w:pPr>
      <w:r w:rsidRPr="00BE1075">
        <w:rPr>
          <w:lang w:val="ru-RU"/>
        </w:rPr>
        <w:t>у</w:t>
      </w:r>
      <w:r w:rsidR="00B75638" w:rsidRPr="00BE1075">
        <w:rPr>
          <w:lang w:val="ru-RU"/>
        </w:rPr>
        <w:t>порядочение антропогенной нагрузки на природную среду;</w:t>
      </w:r>
    </w:p>
    <w:p w:rsidR="00B75638" w:rsidRPr="00BE1075" w:rsidRDefault="004D70EB" w:rsidP="008E4FDA">
      <w:pPr>
        <w:pStyle w:val="aff0"/>
        <w:numPr>
          <w:ilvl w:val="0"/>
          <w:numId w:val="8"/>
        </w:numPr>
        <w:rPr>
          <w:lang w:val="ru-RU"/>
        </w:rPr>
      </w:pPr>
      <w:r w:rsidRPr="00BE1075">
        <w:rPr>
          <w:lang w:val="ru-RU"/>
        </w:rPr>
        <w:t>с</w:t>
      </w:r>
      <w:r w:rsidR="00B75638" w:rsidRPr="00BE1075">
        <w:rPr>
          <w:lang w:val="ru-RU"/>
        </w:rPr>
        <w:t>оздание оборудованных мест отдыха (кемпингов, зелёных стоянок и т.д.) в лесной зоне;</w:t>
      </w:r>
    </w:p>
    <w:p w:rsidR="00C6475E" w:rsidRPr="00BE1075" w:rsidRDefault="004D70EB" w:rsidP="008E4FDA">
      <w:pPr>
        <w:pStyle w:val="aff0"/>
        <w:numPr>
          <w:ilvl w:val="0"/>
          <w:numId w:val="8"/>
        </w:numPr>
        <w:rPr>
          <w:lang w:val="ru-RU"/>
        </w:rPr>
      </w:pPr>
      <w:r w:rsidRPr="00BE1075">
        <w:rPr>
          <w:lang w:val="ru-RU"/>
        </w:rPr>
        <w:t>с</w:t>
      </w:r>
      <w:r w:rsidR="00B75638" w:rsidRPr="00BE1075">
        <w:rPr>
          <w:lang w:val="ru-RU"/>
        </w:rPr>
        <w:t>оздание мест отдыха у водных пространств</w:t>
      </w:r>
      <w:r w:rsidR="00C6475E" w:rsidRPr="00BE1075">
        <w:rPr>
          <w:lang w:val="ru-RU"/>
        </w:rPr>
        <w:t>;</w:t>
      </w:r>
    </w:p>
    <w:p w:rsidR="00B75638" w:rsidRPr="00BE1075" w:rsidRDefault="004D70EB" w:rsidP="008E4FDA">
      <w:pPr>
        <w:pStyle w:val="aff0"/>
        <w:numPr>
          <w:ilvl w:val="0"/>
          <w:numId w:val="8"/>
        </w:numPr>
        <w:rPr>
          <w:lang w:val="ru-RU"/>
        </w:rPr>
      </w:pPr>
      <w:r w:rsidRPr="00BE1075">
        <w:rPr>
          <w:lang w:val="ru-RU"/>
        </w:rPr>
        <w:t>с</w:t>
      </w:r>
      <w:r w:rsidR="00B75638" w:rsidRPr="00BE1075">
        <w:rPr>
          <w:lang w:val="ru-RU"/>
        </w:rPr>
        <w:t xml:space="preserve">оздание экологических троп в </w:t>
      </w:r>
      <w:r w:rsidR="00C6475E" w:rsidRPr="00BE1075">
        <w:rPr>
          <w:lang w:val="ru-RU"/>
        </w:rPr>
        <w:t>рекреационной</w:t>
      </w:r>
      <w:r w:rsidR="00B75638" w:rsidRPr="00BE1075">
        <w:rPr>
          <w:lang w:val="ru-RU"/>
        </w:rPr>
        <w:t xml:space="preserve"> зоне.</w:t>
      </w:r>
    </w:p>
    <w:p w:rsidR="009C5562" w:rsidRDefault="009C5562" w:rsidP="009C5562">
      <w:pPr>
        <w:pStyle w:val="aff0"/>
        <w:rPr>
          <w:lang w:val="ru-RU"/>
        </w:rPr>
      </w:pPr>
      <w:r>
        <w:rPr>
          <w:lang w:val="ru-RU"/>
        </w:rPr>
        <w:t>Проектом генерального плана МО СП Украинский сельсовет предлагается организация следующих рекреационных зон:</w:t>
      </w:r>
    </w:p>
    <w:p w:rsidR="009C5562" w:rsidRDefault="009C5562" w:rsidP="009C5562">
      <w:pPr>
        <w:pStyle w:val="aff0"/>
        <w:numPr>
          <w:ilvl w:val="0"/>
          <w:numId w:val="30"/>
        </w:numPr>
        <w:rPr>
          <w:lang w:val="ru-RU"/>
        </w:rPr>
      </w:pPr>
      <w:r>
        <w:rPr>
          <w:lang w:val="ru-RU"/>
        </w:rPr>
        <w:t xml:space="preserve">парки </w:t>
      </w:r>
      <w:proofErr w:type="gramStart"/>
      <w:r>
        <w:rPr>
          <w:lang w:val="ru-RU"/>
        </w:rPr>
        <w:t>в</w:t>
      </w:r>
      <w:proofErr w:type="gramEnd"/>
      <w:r>
        <w:rPr>
          <w:lang w:val="ru-RU"/>
        </w:rPr>
        <w:t xml:space="preserve"> с. Первая Григорьевка, с. Украинка;</w:t>
      </w:r>
    </w:p>
    <w:p w:rsidR="009C5562" w:rsidRPr="004B3FC2" w:rsidRDefault="009C5562" w:rsidP="009C5562">
      <w:pPr>
        <w:pStyle w:val="aff0"/>
        <w:numPr>
          <w:ilvl w:val="0"/>
          <w:numId w:val="30"/>
        </w:numPr>
        <w:rPr>
          <w:lang w:val="ru-RU"/>
        </w:rPr>
      </w:pPr>
      <w:r>
        <w:rPr>
          <w:lang w:val="ru-RU"/>
        </w:rPr>
        <w:t>база отдыха на юге МО СП Украинский сельсовет (около р. Сакмара).</w:t>
      </w:r>
    </w:p>
    <w:p w:rsidR="00B75638" w:rsidRDefault="00B75638" w:rsidP="00433DC0">
      <w:pPr>
        <w:pStyle w:val="aff0"/>
        <w:rPr>
          <w:lang w:val="ru-RU"/>
        </w:rPr>
      </w:pPr>
      <w:r w:rsidRPr="00BE1075">
        <w:rPr>
          <w:lang w:val="ru-RU"/>
        </w:rPr>
        <w:t xml:space="preserve">В последующих стадиях проектирования более планомерно подходить к вопросам озеленения </w:t>
      </w:r>
      <w:r w:rsidR="004D70EB" w:rsidRPr="00BE1075">
        <w:rPr>
          <w:lang w:val="ru-RU"/>
        </w:rPr>
        <w:t>сельских</w:t>
      </w:r>
      <w:r w:rsidRPr="00BE1075">
        <w:rPr>
          <w:lang w:val="ru-RU"/>
        </w:rPr>
        <w:t xml:space="preserve"> территорий, созданию озеленённых пространств во всех населённых пунктах поселения, к</w:t>
      </w:r>
      <w:r w:rsidR="00881100" w:rsidRPr="00BE1075">
        <w:rPr>
          <w:lang w:val="ru-RU"/>
        </w:rPr>
        <w:t xml:space="preserve"> </w:t>
      </w:r>
      <w:r w:rsidRPr="00BE1075">
        <w:rPr>
          <w:lang w:val="ru-RU"/>
        </w:rPr>
        <w:t>озеленению</w:t>
      </w:r>
      <w:r w:rsidR="00E31AB8" w:rsidRPr="00BE1075">
        <w:rPr>
          <w:lang w:val="ru-RU"/>
        </w:rPr>
        <w:t xml:space="preserve"> уличных пространств. </w:t>
      </w:r>
      <w:r w:rsidR="00C6475E" w:rsidRPr="00BE1075">
        <w:rPr>
          <w:lang w:val="ru-RU"/>
        </w:rPr>
        <w:t>П</w:t>
      </w:r>
      <w:r w:rsidRPr="00BE1075">
        <w:rPr>
          <w:lang w:val="ru-RU"/>
        </w:rPr>
        <w:t>редлагается устройство рекреационных пространств – создание организованных мест отдыха и т.д.</w:t>
      </w:r>
    </w:p>
    <w:p w:rsidR="00B75638" w:rsidRPr="00BE1075" w:rsidRDefault="00B75638" w:rsidP="00433DC0">
      <w:pPr>
        <w:pStyle w:val="2"/>
        <w:rPr>
          <w:rFonts w:cs="Times New Roman"/>
          <w:sz w:val="24"/>
          <w:szCs w:val="24"/>
        </w:rPr>
      </w:pPr>
      <w:bookmarkStart w:id="219" w:name="_Toc244407713"/>
      <w:bookmarkStart w:id="220" w:name="_Toc244410178"/>
      <w:bookmarkStart w:id="221" w:name="_Toc244411182"/>
      <w:bookmarkStart w:id="222" w:name="_Toc270941771"/>
      <w:bookmarkStart w:id="223" w:name="_Toc312357163"/>
      <w:bookmarkStart w:id="224" w:name="_Toc379892991"/>
      <w:r w:rsidRPr="00BE1075">
        <w:rPr>
          <w:rFonts w:cs="Times New Roman"/>
          <w:sz w:val="24"/>
          <w:szCs w:val="24"/>
        </w:rPr>
        <w:t>3.8 Мероприятия по охране окружающей среды</w:t>
      </w:r>
      <w:bookmarkEnd w:id="219"/>
      <w:bookmarkEnd w:id="220"/>
      <w:bookmarkEnd w:id="221"/>
      <w:bookmarkEnd w:id="222"/>
      <w:bookmarkEnd w:id="223"/>
      <w:bookmarkEnd w:id="224"/>
    </w:p>
    <w:p w:rsidR="00B75638" w:rsidRPr="00BE1075" w:rsidRDefault="00B75638" w:rsidP="00433DC0">
      <w:pPr>
        <w:pStyle w:val="3"/>
        <w:rPr>
          <w:rFonts w:cs="Times New Roman"/>
          <w:bCs w:val="0"/>
          <w:szCs w:val="24"/>
        </w:rPr>
      </w:pPr>
      <w:bookmarkStart w:id="225" w:name="_Toc270941772"/>
      <w:bookmarkStart w:id="226" w:name="_Toc312357164"/>
      <w:bookmarkStart w:id="227" w:name="_Toc379892992"/>
      <w:r w:rsidRPr="00BE1075">
        <w:rPr>
          <w:rFonts w:cs="Times New Roman"/>
          <w:bCs w:val="0"/>
          <w:szCs w:val="24"/>
        </w:rPr>
        <w:t>3.8.1 Комплекс планировочных природоохранных мер</w:t>
      </w:r>
      <w:bookmarkEnd w:id="225"/>
      <w:bookmarkEnd w:id="226"/>
      <w:bookmarkEnd w:id="227"/>
    </w:p>
    <w:p w:rsidR="00B75638" w:rsidRPr="00BE1075" w:rsidRDefault="00B75638" w:rsidP="00433DC0">
      <w:pPr>
        <w:pStyle w:val="aff0"/>
        <w:rPr>
          <w:lang w:val="ru-RU"/>
        </w:rPr>
      </w:pPr>
      <w:r w:rsidRPr="00BE1075">
        <w:rPr>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BE1075">
        <w:rPr>
          <w:lang w:val="ru-RU"/>
        </w:rPr>
        <w:t>«</w:t>
      </w:r>
      <w:r w:rsidRPr="00BE1075">
        <w:rPr>
          <w:lang w:val="ru-RU"/>
        </w:rPr>
        <w:t>экологизацию</w:t>
      </w:r>
      <w:r w:rsidR="00B60929" w:rsidRPr="00BE1075">
        <w:rPr>
          <w:lang w:val="ru-RU"/>
        </w:rPr>
        <w:t>»</w:t>
      </w:r>
      <w:r w:rsidRPr="00BE1075">
        <w:rPr>
          <w:lang w:val="ru-RU"/>
        </w:rPr>
        <w:t xml:space="preserve"> планировочной, транспортной и инженерной инфраструктуры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 xml:space="preserve">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BE1075" w:rsidRDefault="00B75638" w:rsidP="00433DC0">
      <w:pPr>
        <w:pStyle w:val="aff0"/>
        <w:rPr>
          <w:lang w:val="ru-RU"/>
        </w:rPr>
      </w:pPr>
      <w:r w:rsidRPr="00BE1075">
        <w:rPr>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75638" w:rsidRPr="00BE1075" w:rsidRDefault="00B75638" w:rsidP="00433DC0">
      <w:pPr>
        <w:pStyle w:val="aff0"/>
        <w:rPr>
          <w:lang w:val="ru-RU"/>
        </w:rPr>
      </w:pPr>
      <w:r w:rsidRPr="00BE1075">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BE1075" w:rsidRDefault="00B75638" w:rsidP="00433DC0">
      <w:pPr>
        <w:pStyle w:val="aff0"/>
        <w:rPr>
          <w:lang w:val="ru-RU"/>
        </w:rPr>
      </w:pPr>
      <w:r w:rsidRPr="00BE1075">
        <w:rPr>
          <w:lang w:val="ru-RU"/>
        </w:rPr>
        <w:lastRenderedPageBreak/>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BE1075">
        <w:rPr>
          <w:lang w:val="ru-RU"/>
        </w:rPr>
        <w:t xml:space="preserve"> – </w:t>
      </w:r>
      <w:r w:rsidRPr="00BE1075">
        <w:rPr>
          <w:lang w:val="ru-RU"/>
        </w:rPr>
        <w:t>на основании результатов натурных наблюдений и измерений для подтверждения расчетных параметров.</w:t>
      </w:r>
    </w:p>
    <w:p w:rsidR="00B75638" w:rsidRPr="00BE1075" w:rsidRDefault="00B75638" w:rsidP="00433DC0">
      <w:pPr>
        <w:pStyle w:val="aff0"/>
        <w:rPr>
          <w:lang w:val="ru-RU"/>
        </w:rPr>
      </w:pPr>
      <w:r w:rsidRPr="00BE1075">
        <w:rPr>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BE1075" w:rsidRDefault="00403669" w:rsidP="00433DC0">
      <w:pPr>
        <w:pStyle w:val="aff0"/>
        <w:rPr>
          <w:lang w:val="ru-RU"/>
        </w:rPr>
      </w:pPr>
      <w:r>
        <w:rPr>
          <w:lang w:val="ru-RU"/>
        </w:rPr>
        <w:t>На расчетный срок</w:t>
      </w:r>
      <w:r w:rsidR="00B75638" w:rsidRPr="00BE1075">
        <w:rPr>
          <w:lang w:val="ru-RU"/>
        </w:rPr>
        <w:t xml:space="preserve"> (при норме на одного жителя 21 м</w:t>
      </w:r>
      <w:proofErr w:type="gramStart"/>
      <w:r w:rsidR="00B75638" w:rsidRPr="00BE1075">
        <w:rPr>
          <w:vertAlign w:val="superscript"/>
          <w:lang w:val="ru-RU"/>
        </w:rPr>
        <w:t>2</w:t>
      </w:r>
      <w:proofErr w:type="gramEnd"/>
      <w:r w:rsidR="00B75638" w:rsidRPr="00BE1075">
        <w:rPr>
          <w:lang w:val="ru-RU"/>
        </w:rPr>
        <w:t xml:space="preserve"> озеленённых территорий общего пользования с учётом рекреационных территорий) необходимо более </w:t>
      </w:r>
      <w:r w:rsidR="00A6506A">
        <w:rPr>
          <w:lang w:val="ru-RU"/>
        </w:rPr>
        <w:t>3,7</w:t>
      </w:r>
      <w:r w:rsidR="00D17583" w:rsidRPr="00BE1075">
        <w:rPr>
          <w:lang w:val="ru-RU"/>
        </w:rPr>
        <w:t xml:space="preserve"> </w:t>
      </w:r>
      <w:r w:rsidR="00B75638" w:rsidRPr="00BE1075">
        <w:rPr>
          <w:lang w:val="ru-RU"/>
        </w:rPr>
        <w:t xml:space="preserve">га озеленённых территорий общего пользования. </w:t>
      </w:r>
    </w:p>
    <w:p w:rsidR="00B75638" w:rsidRPr="00BE1075" w:rsidRDefault="00B75638" w:rsidP="00433DC0">
      <w:pPr>
        <w:pStyle w:val="aff0"/>
        <w:rPr>
          <w:lang w:val="ru-RU"/>
        </w:rPr>
      </w:pPr>
      <w:r w:rsidRPr="00BE1075">
        <w:rPr>
          <w:lang w:val="ru-RU"/>
        </w:rPr>
        <w:t>Озеленение центральных улиц</w:t>
      </w:r>
      <w:r w:rsidR="0040733E" w:rsidRPr="00BE1075">
        <w:rPr>
          <w:lang w:val="ru-RU"/>
        </w:rPr>
        <w:t xml:space="preserve"> </w:t>
      </w:r>
      <w:r w:rsidR="00403669">
        <w:rPr>
          <w:lang w:val="ru-RU"/>
        </w:rPr>
        <w:t xml:space="preserve">населённых пунктов МО СП </w:t>
      </w:r>
      <w:r w:rsidR="005C61A8">
        <w:rPr>
          <w:lang w:val="ru-RU"/>
        </w:rPr>
        <w:t>Украинский</w:t>
      </w:r>
      <w:r w:rsidR="00403669">
        <w:rPr>
          <w:lang w:val="ru-RU"/>
        </w:rPr>
        <w:t xml:space="preserve"> сельсовет</w:t>
      </w:r>
      <w:r w:rsidR="00D17583" w:rsidRPr="00BE1075">
        <w:rPr>
          <w:lang w:val="ru-RU"/>
        </w:rPr>
        <w:t xml:space="preserve"> </w:t>
      </w:r>
      <w:r w:rsidRPr="00BE1075">
        <w:rPr>
          <w:lang w:val="ru-RU"/>
        </w:rPr>
        <w:t>необходимо в целях защиты от пыли, загрязнений атмосферного воздуха отходами транспорта и защиты от шума.</w:t>
      </w:r>
    </w:p>
    <w:p w:rsidR="00B75638" w:rsidRPr="00BE1075" w:rsidRDefault="00B75638" w:rsidP="00433DC0">
      <w:pPr>
        <w:pStyle w:val="aff0"/>
        <w:rPr>
          <w:lang w:val="ru-RU"/>
        </w:rPr>
      </w:pPr>
      <w:r w:rsidRPr="00BE1075">
        <w:rPr>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75638" w:rsidRPr="00BE1075" w:rsidRDefault="00B75638" w:rsidP="00433DC0">
      <w:pPr>
        <w:pStyle w:val="aff0"/>
        <w:rPr>
          <w:lang w:val="ru-RU"/>
        </w:rPr>
      </w:pPr>
      <w:r w:rsidRPr="00BE1075">
        <w:rPr>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BE1075" w:rsidRDefault="00B75638" w:rsidP="00433DC0">
      <w:pPr>
        <w:pStyle w:val="aff0"/>
        <w:rPr>
          <w:lang w:val="ru-RU"/>
        </w:rPr>
      </w:pPr>
      <w:r w:rsidRPr="00BE1075">
        <w:rPr>
          <w:lang w:val="ru-RU"/>
        </w:rPr>
        <w:t xml:space="preserve">Возможности формирования полноценного природно-экологического каркаса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Pr="00BE1075">
        <w:rPr>
          <w:lang w:val="ru-RU"/>
        </w:rPr>
        <w:t>определяются рядом нижеперечисленных факторов:</w:t>
      </w:r>
    </w:p>
    <w:p w:rsidR="00B75638" w:rsidRPr="00BE1075" w:rsidRDefault="00B75638" w:rsidP="008E4FDA">
      <w:pPr>
        <w:pStyle w:val="aff0"/>
        <w:numPr>
          <w:ilvl w:val="0"/>
          <w:numId w:val="8"/>
        </w:numPr>
        <w:rPr>
          <w:lang w:val="ru-RU"/>
        </w:rPr>
      </w:pPr>
      <w:r w:rsidRPr="00BE1075">
        <w:rPr>
          <w:lang w:val="ru-RU"/>
        </w:rPr>
        <w:t xml:space="preserve">положением </w:t>
      </w:r>
      <w:r w:rsidR="00403669">
        <w:rPr>
          <w:lang w:val="ru-RU"/>
        </w:rPr>
        <w:t>населённых пунктов поселения</w:t>
      </w:r>
      <w:r w:rsidRPr="00BE1075">
        <w:rPr>
          <w:lang w:val="ru-RU"/>
        </w:rPr>
        <w:t>;</w:t>
      </w:r>
    </w:p>
    <w:p w:rsidR="00B75638" w:rsidRPr="00BE1075" w:rsidRDefault="00B75638" w:rsidP="008E4FDA">
      <w:pPr>
        <w:pStyle w:val="aff0"/>
        <w:numPr>
          <w:ilvl w:val="0"/>
          <w:numId w:val="8"/>
        </w:numPr>
        <w:rPr>
          <w:lang w:val="ru-RU"/>
        </w:rPr>
      </w:pPr>
      <w:r w:rsidRPr="00BE1075">
        <w:rPr>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BE1075" w:rsidRDefault="00B75638" w:rsidP="008E4FDA">
      <w:pPr>
        <w:pStyle w:val="aff0"/>
        <w:numPr>
          <w:ilvl w:val="0"/>
          <w:numId w:val="8"/>
        </w:numPr>
        <w:rPr>
          <w:lang w:val="ru-RU"/>
        </w:rPr>
      </w:pPr>
      <w:r w:rsidRPr="00BE1075">
        <w:rPr>
          <w:lang w:val="ru-RU"/>
        </w:rPr>
        <w:t>наличием в новых кварталах свободных пространств</w:t>
      </w:r>
      <w:r w:rsidR="00B60929" w:rsidRPr="00BE1075">
        <w:rPr>
          <w:lang w:val="ru-RU"/>
        </w:rPr>
        <w:t xml:space="preserve"> – </w:t>
      </w:r>
      <w:r w:rsidRPr="00BE1075">
        <w:rPr>
          <w:lang w:val="ru-RU"/>
        </w:rPr>
        <w:t>как внутри кварталов, на приусадебных участках, так и в ареалах детских и школьных учреждений.</w:t>
      </w:r>
    </w:p>
    <w:p w:rsidR="00B75638" w:rsidRPr="00BE1075" w:rsidRDefault="00B75638" w:rsidP="00433DC0">
      <w:pPr>
        <w:pStyle w:val="aff0"/>
        <w:rPr>
          <w:lang w:val="ru-RU"/>
        </w:rPr>
      </w:pPr>
      <w:r w:rsidRPr="00BE1075">
        <w:rPr>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75638" w:rsidRPr="00BE1075" w:rsidRDefault="00B75638" w:rsidP="008E4FDA">
      <w:pPr>
        <w:pStyle w:val="aff0"/>
        <w:numPr>
          <w:ilvl w:val="0"/>
          <w:numId w:val="8"/>
        </w:numPr>
        <w:rPr>
          <w:lang w:val="ru-RU"/>
        </w:rPr>
      </w:pPr>
      <w:r w:rsidRPr="00BE1075">
        <w:rPr>
          <w:lang w:val="ru-RU"/>
        </w:rPr>
        <w:t>сохранение уникальных ареалов лесов с одновременным развитием в буферных открытых и полуоткрытых лесных ландшафтов ареалов отдыха населения;</w:t>
      </w:r>
    </w:p>
    <w:p w:rsidR="00B75638" w:rsidRPr="00BE1075" w:rsidRDefault="00B75638" w:rsidP="008E4FDA">
      <w:pPr>
        <w:pStyle w:val="aff0"/>
        <w:numPr>
          <w:ilvl w:val="0"/>
          <w:numId w:val="8"/>
        </w:numPr>
        <w:rPr>
          <w:lang w:val="ru-RU"/>
        </w:rPr>
      </w:pPr>
      <w:r w:rsidRPr="00BE1075">
        <w:rPr>
          <w:lang w:val="ru-RU"/>
        </w:rPr>
        <w:t>озеленение вновь формируемых общественных зон;</w:t>
      </w:r>
    </w:p>
    <w:p w:rsidR="00B75638" w:rsidRPr="00BE1075" w:rsidRDefault="00B75638" w:rsidP="008E4FDA">
      <w:pPr>
        <w:pStyle w:val="aff0"/>
        <w:numPr>
          <w:ilvl w:val="0"/>
          <w:numId w:val="8"/>
        </w:numPr>
        <w:rPr>
          <w:lang w:val="ru-RU"/>
        </w:rPr>
      </w:pPr>
      <w:r w:rsidRPr="00BE1075">
        <w:rPr>
          <w:lang w:val="ru-RU"/>
        </w:rPr>
        <w:t>формирование новых мест отдыха между кварталами;</w:t>
      </w:r>
    </w:p>
    <w:p w:rsidR="00B75638" w:rsidRPr="00BE1075" w:rsidRDefault="00B75638" w:rsidP="008E4FDA">
      <w:pPr>
        <w:pStyle w:val="aff0"/>
        <w:numPr>
          <w:ilvl w:val="0"/>
          <w:numId w:val="8"/>
        </w:numPr>
        <w:rPr>
          <w:lang w:val="ru-RU"/>
        </w:rPr>
      </w:pPr>
      <w:r w:rsidRPr="00BE1075">
        <w:rPr>
          <w:lang w:val="ru-RU"/>
        </w:rPr>
        <w:t>развитие примагистральных насаждений для минимизации воздействия автотранспортного потока на жилые кварталы;</w:t>
      </w:r>
    </w:p>
    <w:p w:rsidR="00B75638" w:rsidRPr="00BE1075" w:rsidRDefault="00B75638" w:rsidP="008E4FDA">
      <w:pPr>
        <w:pStyle w:val="aff0"/>
        <w:numPr>
          <w:ilvl w:val="0"/>
          <w:numId w:val="8"/>
        </w:numPr>
        <w:rPr>
          <w:lang w:val="ru-RU"/>
        </w:rPr>
      </w:pPr>
      <w:r w:rsidRPr="00BE1075">
        <w:rPr>
          <w:lang w:val="ru-RU"/>
        </w:rPr>
        <w:t>реабилитация и озеленение территории промышленных и коммунально-складских зон;</w:t>
      </w:r>
    </w:p>
    <w:p w:rsidR="00B75638" w:rsidRPr="00BE1075" w:rsidRDefault="00B75638" w:rsidP="008E4FDA">
      <w:pPr>
        <w:pStyle w:val="aff0"/>
        <w:numPr>
          <w:ilvl w:val="0"/>
          <w:numId w:val="8"/>
        </w:numPr>
        <w:rPr>
          <w:lang w:val="ru-RU"/>
        </w:rPr>
      </w:pPr>
      <w:r w:rsidRPr="00BE1075">
        <w:rPr>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w:t>
      </w:r>
      <w:r w:rsidR="00D17583" w:rsidRPr="00BE1075">
        <w:rPr>
          <w:lang w:val="ru-RU"/>
        </w:rPr>
        <w:t>муниципального образования</w:t>
      </w:r>
      <w:r w:rsidRPr="00BE1075">
        <w:rPr>
          <w:lang w:val="ru-RU"/>
        </w:rPr>
        <w:t xml:space="preserve">; </w:t>
      </w:r>
    </w:p>
    <w:p w:rsidR="00B75638" w:rsidRPr="00BE1075" w:rsidRDefault="00B75638" w:rsidP="008E4FDA">
      <w:pPr>
        <w:pStyle w:val="aff0"/>
        <w:numPr>
          <w:ilvl w:val="0"/>
          <w:numId w:val="8"/>
        </w:numPr>
        <w:rPr>
          <w:lang w:val="ru-RU"/>
        </w:rPr>
      </w:pPr>
      <w:r w:rsidRPr="00BE1075">
        <w:rPr>
          <w:lang w:val="ru-RU"/>
        </w:rPr>
        <w:lastRenderedPageBreak/>
        <w:t>сохранение уникальных исторических ландшафтов в населенных пунктах.</w:t>
      </w:r>
    </w:p>
    <w:p w:rsidR="00B75638" w:rsidRPr="00BE1075" w:rsidRDefault="00B75638" w:rsidP="00433DC0">
      <w:pPr>
        <w:pStyle w:val="3"/>
        <w:rPr>
          <w:rFonts w:cs="Times New Roman"/>
          <w:bCs w:val="0"/>
          <w:szCs w:val="24"/>
        </w:rPr>
      </w:pPr>
      <w:bookmarkStart w:id="228" w:name="_Toc270941773"/>
      <w:bookmarkStart w:id="229" w:name="_Toc312357165"/>
      <w:bookmarkStart w:id="230" w:name="_Toc379892993"/>
      <w:bookmarkStart w:id="231" w:name="_Toc260384945"/>
      <w:r w:rsidRPr="00BE1075">
        <w:rPr>
          <w:rFonts w:cs="Times New Roman"/>
          <w:bCs w:val="0"/>
          <w:szCs w:val="24"/>
        </w:rPr>
        <w:t>3.8.2 Комплекс мероприятий по охране окружающей среды</w:t>
      </w:r>
      <w:bookmarkEnd w:id="228"/>
      <w:bookmarkEnd w:id="229"/>
      <w:bookmarkEnd w:id="230"/>
    </w:p>
    <w:bookmarkEnd w:id="231"/>
    <w:p w:rsidR="00B75638" w:rsidRPr="00BE1075" w:rsidRDefault="00B75638" w:rsidP="00433DC0">
      <w:pPr>
        <w:pStyle w:val="aff0"/>
        <w:rPr>
          <w:lang w:val="ru-RU"/>
        </w:rPr>
      </w:pPr>
      <w:r w:rsidRPr="00BE1075">
        <w:rPr>
          <w:lang w:val="ru-RU"/>
        </w:rPr>
        <w:t>Генеральным планом предусмотрены следующие основные градоэкологические мероприятия:</w:t>
      </w:r>
    </w:p>
    <w:p w:rsidR="00B75638" w:rsidRPr="00BE1075" w:rsidRDefault="00635B8D" w:rsidP="00433DC0">
      <w:pPr>
        <w:pStyle w:val="aff0"/>
        <w:rPr>
          <w:lang w:val="ru-RU"/>
        </w:rPr>
      </w:pPr>
      <w:r w:rsidRPr="00BE1075">
        <w:rPr>
          <w:lang w:val="ru-RU"/>
        </w:rPr>
        <w:t xml:space="preserve">1. </w:t>
      </w:r>
      <w:r w:rsidR="00B75638" w:rsidRPr="00BE1075">
        <w:rPr>
          <w:lang w:val="ru-RU"/>
        </w:rPr>
        <w:t>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B75638" w:rsidRPr="00BE1075" w:rsidRDefault="00635B8D" w:rsidP="00433DC0">
      <w:pPr>
        <w:pStyle w:val="aff0"/>
        <w:rPr>
          <w:lang w:val="ru-RU"/>
        </w:rPr>
      </w:pPr>
      <w:r w:rsidRPr="00BE1075">
        <w:rPr>
          <w:lang w:val="ru-RU"/>
        </w:rPr>
        <w:t xml:space="preserve">2. </w:t>
      </w:r>
      <w:r w:rsidR="00B75638" w:rsidRPr="00BE1075">
        <w:rPr>
          <w:lang w:val="ru-RU"/>
        </w:rPr>
        <w:t>Улучшение качества атмосферного воздуха в жилой зоне достигается за счет:</w:t>
      </w:r>
    </w:p>
    <w:p w:rsidR="00B75638" w:rsidRPr="00BE1075" w:rsidRDefault="00B75638" w:rsidP="008E4FDA">
      <w:pPr>
        <w:pStyle w:val="aff0"/>
        <w:numPr>
          <w:ilvl w:val="0"/>
          <w:numId w:val="8"/>
        </w:numPr>
        <w:rPr>
          <w:lang w:val="ru-RU"/>
        </w:rPr>
      </w:pPr>
      <w:r w:rsidRPr="00BE1075">
        <w:rPr>
          <w:lang w:val="ru-RU"/>
        </w:rPr>
        <w:t>разработка проектов санитарно-защитных зон промышленных, коммунальных объектов, озеленение санитарно-защитных зон;</w:t>
      </w:r>
    </w:p>
    <w:p w:rsidR="00B75638" w:rsidRPr="00BE1075" w:rsidRDefault="00B75638" w:rsidP="008E4FDA">
      <w:pPr>
        <w:pStyle w:val="aff0"/>
        <w:numPr>
          <w:ilvl w:val="0"/>
          <w:numId w:val="8"/>
        </w:numPr>
        <w:rPr>
          <w:lang w:val="ru-RU"/>
        </w:rPr>
      </w:pPr>
      <w:r w:rsidRPr="00BE1075">
        <w:rPr>
          <w:lang w:val="ru-RU"/>
        </w:rPr>
        <w:t>создание зеленых защитных полос вдоль автомобильных дорог;</w:t>
      </w:r>
    </w:p>
    <w:p w:rsidR="00B75638" w:rsidRPr="00BE1075" w:rsidRDefault="00B75638" w:rsidP="008E4FDA">
      <w:pPr>
        <w:pStyle w:val="aff0"/>
        <w:numPr>
          <w:ilvl w:val="0"/>
          <w:numId w:val="8"/>
        </w:numPr>
        <w:rPr>
          <w:lang w:val="ru-RU"/>
        </w:rPr>
      </w:pPr>
      <w:r w:rsidRPr="00BE1075">
        <w:rPr>
          <w:lang w:val="ru-RU"/>
        </w:rPr>
        <w:t>озеленение и благоустройство населенных пунктов.</w:t>
      </w:r>
    </w:p>
    <w:p w:rsidR="00B75638" w:rsidRPr="00BE1075" w:rsidRDefault="00635B8D" w:rsidP="00433DC0">
      <w:pPr>
        <w:pStyle w:val="aff0"/>
        <w:rPr>
          <w:lang w:val="ru-RU"/>
        </w:rPr>
      </w:pPr>
      <w:r w:rsidRPr="00BE1075">
        <w:rPr>
          <w:lang w:val="ru-RU"/>
        </w:rPr>
        <w:t xml:space="preserve">3. </w:t>
      </w:r>
      <w:r w:rsidR="00B75638" w:rsidRPr="00BE1075">
        <w:rPr>
          <w:lang w:val="ru-RU"/>
        </w:rPr>
        <w:t>Разработка комплекса мероприятий по охране водных ресурсов, включающ</w:t>
      </w:r>
      <w:r w:rsidRPr="00BE1075">
        <w:rPr>
          <w:lang w:val="ru-RU"/>
        </w:rPr>
        <w:t>его</w:t>
      </w:r>
      <w:r w:rsidR="00B75638" w:rsidRPr="00BE1075">
        <w:rPr>
          <w:lang w:val="ru-RU"/>
        </w:rPr>
        <w:t xml:space="preserve"> следующие аспекты:</w:t>
      </w:r>
    </w:p>
    <w:p w:rsidR="00B75638" w:rsidRPr="00BE1075" w:rsidRDefault="00B75638" w:rsidP="008E4FDA">
      <w:pPr>
        <w:pStyle w:val="aff0"/>
        <w:numPr>
          <w:ilvl w:val="0"/>
          <w:numId w:val="8"/>
        </w:numPr>
        <w:rPr>
          <w:lang w:val="ru-RU"/>
        </w:rPr>
      </w:pPr>
      <w:r w:rsidRPr="00BE1075">
        <w:rPr>
          <w:lang w:val="ru-RU"/>
        </w:rPr>
        <w:t>запрещение строительства по берегам рек агропромышленных комплексов.</w:t>
      </w:r>
    </w:p>
    <w:p w:rsidR="00B75638" w:rsidRPr="00BE1075" w:rsidRDefault="00B75638" w:rsidP="008E4FDA">
      <w:pPr>
        <w:pStyle w:val="aff0"/>
        <w:numPr>
          <w:ilvl w:val="0"/>
          <w:numId w:val="8"/>
        </w:numPr>
        <w:rPr>
          <w:lang w:val="ru-RU"/>
        </w:rPr>
      </w:pPr>
      <w:r w:rsidRPr="00BE1075">
        <w:rPr>
          <w:lang w:val="ru-RU"/>
        </w:rPr>
        <w:t>развитие централизованной системы хоз</w:t>
      </w:r>
      <w:r w:rsidR="006A28F3" w:rsidRPr="00BE1075">
        <w:rPr>
          <w:lang w:val="ru-RU"/>
        </w:rPr>
        <w:t>яйственно</w:t>
      </w:r>
      <w:r w:rsidRPr="00BE1075">
        <w:rPr>
          <w:lang w:val="ru-RU"/>
        </w:rPr>
        <w:t>-бытовой канализации;</w:t>
      </w:r>
    </w:p>
    <w:p w:rsidR="00B75638" w:rsidRPr="00BE1075" w:rsidRDefault="00B75638" w:rsidP="008E4FDA">
      <w:pPr>
        <w:pStyle w:val="aff0"/>
        <w:numPr>
          <w:ilvl w:val="0"/>
          <w:numId w:val="8"/>
        </w:numPr>
        <w:rPr>
          <w:lang w:val="ru-RU"/>
        </w:rPr>
      </w:pPr>
      <w:r w:rsidRPr="00BE1075">
        <w:rPr>
          <w:lang w:val="ru-RU"/>
        </w:rPr>
        <w:t>озеленение и благоустройств</w:t>
      </w:r>
      <w:r w:rsidR="00403669">
        <w:rPr>
          <w:lang w:val="ru-RU"/>
        </w:rPr>
        <w:t>о</w:t>
      </w:r>
      <w:r w:rsidRPr="00BE1075">
        <w:rPr>
          <w:lang w:val="ru-RU"/>
        </w:rPr>
        <w:t xml:space="preserve"> водоохранных зон.</w:t>
      </w:r>
    </w:p>
    <w:p w:rsidR="00B75638" w:rsidRPr="00BE1075" w:rsidRDefault="00635B8D" w:rsidP="00433DC0">
      <w:pPr>
        <w:pStyle w:val="aff0"/>
        <w:rPr>
          <w:lang w:val="ru-RU"/>
        </w:rPr>
      </w:pPr>
      <w:r w:rsidRPr="00BE1075">
        <w:rPr>
          <w:lang w:val="ru-RU"/>
        </w:rPr>
        <w:t xml:space="preserve">4. </w:t>
      </w:r>
      <w:r w:rsidR="00B75638" w:rsidRPr="00BE1075">
        <w:rPr>
          <w:lang w:val="ru-RU"/>
        </w:rPr>
        <w:t>Обеспечение населения питьевой водой, соответствующей санитарно-гигиеническим нормативам за счет:</w:t>
      </w:r>
    </w:p>
    <w:p w:rsidR="00B75638" w:rsidRPr="00BE1075" w:rsidRDefault="00B75638" w:rsidP="008E4FDA">
      <w:pPr>
        <w:pStyle w:val="aff0"/>
        <w:numPr>
          <w:ilvl w:val="0"/>
          <w:numId w:val="8"/>
        </w:numPr>
        <w:rPr>
          <w:lang w:val="ru-RU"/>
        </w:rPr>
      </w:pPr>
      <w:r w:rsidRPr="00BE1075">
        <w:rPr>
          <w:lang w:val="ru-RU"/>
        </w:rPr>
        <w:t>расширения водозаборов;</w:t>
      </w:r>
    </w:p>
    <w:p w:rsidR="00B75638" w:rsidRPr="00BE1075" w:rsidRDefault="00B75638" w:rsidP="008E4FDA">
      <w:pPr>
        <w:pStyle w:val="aff0"/>
        <w:numPr>
          <w:ilvl w:val="0"/>
          <w:numId w:val="8"/>
        </w:numPr>
        <w:rPr>
          <w:lang w:val="ru-RU"/>
        </w:rPr>
      </w:pPr>
      <w:r w:rsidRPr="00BE1075">
        <w:rPr>
          <w:lang w:val="ru-RU"/>
        </w:rPr>
        <w:t>выявление и подготовки к эксплуатации новых и находящихся в резерве месторождений пресных подземных вод.</w:t>
      </w:r>
    </w:p>
    <w:p w:rsidR="00B75638" w:rsidRPr="00BE1075" w:rsidRDefault="00635B8D" w:rsidP="00433DC0">
      <w:pPr>
        <w:pStyle w:val="aff0"/>
        <w:rPr>
          <w:lang w:val="ru-RU"/>
        </w:rPr>
      </w:pPr>
      <w:r w:rsidRPr="00BE1075">
        <w:rPr>
          <w:lang w:val="ru-RU"/>
        </w:rPr>
        <w:t xml:space="preserve">5. </w:t>
      </w:r>
      <w:r w:rsidR="00B75638" w:rsidRPr="00BE1075">
        <w:rPr>
          <w:lang w:val="ru-RU"/>
        </w:rPr>
        <w:t>Снижение загрязнения почв предусмотрено за счет:</w:t>
      </w:r>
    </w:p>
    <w:p w:rsidR="00B75638" w:rsidRPr="00BE1075" w:rsidRDefault="00B75638" w:rsidP="008E4FDA">
      <w:pPr>
        <w:pStyle w:val="aff0"/>
        <w:numPr>
          <w:ilvl w:val="0"/>
          <w:numId w:val="8"/>
        </w:numPr>
        <w:rPr>
          <w:lang w:val="ru-RU"/>
        </w:rPr>
      </w:pPr>
      <w:r w:rsidRPr="00BE1075">
        <w:rPr>
          <w:lang w:val="ru-RU"/>
        </w:rPr>
        <w:t>выявление всех несанкциониров</w:t>
      </w:r>
      <w:r w:rsidR="005832A2" w:rsidRPr="00BE1075">
        <w:rPr>
          <w:lang w:val="ru-RU"/>
        </w:rPr>
        <w:t>анных свалок и их рекультивация;</w:t>
      </w:r>
    </w:p>
    <w:p w:rsidR="00B75638" w:rsidRPr="00BE1075" w:rsidRDefault="00B75638" w:rsidP="008E4FDA">
      <w:pPr>
        <w:pStyle w:val="aff0"/>
        <w:numPr>
          <w:ilvl w:val="0"/>
          <w:numId w:val="8"/>
        </w:numPr>
        <w:rPr>
          <w:lang w:val="ru-RU"/>
        </w:rPr>
      </w:pPr>
      <w:r w:rsidRPr="00BE1075">
        <w:rPr>
          <w:lang w:val="ru-RU"/>
        </w:rPr>
        <w:t>организация раздельного сбора отходов в жил</w:t>
      </w:r>
      <w:r w:rsidR="005832A2" w:rsidRPr="00BE1075">
        <w:rPr>
          <w:lang w:val="ru-RU"/>
        </w:rPr>
        <w:t>ом секторе в сменные контейнеры;</w:t>
      </w:r>
    </w:p>
    <w:p w:rsidR="00B75638" w:rsidRPr="00BE1075" w:rsidRDefault="00B75638" w:rsidP="008E4FDA">
      <w:pPr>
        <w:pStyle w:val="aff0"/>
        <w:numPr>
          <w:ilvl w:val="0"/>
          <w:numId w:val="8"/>
        </w:numPr>
        <w:rPr>
          <w:lang w:val="ru-RU"/>
        </w:rPr>
      </w:pPr>
      <w:r w:rsidRPr="00BE1075">
        <w:rPr>
          <w:lang w:val="ru-RU"/>
        </w:rPr>
        <w:t>обеспечение отдельного сбора и сдачи на переработку или захоронение токсичных отходов (1 и 2 классов</w:t>
      </w:r>
      <w:r w:rsidR="006A28F3" w:rsidRPr="00BE1075">
        <w:rPr>
          <w:lang w:val="ru-RU"/>
        </w:rPr>
        <w:t xml:space="preserve"> опасности);</w:t>
      </w:r>
    </w:p>
    <w:p w:rsidR="00B75638" w:rsidRPr="00BE1075" w:rsidRDefault="00B75638" w:rsidP="008E4FDA">
      <w:pPr>
        <w:pStyle w:val="aff0"/>
        <w:numPr>
          <w:ilvl w:val="0"/>
          <w:numId w:val="8"/>
        </w:numPr>
        <w:rPr>
          <w:lang w:val="ru-RU"/>
        </w:rPr>
      </w:pPr>
      <w:r w:rsidRPr="00BE1075">
        <w:rPr>
          <w:lang w:val="ru-RU"/>
        </w:rPr>
        <w:t>заключение договора на сдачу вторичного с</w:t>
      </w:r>
      <w:r w:rsidR="006A28F3" w:rsidRPr="00BE1075">
        <w:rPr>
          <w:lang w:val="ru-RU"/>
        </w:rPr>
        <w:t>ырья для дальнейшей переработки;</w:t>
      </w:r>
    </w:p>
    <w:p w:rsidR="00B75638" w:rsidRPr="00BE1075" w:rsidRDefault="00B75638" w:rsidP="008E4FDA">
      <w:pPr>
        <w:pStyle w:val="aff0"/>
        <w:numPr>
          <w:ilvl w:val="0"/>
          <w:numId w:val="8"/>
        </w:numPr>
        <w:rPr>
          <w:lang w:val="ru-RU"/>
        </w:rPr>
      </w:pPr>
      <w:r w:rsidRPr="00BE1075">
        <w:rPr>
          <w:lang w:val="ru-RU"/>
        </w:rPr>
        <w:t>восстановление почвенного плодородия, обеспечение прироста гумуса, проведение мелиоративных работ в поселении;</w:t>
      </w:r>
    </w:p>
    <w:p w:rsidR="00B75638" w:rsidRPr="00BE1075" w:rsidRDefault="00B75638" w:rsidP="008E4FDA">
      <w:pPr>
        <w:pStyle w:val="aff0"/>
        <w:numPr>
          <w:ilvl w:val="0"/>
          <w:numId w:val="8"/>
        </w:numPr>
        <w:rPr>
          <w:lang w:val="ru-RU"/>
        </w:rPr>
      </w:pPr>
      <w:r w:rsidRPr="00BE1075">
        <w:rPr>
          <w:lang w:val="ru-RU"/>
        </w:rPr>
        <w:t>озеленение оврагов в целях укрепление грунтов и предотвращению их дальнейшего развития.</w:t>
      </w:r>
    </w:p>
    <w:p w:rsidR="00B75638" w:rsidRPr="00BE1075" w:rsidRDefault="00635B8D" w:rsidP="00433DC0">
      <w:pPr>
        <w:pStyle w:val="aff0"/>
        <w:rPr>
          <w:lang w:val="ru-RU"/>
        </w:rPr>
      </w:pPr>
      <w:r w:rsidRPr="00BE1075">
        <w:rPr>
          <w:lang w:val="ru-RU"/>
        </w:rPr>
        <w:t xml:space="preserve">6. </w:t>
      </w:r>
      <w:r w:rsidR="00B75638" w:rsidRPr="00BE1075">
        <w:rPr>
          <w:lang w:val="ru-RU"/>
        </w:rPr>
        <w:t xml:space="preserve">Планируется новое </w:t>
      </w:r>
      <w:r w:rsidR="00B60929" w:rsidRPr="00BE1075">
        <w:rPr>
          <w:lang w:val="ru-RU"/>
        </w:rPr>
        <w:t>«</w:t>
      </w:r>
      <w:r w:rsidR="00B75638" w:rsidRPr="00BE1075">
        <w:rPr>
          <w:lang w:val="ru-RU"/>
        </w:rPr>
        <w:t>зеленое строительство</w:t>
      </w:r>
      <w:r w:rsidR="00B60929" w:rsidRPr="00BE1075">
        <w:rPr>
          <w:lang w:val="ru-RU"/>
        </w:rPr>
        <w:t>»</w:t>
      </w:r>
      <w:r w:rsidR="00B75638" w:rsidRPr="00BE1075">
        <w:rPr>
          <w:lang w:val="ru-RU"/>
        </w:rPr>
        <w:t xml:space="preserve">, которое позволит сформировать </w:t>
      </w:r>
      <w:r w:rsidR="00B60929" w:rsidRPr="00BE1075">
        <w:rPr>
          <w:lang w:val="ru-RU"/>
        </w:rPr>
        <w:t>«</w:t>
      </w:r>
      <w:r w:rsidR="00B75638" w:rsidRPr="00BE1075">
        <w:rPr>
          <w:lang w:val="ru-RU"/>
        </w:rPr>
        <w:t>экологический каркас</w:t>
      </w:r>
      <w:r w:rsidR="00B60929" w:rsidRPr="00BE1075">
        <w:rPr>
          <w:lang w:val="ru-RU"/>
        </w:rPr>
        <w:t>»</w:t>
      </w:r>
      <w:r w:rsidR="00B75638" w:rsidRPr="00BE1075">
        <w:rPr>
          <w:lang w:val="ru-RU"/>
        </w:rPr>
        <w:t xml:space="preserve"> поселения и обеспечить нормативную потребность в зеленых насаждениях общего пользования.</w:t>
      </w:r>
    </w:p>
    <w:p w:rsidR="00B75638" w:rsidRPr="00BE1075" w:rsidRDefault="004B4C14" w:rsidP="00433DC0">
      <w:pPr>
        <w:pStyle w:val="aff0"/>
        <w:rPr>
          <w:lang w:val="ru-RU"/>
        </w:rPr>
      </w:pPr>
      <w:r w:rsidRPr="00BE1075">
        <w:rPr>
          <w:lang w:val="ru-RU"/>
        </w:rPr>
        <w:t xml:space="preserve">7. </w:t>
      </w:r>
      <w:r w:rsidR="00B75638" w:rsidRPr="00BE1075">
        <w:rPr>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75638" w:rsidRPr="00BE1075" w:rsidRDefault="00B75638" w:rsidP="00433DC0">
      <w:pPr>
        <w:pStyle w:val="2"/>
        <w:rPr>
          <w:rFonts w:cs="Times New Roman"/>
          <w:sz w:val="24"/>
          <w:szCs w:val="24"/>
        </w:rPr>
      </w:pPr>
      <w:bookmarkStart w:id="232" w:name="_Toc244407714"/>
      <w:bookmarkStart w:id="233" w:name="_Toc244410179"/>
      <w:bookmarkStart w:id="234" w:name="_Toc244411183"/>
      <w:bookmarkStart w:id="235" w:name="_Toc270941774"/>
      <w:bookmarkStart w:id="236" w:name="_Toc312357166"/>
      <w:bookmarkStart w:id="237" w:name="_Toc379892994"/>
      <w:r w:rsidRPr="00BE1075">
        <w:rPr>
          <w:rFonts w:cs="Times New Roman"/>
          <w:sz w:val="24"/>
          <w:szCs w:val="24"/>
        </w:rPr>
        <w:t>3.9 Развитие инженерной инфраструктуры</w:t>
      </w:r>
      <w:bookmarkEnd w:id="232"/>
      <w:bookmarkEnd w:id="233"/>
      <w:bookmarkEnd w:id="234"/>
      <w:bookmarkEnd w:id="235"/>
      <w:bookmarkEnd w:id="236"/>
      <w:bookmarkEnd w:id="237"/>
    </w:p>
    <w:p w:rsidR="00B75638" w:rsidRPr="00BE1075" w:rsidRDefault="00B75638" w:rsidP="00433DC0">
      <w:pPr>
        <w:pStyle w:val="3"/>
        <w:rPr>
          <w:rFonts w:cs="Times New Roman"/>
          <w:bCs w:val="0"/>
          <w:szCs w:val="24"/>
        </w:rPr>
      </w:pPr>
      <w:bookmarkStart w:id="238" w:name="_Toc244407715"/>
      <w:bookmarkStart w:id="239" w:name="_Toc244410180"/>
      <w:bookmarkStart w:id="240" w:name="_Toc244411184"/>
      <w:bookmarkStart w:id="241" w:name="_Toc270941775"/>
      <w:bookmarkStart w:id="242" w:name="_Toc312357167"/>
      <w:bookmarkStart w:id="243" w:name="_Toc379892995"/>
      <w:r w:rsidRPr="00BE1075">
        <w:rPr>
          <w:rFonts w:cs="Times New Roman"/>
          <w:bCs w:val="0"/>
          <w:szCs w:val="24"/>
        </w:rPr>
        <w:t>3.9.1 Водоснабжение и водоотведение</w:t>
      </w:r>
      <w:bookmarkEnd w:id="238"/>
      <w:bookmarkEnd w:id="239"/>
      <w:bookmarkEnd w:id="240"/>
      <w:bookmarkEnd w:id="241"/>
      <w:bookmarkEnd w:id="242"/>
      <w:bookmarkEnd w:id="243"/>
    </w:p>
    <w:p w:rsidR="00B75638" w:rsidRPr="00BE1075" w:rsidRDefault="00B75638" w:rsidP="00433DC0">
      <w:pPr>
        <w:pStyle w:val="4"/>
        <w:rPr>
          <w:szCs w:val="24"/>
        </w:rPr>
      </w:pPr>
      <w:bookmarkStart w:id="244" w:name="_Toc270941776"/>
      <w:r w:rsidRPr="00BE1075">
        <w:rPr>
          <w:szCs w:val="24"/>
        </w:rPr>
        <w:t>3.9.1.1 Водоснабжение</w:t>
      </w:r>
      <w:bookmarkEnd w:id="244"/>
    </w:p>
    <w:p w:rsidR="00B75638" w:rsidRPr="00BE1075" w:rsidRDefault="00B75638" w:rsidP="00433DC0">
      <w:pPr>
        <w:pStyle w:val="aff0"/>
        <w:rPr>
          <w:u w:val="single"/>
          <w:lang w:val="ru-RU"/>
        </w:rPr>
      </w:pPr>
      <w:r w:rsidRPr="00BE1075">
        <w:rPr>
          <w:u w:val="single"/>
          <w:lang w:val="ru-RU"/>
        </w:rPr>
        <w:t>Система и схема водоснабжения</w:t>
      </w:r>
    </w:p>
    <w:p w:rsidR="00B75638" w:rsidRPr="00BE1075" w:rsidRDefault="00B75638" w:rsidP="00433DC0">
      <w:pPr>
        <w:pStyle w:val="aff0"/>
        <w:rPr>
          <w:lang w:val="ru-RU"/>
        </w:rPr>
      </w:pPr>
      <w:r w:rsidRPr="00BE1075">
        <w:rPr>
          <w:lang w:val="ru-RU"/>
        </w:rPr>
        <w:t xml:space="preserve">В разделе </w:t>
      </w:r>
      <w:r w:rsidR="00B60929" w:rsidRPr="00BE1075">
        <w:rPr>
          <w:lang w:val="ru-RU"/>
        </w:rPr>
        <w:t>«</w:t>
      </w:r>
      <w:r w:rsidRPr="00BE1075">
        <w:rPr>
          <w:lang w:val="ru-RU"/>
        </w:rPr>
        <w:t>Водоснабжение и водоотведение</w:t>
      </w:r>
      <w:r w:rsidR="00B60929" w:rsidRPr="00BE1075">
        <w:rPr>
          <w:lang w:val="ru-RU"/>
        </w:rPr>
        <w:t>»</w:t>
      </w:r>
      <w:r w:rsidRPr="00BE1075">
        <w:rPr>
          <w:lang w:val="ru-RU"/>
        </w:rPr>
        <w:t xml:space="preserve"> в составе Генерального плана разработаны мероприятия по развитию систем инженерного оборудования поселения, </w:t>
      </w:r>
      <w:r w:rsidRPr="00BE1075">
        <w:rPr>
          <w:lang w:val="ru-RU"/>
        </w:rPr>
        <w:lastRenderedPageBreak/>
        <w:t>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75638" w:rsidRPr="00BE1075" w:rsidRDefault="00B75638" w:rsidP="00433DC0">
      <w:pPr>
        <w:pStyle w:val="aff0"/>
        <w:rPr>
          <w:u w:val="single"/>
          <w:lang w:val="ru-RU"/>
        </w:rPr>
      </w:pPr>
      <w:r w:rsidRPr="00BE1075">
        <w:rPr>
          <w:u w:val="single"/>
          <w:lang w:val="ru-RU"/>
        </w:rPr>
        <w:t>Проектные решения</w:t>
      </w:r>
    </w:p>
    <w:p w:rsidR="00B75638" w:rsidRPr="00BE1075" w:rsidRDefault="00B75638" w:rsidP="00433DC0">
      <w:pPr>
        <w:pStyle w:val="aff0"/>
        <w:rPr>
          <w:lang w:val="ru-RU"/>
        </w:rPr>
      </w:pPr>
      <w:r w:rsidRPr="00BE1075">
        <w:rPr>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B75638" w:rsidRPr="00BE1075" w:rsidRDefault="00B75638" w:rsidP="00433DC0">
      <w:pPr>
        <w:pStyle w:val="aff0"/>
        <w:rPr>
          <w:lang w:val="ru-RU"/>
        </w:rPr>
      </w:pPr>
      <w:r w:rsidRPr="00BE1075">
        <w:rPr>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B75638" w:rsidRPr="00BE1075" w:rsidRDefault="00B75638" w:rsidP="00433DC0">
      <w:pPr>
        <w:pStyle w:val="aff0"/>
        <w:rPr>
          <w:lang w:val="ru-RU"/>
        </w:rPr>
      </w:pPr>
      <w:r w:rsidRPr="00BE1075">
        <w:rPr>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B75638" w:rsidRPr="00BE1075" w:rsidRDefault="00B75638" w:rsidP="00E20A66">
      <w:pPr>
        <w:pStyle w:val="aff0"/>
        <w:rPr>
          <w:lang w:val="ru-RU"/>
        </w:rPr>
      </w:pPr>
      <w:r w:rsidRPr="00BE1075">
        <w:rPr>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w:t>
      </w:r>
      <w:r w:rsidR="00F93760" w:rsidRPr="00BD55F3">
        <w:rPr>
          <w:lang w:val="ru-RU"/>
        </w:rPr>
        <w:t>СП 31.13330.2012</w:t>
      </w:r>
      <w:r w:rsidR="00E20A66">
        <w:rPr>
          <w:lang w:val="ru-RU"/>
        </w:rPr>
        <w:t xml:space="preserve"> «</w:t>
      </w:r>
      <w:r w:rsidR="00E20A66" w:rsidRPr="000569C6">
        <w:rPr>
          <w:lang w:val="ru-RU"/>
        </w:rPr>
        <w:t>Свод правил. Водоснабжение. Наружные сети и сооружения. Актуализированная редакция СНиП 2.04.02-84*</w:t>
      </w:r>
      <w:r w:rsidR="00E20A66">
        <w:rPr>
          <w:lang w:val="ru-RU"/>
        </w:rPr>
        <w:t>»</w:t>
      </w:r>
      <w:r w:rsidRPr="00BE1075">
        <w:rPr>
          <w:lang w:val="ru-RU"/>
        </w:rPr>
        <w:t>. В нормы водопотребления включены все расходы воды на хозяйственно-питьевые нужды в жилых и общественных зданиях.</w:t>
      </w:r>
    </w:p>
    <w:p w:rsidR="00880522" w:rsidRDefault="00880522" w:rsidP="00880522">
      <w:pPr>
        <w:pStyle w:val="aff0"/>
        <w:rPr>
          <w:lang w:val="ru-RU"/>
        </w:rPr>
      </w:pPr>
      <w:r w:rsidRPr="00BE1075">
        <w:rPr>
          <w:lang w:val="ru-RU"/>
        </w:rPr>
        <w:t>Коэффициент суточной неравномерности водопотребления К</w:t>
      </w:r>
      <w:r w:rsidRPr="00BE1075">
        <w:rPr>
          <w:vertAlign w:val="subscript"/>
          <w:lang w:val="ru-RU"/>
        </w:rPr>
        <w:t>сут</w:t>
      </w:r>
      <w:r w:rsidRPr="00BE1075">
        <w:rPr>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BE1075">
        <w:rPr>
          <w:vertAlign w:val="subscript"/>
          <w:lang w:val="ru-RU"/>
        </w:rPr>
        <w:t>сут.</w:t>
      </w:r>
      <w:r w:rsidRPr="00BE1075">
        <w:rPr>
          <w:vertAlign w:val="subscript"/>
        </w:rPr>
        <w:t>min</w:t>
      </w:r>
      <w:r w:rsidRPr="00BE1075">
        <w:rPr>
          <w:lang w:val="ru-RU"/>
        </w:rPr>
        <w:t>=0,8; К</w:t>
      </w:r>
      <w:r w:rsidRPr="00BE1075">
        <w:rPr>
          <w:vertAlign w:val="subscript"/>
          <w:lang w:val="ru-RU"/>
        </w:rPr>
        <w:t>сут.</w:t>
      </w:r>
      <w:r w:rsidRPr="00BE1075">
        <w:rPr>
          <w:vertAlign w:val="subscript"/>
        </w:rPr>
        <w:t>max</w:t>
      </w:r>
      <w:r w:rsidRPr="00BE1075">
        <w:rPr>
          <w:lang w:val="ru-RU"/>
        </w:rPr>
        <w:t>=1,2.</w:t>
      </w:r>
    </w:p>
    <w:p w:rsidR="007C711C" w:rsidRDefault="007C711C" w:rsidP="007C711C">
      <w:pPr>
        <w:pStyle w:val="aff0"/>
        <w:rPr>
          <w:lang w:val="ru-RU"/>
        </w:rPr>
      </w:pPr>
      <w:r w:rsidRPr="00BE1075">
        <w:rPr>
          <w:lang w:val="ru-RU"/>
        </w:rPr>
        <w:t xml:space="preserve">Расходы воды для нужд наружного пожаротушения </w:t>
      </w:r>
      <w:r>
        <w:rPr>
          <w:lang w:val="ru-RU"/>
        </w:rPr>
        <w:t xml:space="preserve">МО СП </w:t>
      </w:r>
      <w:r w:rsidR="005C61A8">
        <w:rPr>
          <w:lang w:val="ru-RU"/>
        </w:rPr>
        <w:t>Украинский</w:t>
      </w:r>
      <w:r>
        <w:rPr>
          <w:lang w:val="ru-RU"/>
        </w:rPr>
        <w:t xml:space="preserve"> сельсовет</w:t>
      </w:r>
      <w:r w:rsidRPr="00BE1075">
        <w:rPr>
          <w:lang w:val="ru-RU"/>
        </w:rPr>
        <w:t xml:space="preserve"> принимаются в соответствии со </w:t>
      </w:r>
      <w:r w:rsidRPr="00BD31D1">
        <w:rPr>
          <w:lang w:val="ru-RU"/>
        </w:rPr>
        <w:t>СП 8.13130.2009</w:t>
      </w:r>
      <w:r w:rsidR="005F6841">
        <w:rPr>
          <w:lang w:val="ru-RU"/>
        </w:rPr>
        <w:t xml:space="preserve"> «</w:t>
      </w:r>
      <w:r w:rsidR="005F6841" w:rsidRPr="000569C6">
        <w:rPr>
          <w:lang w:val="ru-RU"/>
        </w:rPr>
        <w:t>Свод правил. Системы противопожарной защиты. Источники наружного противопожарного водоснабжения. Требования пожарной безопасности</w:t>
      </w:r>
      <w:r w:rsidR="005F6841">
        <w:rPr>
          <w:lang w:val="ru-RU"/>
        </w:rPr>
        <w:t>»</w:t>
      </w:r>
      <w:r w:rsidRPr="00BE1075">
        <w:rPr>
          <w:lang w:val="ru-RU"/>
        </w:rPr>
        <w:t>. На расчетный срок принято: 1 пожар по 10 л/с. Расход воды на внутреннее пожаротушение 10 л/с. Трехчасовой пожарный запас составляет: (10+10) * 3,6 * 3 = 216 м</w:t>
      </w:r>
      <w:r w:rsidRPr="00BE1075">
        <w:rPr>
          <w:vertAlign w:val="superscript"/>
          <w:lang w:val="ru-RU"/>
        </w:rPr>
        <w:t>3</w:t>
      </w:r>
      <w:r w:rsidRPr="00BE1075">
        <w:rPr>
          <w:lang w:val="ru-RU"/>
        </w:rPr>
        <w:t>.</w:t>
      </w:r>
    </w:p>
    <w:p w:rsidR="00C70845" w:rsidRPr="00D47BFE" w:rsidRDefault="00C70845" w:rsidP="00C70845">
      <w:pPr>
        <w:pStyle w:val="aff0"/>
        <w:rPr>
          <w:lang w:val="ru-RU"/>
        </w:rPr>
      </w:pPr>
      <w:r w:rsidRPr="00D47BFE">
        <w:rPr>
          <w:lang w:val="ru-RU"/>
        </w:rPr>
        <w:t>Пополнение пожарных запасов предусматривается за счет сокращения расхода воды на другие нужды.</w:t>
      </w:r>
    </w:p>
    <w:p w:rsidR="00C70845" w:rsidRPr="00C70845" w:rsidRDefault="00C70845" w:rsidP="00C70845">
      <w:pPr>
        <w:pStyle w:val="aff0"/>
        <w:spacing w:before="120"/>
        <w:jc w:val="right"/>
        <w:rPr>
          <w:b/>
          <w:i/>
          <w:lang w:val="ru-RU"/>
        </w:rPr>
      </w:pPr>
      <w:r w:rsidRPr="00C70845">
        <w:rPr>
          <w:b/>
          <w:i/>
          <w:lang w:val="ru-RU"/>
        </w:rPr>
        <w:t>Таблица 3.9.1.1</w:t>
      </w:r>
    </w:p>
    <w:p w:rsidR="00C70845" w:rsidRPr="00C70845" w:rsidRDefault="00C70845" w:rsidP="00C70845">
      <w:pPr>
        <w:pStyle w:val="aff0"/>
        <w:spacing w:after="120"/>
        <w:ind w:firstLine="0"/>
        <w:jc w:val="center"/>
        <w:rPr>
          <w:b/>
          <w:i/>
          <w:lang w:val="ru-RU"/>
        </w:rPr>
      </w:pPr>
      <w:r w:rsidRPr="00C70845">
        <w:rPr>
          <w:b/>
          <w:i/>
          <w:lang w:val="ru-RU"/>
        </w:rPr>
        <w:t xml:space="preserve">Суммарные расходы воды </w:t>
      </w:r>
      <w:r w:rsidR="00817CD2">
        <w:rPr>
          <w:b/>
          <w:i/>
          <w:lang w:val="ru-RU"/>
        </w:rPr>
        <w:t>на расчетный срок</w:t>
      </w:r>
    </w:p>
    <w:tbl>
      <w:tblPr>
        <w:tblW w:w="9681"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3045"/>
        <w:gridCol w:w="2409"/>
        <w:gridCol w:w="2101"/>
        <w:gridCol w:w="2126"/>
      </w:tblGrid>
      <w:tr w:rsidR="006A7E48" w:rsidRPr="00D47BFE" w:rsidTr="001B2E3B">
        <w:tc>
          <w:tcPr>
            <w:tcW w:w="3045" w:type="dxa"/>
            <w:vMerge w:val="restart"/>
            <w:shd w:val="clear" w:color="auto" w:fill="BFBFBF" w:themeFill="background1" w:themeFillShade="BF"/>
          </w:tcPr>
          <w:p w:rsidR="006A7E48" w:rsidRPr="00EF0F6B" w:rsidRDefault="006036B4" w:rsidP="006A7E48">
            <w:pPr>
              <w:spacing w:after="0" w:line="240" w:lineRule="auto"/>
              <w:ind w:firstLine="62"/>
              <w:jc w:val="center"/>
              <w:rPr>
                <w:rFonts w:ascii="Times New Roman" w:hAnsi="Times New Roman"/>
                <w:b/>
                <w:i/>
                <w:sz w:val="24"/>
                <w:szCs w:val="24"/>
              </w:rPr>
            </w:pPr>
            <w:r>
              <w:rPr>
                <w:rFonts w:ascii="Times New Roman" w:hAnsi="Times New Roman"/>
                <w:b/>
                <w:i/>
                <w:sz w:val="24"/>
                <w:szCs w:val="24"/>
              </w:rPr>
              <w:t>Расход воды</w:t>
            </w:r>
          </w:p>
        </w:tc>
        <w:tc>
          <w:tcPr>
            <w:tcW w:w="6636" w:type="dxa"/>
            <w:gridSpan w:val="3"/>
            <w:shd w:val="clear" w:color="auto" w:fill="BFBFBF" w:themeFill="background1" w:themeFillShade="BF"/>
          </w:tcPr>
          <w:p w:rsidR="006A7E48" w:rsidRPr="00EF0F6B" w:rsidRDefault="006036B4" w:rsidP="006036B4">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Водоснабжение</w:t>
            </w:r>
            <w:r w:rsidRPr="006036B4">
              <w:rPr>
                <w:rFonts w:ascii="Times New Roman" w:hAnsi="Times New Roman"/>
                <w:b/>
                <w:i/>
                <w:sz w:val="24"/>
                <w:szCs w:val="24"/>
              </w:rPr>
              <w:t xml:space="preserve"> на расчетный срок</w:t>
            </w:r>
          </w:p>
        </w:tc>
      </w:tr>
      <w:tr w:rsidR="006A7E48" w:rsidRPr="00D47BFE" w:rsidTr="001B2E3B">
        <w:tc>
          <w:tcPr>
            <w:tcW w:w="3045" w:type="dxa"/>
            <w:vMerge/>
            <w:shd w:val="clear" w:color="auto" w:fill="BFBFBF" w:themeFill="background1" w:themeFillShade="BF"/>
          </w:tcPr>
          <w:p w:rsidR="006A7E48" w:rsidRPr="00EF0F6B" w:rsidRDefault="006A7E48" w:rsidP="006A7E48">
            <w:pPr>
              <w:spacing w:after="0" w:line="240" w:lineRule="auto"/>
              <w:jc w:val="center"/>
              <w:rPr>
                <w:rFonts w:ascii="Times New Roman" w:hAnsi="Times New Roman"/>
                <w:b/>
                <w:i/>
                <w:sz w:val="24"/>
                <w:szCs w:val="24"/>
              </w:rPr>
            </w:pPr>
          </w:p>
        </w:tc>
        <w:tc>
          <w:tcPr>
            <w:tcW w:w="2409" w:type="dxa"/>
            <w:shd w:val="clear" w:color="auto" w:fill="BFBFBF" w:themeFill="background1" w:themeFillShade="BF"/>
          </w:tcPr>
          <w:p w:rsidR="006A7E48" w:rsidRPr="006A7E48" w:rsidRDefault="006A7E48" w:rsidP="006A7E48">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Минимальный суточный расход воды, м</w:t>
            </w:r>
            <w:r>
              <w:rPr>
                <w:rFonts w:ascii="Times New Roman" w:hAnsi="Times New Roman"/>
                <w:b/>
                <w:i/>
                <w:sz w:val="24"/>
                <w:szCs w:val="24"/>
                <w:vertAlign w:val="superscript"/>
              </w:rPr>
              <w:t>3</w:t>
            </w:r>
            <w:r>
              <w:rPr>
                <w:rFonts w:ascii="Times New Roman" w:hAnsi="Times New Roman"/>
                <w:b/>
                <w:i/>
                <w:sz w:val="24"/>
                <w:szCs w:val="24"/>
              </w:rPr>
              <w:t>/сут</w:t>
            </w:r>
            <w:r w:rsidR="00817CD2">
              <w:rPr>
                <w:rFonts w:ascii="Times New Roman" w:hAnsi="Times New Roman"/>
                <w:b/>
                <w:i/>
                <w:sz w:val="24"/>
                <w:szCs w:val="24"/>
              </w:rPr>
              <w:t>.</w:t>
            </w:r>
          </w:p>
        </w:tc>
        <w:tc>
          <w:tcPr>
            <w:tcW w:w="2101" w:type="dxa"/>
            <w:shd w:val="clear" w:color="auto" w:fill="BFBFBF" w:themeFill="background1" w:themeFillShade="BF"/>
          </w:tcPr>
          <w:p w:rsidR="006A7E48" w:rsidRPr="00EF0F6B" w:rsidRDefault="006A7E48" w:rsidP="006A7E48">
            <w:pPr>
              <w:spacing w:after="0" w:line="240" w:lineRule="auto"/>
              <w:ind w:right="-80" w:hanging="56"/>
              <w:jc w:val="center"/>
              <w:rPr>
                <w:rFonts w:ascii="Times New Roman" w:hAnsi="Times New Roman"/>
                <w:b/>
                <w:i/>
                <w:sz w:val="24"/>
                <w:szCs w:val="24"/>
              </w:rPr>
            </w:pPr>
            <w:r w:rsidRPr="00EF0F6B">
              <w:rPr>
                <w:rFonts w:ascii="Times New Roman" w:hAnsi="Times New Roman"/>
                <w:b/>
                <w:i/>
                <w:sz w:val="24"/>
                <w:szCs w:val="24"/>
              </w:rPr>
              <w:t>Среднесуточный расход воды, м</w:t>
            </w:r>
            <w:r w:rsidRPr="00EF0F6B">
              <w:rPr>
                <w:rFonts w:ascii="Times New Roman" w:hAnsi="Times New Roman"/>
                <w:b/>
                <w:i/>
                <w:sz w:val="24"/>
                <w:szCs w:val="24"/>
                <w:vertAlign w:val="superscript"/>
              </w:rPr>
              <w:t>3</w:t>
            </w:r>
            <w:r w:rsidRPr="00EF0F6B">
              <w:rPr>
                <w:rFonts w:ascii="Times New Roman" w:hAnsi="Times New Roman"/>
                <w:b/>
                <w:i/>
                <w:sz w:val="24"/>
                <w:szCs w:val="24"/>
              </w:rPr>
              <w:t>/сут.</w:t>
            </w:r>
          </w:p>
        </w:tc>
        <w:tc>
          <w:tcPr>
            <w:tcW w:w="2126" w:type="dxa"/>
            <w:shd w:val="clear" w:color="auto" w:fill="BFBFBF" w:themeFill="background1" w:themeFillShade="BF"/>
          </w:tcPr>
          <w:p w:rsidR="006A7E48" w:rsidRPr="00EF0F6B" w:rsidRDefault="006A7E48" w:rsidP="006A7E48">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 xml:space="preserve">Максимальный </w:t>
            </w:r>
            <w:r w:rsidRPr="00EF0F6B">
              <w:rPr>
                <w:rFonts w:ascii="Times New Roman" w:hAnsi="Times New Roman"/>
                <w:b/>
                <w:i/>
                <w:sz w:val="24"/>
                <w:szCs w:val="24"/>
              </w:rPr>
              <w:t>суточный расход воды, м</w:t>
            </w:r>
            <w:r w:rsidRPr="00EF0F6B">
              <w:rPr>
                <w:rFonts w:ascii="Times New Roman" w:hAnsi="Times New Roman"/>
                <w:b/>
                <w:i/>
                <w:sz w:val="24"/>
                <w:szCs w:val="24"/>
                <w:vertAlign w:val="superscript"/>
              </w:rPr>
              <w:t>3</w:t>
            </w:r>
            <w:r w:rsidRPr="00EF0F6B">
              <w:rPr>
                <w:rFonts w:ascii="Times New Roman" w:hAnsi="Times New Roman"/>
                <w:b/>
                <w:i/>
                <w:sz w:val="24"/>
                <w:szCs w:val="24"/>
              </w:rPr>
              <w:t>/сут.</w:t>
            </w:r>
          </w:p>
        </w:tc>
      </w:tr>
      <w:tr w:rsidR="00AE2D41" w:rsidRPr="00D47BFE" w:rsidTr="001B2E3B">
        <w:tc>
          <w:tcPr>
            <w:tcW w:w="3045" w:type="dxa"/>
            <w:shd w:val="clear" w:color="auto" w:fill="D9D9D9" w:themeFill="background1" w:themeFillShade="D9"/>
          </w:tcPr>
          <w:p w:rsidR="00AE2D41" w:rsidRPr="006A7E48" w:rsidRDefault="00AE2D41" w:rsidP="00AE2D41">
            <w:pPr>
              <w:spacing w:after="0" w:line="240" w:lineRule="auto"/>
              <w:rPr>
                <w:rFonts w:ascii="Times New Roman" w:hAnsi="Times New Roman"/>
                <w:b/>
                <w:i/>
                <w:sz w:val="24"/>
                <w:szCs w:val="24"/>
              </w:rPr>
            </w:pPr>
            <w:r w:rsidRPr="006A7E48">
              <w:rPr>
                <w:rFonts w:ascii="Times New Roman" w:hAnsi="Times New Roman"/>
                <w:b/>
                <w:i/>
                <w:sz w:val="24"/>
                <w:szCs w:val="24"/>
              </w:rPr>
              <w:t xml:space="preserve">Хозяйственно-питьевые нужды (население на расчетный срок </w:t>
            </w:r>
            <w:r>
              <w:rPr>
                <w:rFonts w:ascii="Times New Roman" w:hAnsi="Times New Roman"/>
                <w:b/>
                <w:i/>
                <w:sz w:val="24"/>
                <w:szCs w:val="24"/>
              </w:rPr>
              <w:t>1788</w:t>
            </w:r>
            <w:r w:rsidRPr="006A7E48">
              <w:rPr>
                <w:rFonts w:ascii="Times New Roman" w:hAnsi="Times New Roman"/>
                <w:b/>
                <w:i/>
                <w:sz w:val="24"/>
                <w:szCs w:val="24"/>
              </w:rPr>
              <w:t xml:space="preserve"> чел.)</w:t>
            </w:r>
          </w:p>
        </w:tc>
        <w:tc>
          <w:tcPr>
            <w:tcW w:w="2409"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228,9</w:t>
            </w:r>
          </w:p>
        </w:tc>
        <w:tc>
          <w:tcPr>
            <w:tcW w:w="2101"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286,1</w:t>
            </w:r>
          </w:p>
        </w:tc>
        <w:tc>
          <w:tcPr>
            <w:tcW w:w="2126"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343,3</w:t>
            </w:r>
          </w:p>
        </w:tc>
      </w:tr>
      <w:tr w:rsidR="00AE2D41" w:rsidRPr="00D47BFE" w:rsidTr="001B2E3B">
        <w:tc>
          <w:tcPr>
            <w:tcW w:w="3045" w:type="dxa"/>
            <w:shd w:val="clear" w:color="auto" w:fill="D9D9D9" w:themeFill="background1" w:themeFillShade="D9"/>
          </w:tcPr>
          <w:p w:rsidR="00AE2D41" w:rsidRPr="006A7E48" w:rsidRDefault="00AE2D41" w:rsidP="006A7E48">
            <w:pPr>
              <w:spacing w:after="0" w:line="240" w:lineRule="auto"/>
              <w:rPr>
                <w:rFonts w:ascii="Times New Roman" w:hAnsi="Times New Roman"/>
                <w:b/>
                <w:i/>
                <w:sz w:val="24"/>
                <w:szCs w:val="24"/>
              </w:rPr>
            </w:pPr>
            <w:r w:rsidRPr="006A7E48">
              <w:rPr>
                <w:rFonts w:ascii="Times New Roman" w:hAnsi="Times New Roman"/>
                <w:b/>
                <w:i/>
                <w:sz w:val="24"/>
                <w:szCs w:val="24"/>
              </w:rPr>
              <w:t xml:space="preserve">Прочие расходы </w:t>
            </w:r>
            <w:r>
              <w:rPr>
                <w:rFonts w:ascii="Times New Roman" w:hAnsi="Times New Roman"/>
                <w:b/>
                <w:i/>
                <w:sz w:val="24"/>
                <w:szCs w:val="24"/>
              </w:rPr>
              <w:t>на хозяйственно-бытовые нужды (</w:t>
            </w:r>
            <w:r w:rsidRPr="006A7E48">
              <w:rPr>
                <w:rFonts w:ascii="Times New Roman" w:hAnsi="Times New Roman"/>
                <w:b/>
                <w:i/>
                <w:sz w:val="24"/>
                <w:szCs w:val="24"/>
              </w:rPr>
              <w:t>10%</w:t>
            </w:r>
            <w:r>
              <w:rPr>
                <w:rFonts w:ascii="Times New Roman" w:hAnsi="Times New Roman"/>
                <w:b/>
                <w:i/>
                <w:sz w:val="24"/>
                <w:szCs w:val="24"/>
              </w:rPr>
              <w:t>)</w:t>
            </w:r>
          </w:p>
        </w:tc>
        <w:tc>
          <w:tcPr>
            <w:tcW w:w="2409"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22,9</w:t>
            </w:r>
          </w:p>
        </w:tc>
        <w:tc>
          <w:tcPr>
            <w:tcW w:w="2101"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28,6</w:t>
            </w:r>
          </w:p>
        </w:tc>
        <w:tc>
          <w:tcPr>
            <w:tcW w:w="2126"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34,3</w:t>
            </w:r>
          </w:p>
        </w:tc>
      </w:tr>
      <w:tr w:rsidR="00AE2D41" w:rsidRPr="00D47BFE" w:rsidTr="001B2E3B">
        <w:tc>
          <w:tcPr>
            <w:tcW w:w="3045" w:type="dxa"/>
            <w:shd w:val="clear" w:color="auto" w:fill="D9D9D9" w:themeFill="background1" w:themeFillShade="D9"/>
          </w:tcPr>
          <w:p w:rsidR="00AE2D41" w:rsidRPr="006A7E48" w:rsidRDefault="00AE2D41" w:rsidP="006A7E48">
            <w:pPr>
              <w:spacing w:after="0" w:line="240" w:lineRule="auto"/>
              <w:rPr>
                <w:rFonts w:ascii="Times New Roman" w:hAnsi="Times New Roman"/>
                <w:b/>
                <w:i/>
                <w:sz w:val="24"/>
                <w:szCs w:val="24"/>
              </w:rPr>
            </w:pPr>
            <w:r>
              <w:rPr>
                <w:rFonts w:ascii="Times New Roman" w:hAnsi="Times New Roman"/>
                <w:b/>
                <w:i/>
                <w:sz w:val="24"/>
                <w:szCs w:val="24"/>
              </w:rPr>
              <w:t>Поливочные нужды</w:t>
            </w:r>
          </w:p>
        </w:tc>
        <w:tc>
          <w:tcPr>
            <w:tcW w:w="2409"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128,7</w:t>
            </w:r>
          </w:p>
        </w:tc>
        <w:tc>
          <w:tcPr>
            <w:tcW w:w="2101"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160,9</w:t>
            </w:r>
          </w:p>
        </w:tc>
        <w:tc>
          <w:tcPr>
            <w:tcW w:w="2126" w:type="dxa"/>
          </w:tcPr>
          <w:p w:rsidR="00AE2D41" w:rsidRPr="00AE2D41" w:rsidRDefault="00AE2D41" w:rsidP="00AE2D41">
            <w:pPr>
              <w:spacing w:after="0" w:line="240" w:lineRule="auto"/>
              <w:jc w:val="center"/>
              <w:rPr>
                <w:rFonts w:ascii="Times New Roman" w:hAnsi="Times New Roman" w:cs="Times New Roman"/>
                <w:color w:val="000000"/>
                <w:sz w:val="24"/>
                <w:szCs w:val="24"/>
              </w:rPr>
            </w:pPr>
            <w:r w:rsidRPr="00AE2D41">
              <w:rPr>
                <w:rFonts w:ascii="Times New Roman" w:hAnsi="Times New Roman" w:cs="Times New Roman"/>
                <w:color w:val="000000"/>
                <w:sz w:val="24"/>
                <w:szCs w:val="24"/>
              </w:rPr>
              <w:t>193,1</w:t>
            </w:r>
          </w:p>
        </w:tc>
      </w:tr>
      <w:tr w:rsidR="00AE2D41" w:rsidRPr="00D47BFE" w:rsidTr="001B2E3B">
        <w:tc>
          <w:tcPr>
            <w:tcW w:w="3045" w:type="dxa"/>
            <w:shd w:val="clear" w:color="auto" w:fill="BFBFBF" w:themeFill="background1" w:themeFillShade="BF"/>
          </w:tcPr>
          <w:p w:rsidR="00AE2D41" w:rsidRPr="006A7E48" w:rsidRDefault="00AE2D41" w:rsidP="006A7E48">
            <w:pPr>
              <w:spacing w:after="0" w:line="240" w:lineRule="auto"/>
              <w:ind w:firstLine="62"/>
              <w:jc w:val="center"/>
              <w:rPr>
                <w:rFonts w:ascii="Times New Roman" w:hAnsi="Times New Roman"/>
                <w:b/>
                <w:i/>
                <w:sz w:val="24"/>
                <w:szCs w:val="24"/>
              </w:rPr>
            </w:pPr>
            <w:r w:rsidRPr="006A7E48">
              <w:rPr>
                <w:rFonts w:ascii="Times New Roman" w:hAnsi="Times New Roman"/>
                <w:b/>
                <w:i/>
                <w:sz w:val="24"/>
                <w:szCs w:val="24"/>
              </w:rPr>
              <w:t>ИТОГО</w:t>
            </w:r>
          </w:p>
        </w:tc>
        <w:tc>
          <w:tcPr>
            <w:tcW w:w="2409" w:type="dxa"/>
            <w:shd w:val="clear" w:color="auto" w:fill="BFBFBF" w:themeFill="background1" w:themeFillShade="BF"/>
          </w:tcPr>
          <w:p w:rsidR="00AE2D41" w:rsidRPr="00AE2D41" w:rsidRDefault="00AE2D41" w:rsidP="00AE2D41">
            <w:pPr>
              <w:spacing w:after="0" w:line="240" w:lineRule="auto"/>
              <w:jc w:val="center"/>
              <w:rPr>
                <w:rFonts w:ascii="Times New Roman" w:hAnsi="Times New Roman" w:cs="Times New Roman"/>
                <w:b/>
                <w:bCs/>
                <w:i/>
                <w:iCs/>
                <w:color w:val="000000"/>
                <w:sz w:val="24"/>
                <w:szCs w:val="24"/>
              </w:rPr>
            </w:pPr>
            <w:r w:rsidRPr="00AE2D41">
              <w:rPr>
                <w:rFonts w:ascii="Times New Roman" w:hAnsi="Times New Roman" w:cs="Times New Roman"/>
                <w:b/>
                <w:bCs/>
                <w:i/>
                <w:iCs/>
                <w:color w:val="000000"/>
                <w:sz w:val="24"/>
                <w:szCs w:val="24"/>
              </w:rPr>
              <w:t>380,5</w:t>
            </w:r>
          </w:p>
        </w:tc>
        <w:tc>
          <w:tcPr>
            <w:tcW w:w="2101" w:type="dxa"/>
            <w:shd w:val="clear" w:color="auto" w:fill="BFBFBF" w:themeFill="background1" w:themeFillShade="BF"/>
          </w:tcPr>
          <w:p w:rsidR="00AE2D41" w:rsidRPr="00AE2D41" w:rsidRDefault="00AE2D41" w:rsidP="00AE2D41">
            <w:pPr>
              <w:spacing w:after="0" w:line="240" w:lineRule="auto"/>
              <w:jc w:val="center"/>
              <w:rPr>
                <w:rFonts w:ascii="Times New Roman" w:hAnsi="Times New Roman" w:cs="Times New Roman"/>
                <w:b/>
                <w:bCs/>
                <w:i/>
                <w:iCs/>
                <w:color w:val="000000"/>
                <w:sz w:val="24"/>
                <w:szCs w:val="24"/>
              </w:rPr>
            </w:pPr>
            <w:r w:rsidRPr="00AE2D41">
              <w:rPr>
                <w:rFonts w:ascii="Times New Roman" w:hAnsi="Times New Roman" w:cs="Times New Roman"/>
                <w:b/>
                <w:bCs/>
                <w:i/>
                <w:iCs/>
                <w:color w:val="000000"/>
                <w:sz w:val="24"/>
                <w:szCs w:val="24"/>
              </w:rPr>
              <w:t>475,6</w:t>
            </w:r>
          </w:p>
        </w:tc>
        <w:tc>
          <w:tcPr>
            <w:tcW w:w="2126" w:type="dxa"/>
            <w:shd w:val="clear" w:color="auto" w:fill="BFBFBF" w:themeFill="background1" w:themeFillShade="BF"/>
          </w:tcPr>
          <w:p w:rsidR="00AE2D41" w:rsidRPr="00AE2D41" w:rsidRDefault="00AE2D41" w:rsidP="00AE2D41">
            <w:pPr>
              <w:spacing w:after="0" w:line="240" w:lineRule="auto"/>
              <w:jc w:val="center"/>
              <w:rPr>
                <w:rFonts w:ascii="Times New Roman" w:hAnsi="Times New Roman" w:cs="Times New Roman"/>
                <w:b/>
                <w:bCs/>
                <w:i/>
                <w:iCs/>
                <w:color w:val="000000"/>
                <w:sz w:val="24"/>
                <w:szCs w:val="24"/>
              </w:rPr>
            </w:pPr>
            <w:r w:rsidRPr="00AE2D41">
              <w:rPr>
                <w:rFonts w:ascii="Times New Roman" w:hAnsi="Times New Roman" w:cs="Times New Roman"/>
                <w:b/>
                <w:bCs/>
                <w:i/>
                <w:iCs/>
                <w:color w:val="000000"/>
                <w:sz w:val="24"/>
                <w:szCs w:val="24"/>
              </w:rPr>
              <w:t>570,7</w:t>
            </w:r>
          </w:p>
        </w:tc>
      </w:tr>
    </w:tbl>
    <w:p w:rsidR="006A7E48" w:rsidRPr="00E65154" w:rsidRDefault="001B2E3B" w:rsidP="006A7E48">
      <w:pPr>
        <w:pStyle w:val="aff0"/>
        <w:spacing w:before="120"/>
        <w:rPr>
          <w:lang w:val="ru-RU"/>
        </w:rPr>
      </w:pPr>
      <w:r>
        <w:rPr>
          <w:lang w:val="ru-RU"/>
        </w:rPr>
        <w:lastRenderedPageBreak/>
        <w:t>Среднесуточный</w:t>
      </w:r>
      <w:r w:rsidR="006A7E48" w:rsidRPr="00E65154">
        <w:rPr>
          <w:lang w:val="ru-RU"/>
        </w:rPr>
        <w:t xml:space="preserve"> расход питьевой воды на расчетный срок составит </w:t>
      </w:r>
      <w:r w:rsidR="00AE2D41">
        <w:rPr>
          <w:lang w:val="ru-RU"/>
        </w:rPr>
        <w:t>475,6</w:t>
      </w:r>
      <w:r w:rsidR="006A7E48" w:rsidRPr="00E65154">
        <w:rPr>
          <w:lang w:val="ru-RU"/>
        </w:rPr>
        <w:t xml:space="preserve"> м</w:t>
      </w:r>
      <w:r w:rsidR="006A7E48" w:rsidRPr="00E65154">
        <w:rPr>
          <w:vertAlign w:val="superscript"/>
          <w:lang w:val="ru-RU"/>
        </w:rPr>
        <w:t>3</w:t>
      </w:r>
      <w:r w:rsidR="006A7E48" w:rsidRPr="00E65154">
        <w:rPr>
          <w:lang w:val="ru-RU"/>
        </w:rPr>
        <w:t>/</w:t>
      </w:r>
      <w:proofErr w:type="spellStart"/>
      <w:proofErr w:type="gramStart"/>
      <w:r w:rsidR="006A7E48" w:rsidRPr="00E65154">
        <w:rPr>
          <w:lang w:val="ru-RU"/>
        </w:rPr>
        <w:t>сут</w:t>
      </w:r>
      <w:proofErr w:type="spellEnd"/>
      <w:r w:rsidR="00817CD2">
        <w:rPr>
          <w:lang w:val="ru-RU"/>
        </w:rPr>
        <w:t>.</w:t>
      </w:r>
      <w:r w:rsidR="006A7E48" w:rsidRPr="00E65154">
        <w:rPr>
          <w:lang w:val="ru-RU"/>
        </w:rPr>
        <w:t xml:space="preserve"> и</w:t>
      </w:r>
      <w:proofErr w:type="gramEnd"/>
      <w:r w:rsidR="006A7E48" w:rsidRPr="00E65154">
        <w:rPr>
          <w:lang w:val="ru-RU"/>
        </w:rPr>
        <w:t xml:space="preserve"> будет обеспечи</w:t>
      </w:r>
      <w:r w:rsidR="008A5E37">
        <w:rPr>
          <w:lang w:val="ru-RU"/>
        </w:rPr>
        <w:t>ваться от существующих скважин.</w:t>
      </w:r>
    </w:p>
    <w:p w:rsidR="005832A2" w:rsidRPr="00BE1075" w:rsidRDefault="005832A2" w:rsidP="005832A2">
      <w:pPr>
        <w:pStyle w:val="aff0"/>
        <w:rPr>
          <w:lang w:val="ru-RU"/>
        </w:rPr>
      </w:pPr>
      <w:r w:rsidRPr="00BE1075">
        <w:rPr>
          <w:lang w:val="ru-RU"/>
        </w:rPr>
        <w:t>Схема водоснабжения сохраняется существующая, с развитием, реконструкцией и строительством сетей и сооружений водопровода.</w:t>
      </w:r>
    </w:p>
    <w:p w:rsidR="005832A2" w:rsidRPr="00BE1075" w:rsidRDefault="005832A2" w:rsidP="005832A2">
      <w:pPr>
        <w:pStyle w:val="aff0"/>
        <w:rPr>
          <w:lang w:val="ru-RU"/>
        </w:rPr>
      </w:pPr>
      <w:r w:rsidRPr="00BE1075">
        <w:rPr>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BE1075" w:rsidRDefault="00B75638" w:rsidP="00433DC0">
      <w:pPr>
        <w:pStyle w:val="4"/>
        <w:rPr>
          <w:szCs w:val="24"/>
        </w:rPr>
      </w:pPr>
      <w:bookmarkStart w:id="245" w:name="_Toc270941777"/>
      <w:r w:rsidRPr="00BE1075">
        <w:rPr>
          <w:szCs w:val="24"/>
        </w:rPr>
        <w:t>3.9.1.2 Зоны санитарной охраны</w:t>
      </w:r>
      <w:bookmarkEnd w:id="245"/>
    </w:p>
    <w:p w:rsidR="00B75638" w:rsidRPr="00BE1075" w:rsidRDefault="00B75638" w:rsidP="00433DC0">
      <w:pPr>
        <w:pStyle w:val="aff0"/>
        <w:rPr>
          <w:lang w:val="ru-RU"/>
        </w:rPr>
      </w:pPr>
      <w:r w:rsidRPr="00BE1075">
        <w:rPr>
          <w:lang w:val="ru-RU"/>
        </w:rPr>
        <w:t xml:space="preserve">Для обеспечения санитарно-эпидемиологической надежности водопровода хозяйственно-питьевого назначения, </w:t>
      </w:r>
      <w:r w:rsidR="00B25DC7" w:rsidRPr="00BE1075">
        <w:rPr>
          <w:lang w:val="ru-RU"/>
        </w:rPr>
        <w:t xml:space="preserve">в </w:t>
      </w:r>
      <w:r w:rsidR="005B11BD">
        <w:rPr>
          <w:lang w:val="ru-RU"/>
        </w:rPr>
        <w:t xml:space="preserve">населённых пунктах МО СП </w:t>
      </w:r>
      <w:r w:rsidR="005C61A8">
        <w:rPr>
          <w:lang w:val="ru-RU"/>
        </w:rPr>
        <w:t>Украинский</w:t>
      </w:r>
      <w:r w:rsidR="005B11BD">
        <w:rPr>
          <w:lang w:val="ru-RU"/>
        </w:rPr>
        <w:t xml:space="preserve"> сельсовет</w:t>
      </w:r>
      <w:r w:rsidR="00B25DC7" w:rsidRPr="00BE1075">
        <w:rPr>
          <w:lang w:val="ru-RU"/>
        </w:rPr>
        <w:t xml:space="preserve"> </w:t>
      </w:r>
      <w:r w:rsidRPr="00BE1075">
        <w:rPr>
          <w:lang w:val="ru-RU"/>
        </w:rPr>
        <w:t>предусматриваются зоны санитарной охраны источников питьевого водоснабжения, которые включают три пояса (СанПиН 2.1.4.1110-02):</w:t>
      </w:r>
    </w:p>
    <w:p w:rsidR="00B75638" w:rsidRPr="00BE1075" w:rsidRDefault="00B75638" w:rsidP="00433DC0">
      <w:pPr>
        <w:pStyle w:val="aff0"/>
        <w:rPr>
          <w:lang w:val="ru-RU"/>
        </w:rPr>
      </w:pPr>
      <w:r w:rsidRPr="00BE1075">
        <w:t>I</w:t>
      </w:r>
      <w:r w:rsidR="00B60929" w:rsidRPr="00BE1075">
        <w:rPr>
          <w:lang w:val="ru-RU"/>
        </w:rPr>
        <w:t xml:space="preserve"> – </w:t>
      </w:r>
      <w:r w:rsidRPr="00BE1075">
        <w:rPr>
          <w:lang w:val="ru-RU"/>
        </w:rPr>
        <w:t xml:space="preserve">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75638" w:rsidRPr="00BE1075" w:rsidRDefault="00B75638" w:rsidP="00433DC0">
      <w:pPr>
        <w:pStyle w:val="aff0"/>
        <w:rPr>
          <w:lang w:val="ru-RU"/>
        </w:rPr>
      </w:pPr>
      <w:r w:rsidRPr="00BE1075">
        <w:t>II</w:t>
      </w:r>
      <w:r w:rsidRPr="00BE1075">
        <w:rPr>
          <w:lang w:val="ru-RU"/>
        </w:rPr>
        <w:t xml:space="preserve">, </w:t>
      </w:r>
      <w:r w:rsidRPr="00BE1075">
        <w:t>III</w:t>
      </w:r>
      <w:r w:rsidR="00B60929" w:rsidRPr="00BE1075">
        <w:rPr>
          <w:lang w:val="ru-RU"/>
        </w:rPr>
        <w:t xml:space="preserve"> – </w:t>
      </w:r>
      <w:r w:rsidRPr="00BE1075">
        <w:rPr>
          <w:lang w:val="ru-RU"/>
        </w:rPr>
        <w:t>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75638" w:rsidRPr="00BE1075" w:rsidRDefault="00B75638" w:rsidP="00FE4CF6">
      <w:pPr>
        <w:pStyle w:val="4"/>
        <w:rPr>
          <w:szCs w:val="24"/>
        </w:rPr>
      </w:pPr>
      <w:bookmarkStart w:id="246" w:name="_Toc270941778"/>
      <w:r w:rsidRPr="00BE1075">
        <w:rPr>
          <w:szCs w:val="24"/>
        </w:rPr>
        <w:t>3.9.1.3 Водоотведение</w:t>
      </w:r>
      <w:bookmarkEnd w:id="246"/>
    </w:p>
    <w:p w:rsidR="00B75638" w:rsidRPr="00BE1075" w:rsidRDefault="00B75638" w:rsidP="00433DC0">
      <w:pPr>
        <w:pStyle w:val="aff0"/>
        <w:rPr>
          <w:u w:val="single"/>
          <w:lang w:val="ru-RU"/>
        </w:rPr>
      </w:pPr>
      <w:r w:rsidRPr="00BE1075">
        <w:rPr>
          <w:u w:val="single"/>
          <w:lang w:val="ru-RU"/>
        </w:rPr>
        <w:t>Проектные решения</w:t>
      </w:r>
    </w:p>
    <w:p w:rsidR="007905F0" w:rsidRDefault="002A1430" w:rsidP="000B18F8">
      <w:pPr>
        <w:pStyle w:val="aff0"/>
        <w:rPr>
          <w:lang w:val="ru-RU"/>
        </w:rPr>
      </w:pPr>
      <w:bookmarkStart w:id="247" w:name="_Toc244407716"/>
      <w:bookmarkStart w:id="248" w:name="_Toc244410183"/>
      <w:bookmarkStart w:id="249" w:name="_Toc244411187"/>
      <w:bookmarkStart w:id="250" w:name="_Toc270941779"/>
      <w:bookmarkStart w:id="251" w:name="_Toc312357168"/>
      <w:r w:rsidRPr="00BE1075">
        <w:rPr>
          <w:lang w:val="ru-RU"/>
        </w:rPr>
        <w:t>С целью улучшения санитарной обстановки, уменьшения загрязнения водных объектов, необходим</w:t>
      </w:r>
      <w:r w:rsidR="007905F0" w:rsidRPr="00BE1075">
        <w:rPr>
          <w:lang w:val="ru-RU"/>
        </w:rPr>
        <w:t xml:space="preserve">а </w:t>
      </w:r>
      <w:r w:rsidRPr="00BE1075">
        <w:rPr>
          <w:lang w:val="ru-RU"/>
        </w:rPr>
        <w:t xml:space="preserve">организация централизованной хозяйственно-бытовой системы водоотведения в </w:t>
      </w:r>
      <w:r w:rsidR="004D75A6">
        <w:rPr>
          <w:lang w:val="ru-RU"/>
        </w:rPr>
        <w:t xml:space="preserve">населённых пунктах МО СП </w:t>
      </w:r>
      <w:r w:rsidR="005C61A8">
        <w:rPr>
          <w:lang w:val="ru-RU"/>
        </w:rPr>
        <w:t>Украинский</w:t>
      </w:r>
      <w:r w:rsidR="004D75A6">
        <w:rPr>
          <w:lang w:val="ru-RU"/>
        </w:rPr>
        <w:t xml:space="preserve"> сельсовет</w:t>
      </w:r>
      <w:r w:rsidR="007905F0" w:rsidRPr="00BE1075">
        <w:rPr>
          <w:lang w:val="ru-RU"/>
        </w:rPr>
        <w:t>.</w:t>
      </w:r>
    </w:p>
    <w:p w:rsidR="00E20A66" w:rsidRDefault="00E20A66" w:rsidP="000B18F8">
      <w:pPr>
        <w:pStyle w:val="aff0"/>
        <w:rPr>
          <w:lang w:val="ru-RU"/>
        </w:rPr>
      </w:pPr>
      <w:r>
        <w:rPr>
          <w:lang w:val="ru-RU"/>
        </w:rPr>
        <w:t xml:space="preserve">Согласно СП </w:t>
      </w:r>
      <w:r w:rsidRPr="000569C6">
        <w:rPr>
          <w:lang w:val="ru-RU"/>
        </w:rPr>
        <w:t>32.13330.2012</w:t>
      </w:r>
      <w:r>
        <w:rPr>
          <w:lang w:val="ru-RU"/>
        </w:rPr>
        <w:t xml:space="preserve"> «</w:t>
      </w:r>
      <w:r w:rsidRPr="000569C6">
        <w:rPr>
          <w:lang w:val="ru-RU"/>
        </w:rPr>
        <w:t>Свод правил. Канализация. Наружные сети и сооружения. Актуализированная редакция СНиП 2.04.03-85</w:t>
      </w:r>
      <w:r>
        <w:rPr>
          <w:lang w:val="ru-RU"/>
        </w:rPr>
        <w:t>» п</w:t>
      </w:r>
      <w:r w:rsidRPr="00E20A66">
        <w:rPr>
          <w:lang w:val="ru-RU"/>
        </w:rPr>
        <w:t xml:space="preserve">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w:t>
      </w:r>
      <w:r w:rsidR="008A5E37" w:rsidRPr="00BD55F3">
        <w:rPr>
          <w:lang w:val="ru-RU"/>
        </w:rPr>
        <w:t>СП 31.13330.2012</w:t>
      </w:r>
      <w:r w:rsidR="008A5E37">
        <w:rPr>
          <w:lang w:val="ru-RU"/>
        </w:rPr>
        <w:t xml:space="preserve"> «</w:t>
      </w:r>
      <w:r w:rsidR="008A5E37" w:rsidRPr="000569C6">
        <w:rPr>
          <w:lang w:val="ru-RU"/>
        </w:rPr>
        <w:t>Свод правил. Водоснабжение. Наружные сети и сооружения. Актуализированная редакция СНиП 2.04.02-84*</w:t>
      </w:r>
      <w:r w:rsidR="008A5E37">
        <w:rPr>
          <w:lang w:val="ru-RU"/>
        </w:rPr>
        <w:t xml:space="preserve">» </w:t>
      </w:r>
      <w:r w:rsidRPr="00E20A66">
        <w:rPr>
          <w:lang w:val="ru-RU"/>
        </w:rPr>
        <w:t>без учета расхода воды на полив</w:t>
      </w:r>
      <w:r>
        <w:rPr>
          <w:lang w:val="ru-RU"/>
        </w:rPr>
        <w:t>.</w:t>
      </w:r>
    </w:p>
    <w:p w:rsidR="00E20A66" w:rsidRPr="005E39DE" w:rsidRDefault="00E20A66" w:rsidP="00E20A66">
      <w:pPr>
        <w:pStyle w:val="aff0"/>
        <w:rPr>
          <w:lang w:val="ru-RU"/>
        </w:rPr>
      </w:pPr>
      <w:r w:rsidRPr="005E39DE">
        <w:rPr>
          <w:lang w:val="ru-RU"/>
        </w:rPr>
        <w:t>Неучтенные расходы стоков и прочие расходы приняты в размере 5% от расхода воды на нужды населения.</w:t>
      </w:r>
    </w:p>
    <w:p w:rsidR="00E20A66" w:rsidRPr="00C70845" w:rsidRDefault="00E20A66" w:rsidP="00E20A66">
      <w:pPr>
        <w:pStyle w:val="aff0"/>
        <w:spacing w:before="120"/>
        <w:jc w:val="right"/>
        <w:rPr>
          <w:b/>
          <w:i/>
          <w:lang w:val="ru-RU"/>
        </w:rPr>
      </w:pPr>
      <w:r>
        <w:rPr>
          <w:b/>
          <w:i/>
          <w:lang w:val="ru-RU"/>
        </w:rPr>
        <w:t>Таблица 3.9.1.3</w:t>
      </w:r>
    </w:p>
    <w:p w:rsidR="00E20A66" w:rsidRPr="00C70845" w:rsidRDefault="00E20A66" w:rsidP="00E20A66">
      <w:pPr>
        <w:pStyle w:val="aff0"/>
        <w:spacing w:after="120"/>
        <w:ind w:firstLine="0"/>
        <w:jc w:val="center"/>
        <w:rPr>
          <w:b/>
          <w:i/>
          <w:lang w:val="ru-RU"/>
        </w:rPr>
      </w:pPr>
      <w:r w:rsidRPr="00C70845">
        <w:rPr>
          <w:b/>
          <w:i/>
          <w:lang w:val="ru-RU"/>
        </w:rPr>
        <w:t xml:space="preserve">Суммарные расходы </w:t>
      </w:r>
      <w:r w:rsidRPr="00E20A66">
        <w:rPr>
          <w:b/>
          <w:i/>
          <w:lang w:val="ru-RU"/>
        </w:rPr>
        <w:t>хозяйственно-бытовых стоков</w:t>
      </w:r>
    </w:p>
    <w:tbl>
      <w:tblPr>
        <w:tblW w:w="9566"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589"/>
        <w:gridCol w:w="2977"/>
      </w:tblGrid>
      <w:tr w:rsidR="00E20A66" w:rsidRPr="00D47BFE" w:rsidTr="006036B4">
        <w:tc>
          <w:tcPr>
            <w:tcW w:w="6589" w:type="dxa"/>
            <w:shd w:val="clear" w:color="auto" w:fill="BFBFBF" w:themeFill="background1" w:themeFillShade="BF"/>
          </w:tcPr>
          <w:p w:rsidR="00E20A66" w:rsidRPr="006A7E48" w:rsidRDefault="006036B4" w:rsidP="006036B4">
            <w:pPr>
              <w:spacing w:after="0" w:line="240" w:lineRule="auto"/>
              <w:jc w:val="center"/>
              <w:rPr>
                <w:rFonts w:ascii="Times New Roman" w:hAnsi="Times New Roman"/>
                <w:b/>
                <w:i/>
                <w:sz w:val="24"/>
                <w:szCs w:val="24"/>
              </w:rPr>
            </w:pPr>
            <w:r>
              <w:rPr>
                <w:rFonts w:ascii="Times New Roman" w:hAnsi="Times New Roman"/>
                <w:b/>
                <w:i/>
                <w:sz w:val="24"/>
                <w:szCs w:val="24"/>
              </w:rPr>
              <w:t>Расход воды</w:t>
            </w:r>
          </w:p>
        </w:tc>
        <w:tc>
          <w:tcPr>
            <w:tcW w:w="2977" w:type="dxa"/>
            <w:shd w:val="clear" w:color="auto" w:fill="BFBFBF" w:themeFill="background1" w:themeFillShade="BF"/>
          </w:tcPr>
          <w:p w:rsidR="00E20A66" w:rsidRPr="006036B4" w:rsidRDefault="006036B4" w:rsidP="006036B4">
            <w:pPr>
              <w:spacing w:after="0" w:line="240" w:lineRule="auto"/>
              <w:jc w:val="center"/>
              <w:rPr>
                <w:rFonts w:ascii="Times New Roman" w:hAnsi="Times New Roman" w:cs="Times New Roman"/>
                <w:b/>
                <w:i/>
                <w:color w:val="000000"/>
                <w:sz w:val="24"/>
                <w:szCs w:val="24"/>
              </w:rPr>
            </w:pPr>
            <w:r w:rsidRPr="006036B4">
              <w:rPr>
                <w:rFonts w:ascii="Times New Roman" w:hAnsi="Times New Roman" w:cs="Times New Roman"/>
                <w:b/>
                <w:i/>
                <w:color w:val="000000"/>
                <w:sz w:val="24"/>
                <w:szCs w:val="24"/>
              </w:rPr>
              <w:t>Водоотведение на расчетный срок</w:t>
            </w:r>
            <w:r w:rsidR="007309CA" w:rsidRPr="00EF0F6B">
              <w:rPr>
                <w:rFonts w:ascii="Times New Roman" w:hAnsi="Times New Roman"/>
                <w:b/>
                <w:i/>
                <w:sz w:val="24"/>
                <w:szCs w:val="24"/>
              </w:rPr>
              <w:t>, м</w:t>
            </w:r>
            <w:r w:rsidR="007309CA" w:rsidRPr="00EF0F6B">
              <w:rPr>
                <w:rFonts w:ascii="Times New Roman" w:hAnsi="Times New Roman"/>
                <w:b/>
                <w:i/>
                <w:sz w:val="24"/>
                <w:szCs w:val="24"/>
                <w:vertAlign w:val="superscript"/>
              </w:rPr>
              <w:t>3</w:t>
            </w:r>
            <w:r w:rsidR="007309CA" w:rsidRPr="00EF0F6B">
              <w:rPr>
                <w:rFonts w:ascii="Times New Roman" w:hAnsi="Times New Roman"/>
                <w:b/>
                <w:i/>
                <w:sz w:val="24"/>
                <w:szCs w:val="24"/>
              </w:rPr>
              <w:t>/сут.</w:t>
            </w:r>
          </w:p>
        </w:tc>
      </w:tr>
      <w:tr w:rsidR="00005F6A" w:rsidRPr="00D47BFE" w:rsidTr="006036B4">
        <w:tc>
          <w:tcPr>
            <w:tcW w:w="6589" w:type="dxa"/>
            <w:shd w:val="clear" w:color="auto" w:fill="D9D9D9" w:themeFill="background1" w:themeFillShade="D9"/>
          </w:tcPr>
          <w:p w:rsidR="00005F6A" w:rsidRPr="00E20A66" w:rsidRDefault="00005F6A" w:rsidP="006036B4">
            <w:pPr>
              <w:spacing w:after="0" w:line="240" w:lineRule="auto"/>
              <w:rPr>
                <w:rFonts w:ascii="Times New Roman" w:hAnsi="Times New Roman"/>
                <w:b/>
                <w:i/>
                <w:sz w:val="24"/>
                <w:szCs w:val="24"/>
              </w:rPr>
            </w:pPr>
            <w:r w:rsidRPr="00E20A66">
              <w:rPr>
                <w:rFonts w:ascii="Times New Roman" w:hAnsi="Times New Roman" w:cs="Times New Roman"/>
                <w:b/>
                <w:i/>
                <w:sz w:val="24"/>
                <w:szCs w:val="24"/>
              </w:rPr>
              <w:t>Расчетное удельное среднесуточное</w:t>
            </w:r>
            <w:r>
              <w:rPr>
                <w:rFonts w:ascii="Times New Roman" w:hAnsi="Times New Roman" w:cs="Times New Roman"/>
                <w:b/>
                <w:i/>
                <w:sz w:val="24"/>
                <w:szCs w:val="24"/>
              </w:rPr>
              <w:t xml:space="preserve"> </w:t>
            </w:r>
            <w:r w:rsidRPr="00E20A66">
              <w:rPr>
                <w:rFonts w:ascii="Times New Roman" w:hAnsi="Times New Roman" w:cs="Times New Roman"/>
                <w:b/>
                <w:i/>
                <w:sz w:val="24"/>
                <w:szCs w:val="24"/>
              </w:rPr>
              <w:t xml:space="preserve">водопотребление </w:t>
            </w:r>
            <w:r>
              <w:rPr>
                <w:rFonts w:ascii="Times New Roman" w:hAnsi="Times New Roman" w:cs="Times New Roman"/>
                <w:b/>
                <w:i/>
                <w:sz w:val="24"/>
                <w:szCs w:val="24"/>
              </w:rPr>
              <w:t>на хозяйственно-бытовые нужды</w:t>
            </w:r>
          </w:p>
        </w:tc>
        <w:tc>
          <w:tcPr>
            <w:tcW w:w="2977" w:type="dxa"/>
            <w:shd w:val="clear" w:color="auto" w:fill="F2F2F2" w:themeFill="background1" w:themeFillShade="F2"/>
          </w:tcPr>
          <w:p w:rsidR="00005F6A" w:rsidRPr="00005F6A" w:rsidRDefault="00005F6A" w:rsidP="00005F6A">
            <w:pPr>
              <w:spacing w:after="0" w:line="240" w:lineRule="auto"/>
              <w:jc w:val="center"/>
              <w:rPr>
                <w:rFonts w:ascii="Times New Roman" w:hAnsi="Times New Roman" w:cs="Times New Roman"/>
                <w:color w:val="000000"/>
                <w:sz w:val="24"/>
                <w:szCs w:val="24"/>
              </w:rPr>
            </w:pPr>
            <w:r w:rsidRPr="00005F6A">
              <w:rPr>
                <w:rFonts w:ascii="Times New Roman" w:hAnsi="Times New Roman" w:cs="Times New Roman"/>
                <w:color w:val="000000"/>
                <w:sz w:val="24"/>
                <w:szCs w:val="24"/>
              </w:rPr>
              <w:t>314,7</w:t>
            </w:r>
          </w:p>
        </w:tc>
      </w:tr>
      <w:tr w:rsidR="00005F6A" w:rsidRPr="00D47BFE" w:rsidTr="006036B4">
        <w:trPr>
          <w:trHeight w:val="84"/>
        </w:trPr>
        <w:tc>
          <w:tcPr>
            <w:tcW w:w="6589" w:type="dxa"/>
            <w:shd w:val="clear" w:color="auto" w:fill="D9D9D9" w:themeFill="background1" w:themeFillShade="D9"/>
          </w:tcPr>
          <w:p w:rsidR="00005F6A" w:rsidRPr="006A7E48" w:rsidRDefault="00005F6A" w:rsidP="006036B4">
            <w:pPr>
              <w:spacing w:after="0" w:line="240" w:lineRule="auto"/>
              <w:rPr>
                <w:rFonts w:ascii="Times New Roman" w:hAnsi="Times New Roman"/>
                <w:b/>
                <w:i/>
                <w:sz w:val="24"/>
                <w:szCs w:val="24"/>
              </w:rPr>
            </w:pPr>
            <w:r w:rsidRPr="006A7E48">
              <w:rPr>
                <w:rFonts w:ascii="Times New Roman" w:hAnsi="Times New Roman"/>
                <w:b/>
                <w:i/>
                <w:sz w:val="24"/>
                <w:szCs w:val="24"/>
              </w:rPr>
              <w:t xml:space="preserve">Прочие расходы </w:t>
            </w:r>
            <w:r>
              <w:rPr>
                <w:rFonts w:ascii="Times New Roman" w:hAnsi="Times New Roman"/>
                <w:b/>
                <w:i/>
                <w:sz w:val="24"/>
                <w:szCs w:val="24"/>
              </w:rPr>
              <w:t>5</w:t>
            </w:r>
            <w:r w:rsidRPr="006A7E48">
              <w:rPr>
                <w:rFonts w:ascii="Times New Roman" w:hAnsi="Times New Roman"/>
                <w:b/>
                <w:i/>
                <w:sz w:val="24"/>
                <w:szCs w:val="24"/>
              </w:rPr>
              <w:t>%</w:t>
            </w:r>
          </w:p>
        </w:tc>
        <w:tc>
          <w:tcPr>
            <w:tcW w:w="2977" w:type="dxa"/>
            <w:shd w:val="clear" w:color="auto" w:fill="F2F2F2" w:themeFill="background1" w:themeFillShade="F2"/>
          </w:tcPr>
          <w:p w:rsidR="00005F6A" w:rsidRPr="00005F6A" w:rsidRDefault="00005F6A" w:rsidP="00005F6A">
            <w:pPr>
              <w:spacing w:after="0" w:line="240" w:lineRule="auto"/>
              <w:jc w:val="center"/>
              <w:rPr>
                <w:rFonts w:ascii="Times New Roman" w:hAnsi="Times New Roman" w:cs="Times New Roman"/>
                <w:color w:val="000000"/>
                <w:sz w:val="24"/>
                <w:szCs w:val="24"/>
              </w:rPr>
            </w:pPr>
            <w:r w:rsidRPr="00005F6A">
              <w:rPr>
                <w:rFonts w:ascii="Times New Roman" w:hAnsi="Times New Roman" w:cs="Times New Roman"/>
                <w:color w:val="000000"/>
                <w:sz w:val="24"/>
                <w:szCs w:val="24"/>
              </w:rPr>
              <w:t>15,7</w:t>
            </w:r>
          </w:p>
        </w:tc>
      </w:tr>
      <w:tr w:rsidR="00005F6A" w:rsidRPr="00D47BFE" w:rsidTr="006036B4">
        <w:tc>
          <w:tcPr>
            <w:tcW w:w="6589" w:type="dxa"/>
            <w:shd w:val="clear" w:color="auto" w:fill="BFBFBF" w:themeFill="background1" w:themeFillShade="BF"/>
          </w:tcPr>
          <w:p w:rsidR="00005F6A" w:rsidRPr="006A7E48" w:rsidRDefault="00005F6A" w:rsidP="006036B4">
            <w:pPr>
              <w:spacing w:after="0" w:line="240" w:lineRule="auto"/>
              <w:ind w:firstLine="62"/>
              <w:jc w:val="center"/>
              <w:rPr>
                <w:rFonts w:ascii="Times New Roman" w:hAnsi="Times New Roman"/>
                <w:b/>
                <w:i/>
                <w:sz w:val="24"/>
                <w:szCs w:val="24"/>
              </w:rPr>
            </w:pPr>
            <w:r w:rsidRPr="006A7E48">
              <w:rPr>
                <w:rFonts w:ascii="Times New Roman" w:hAnsi="Times New Roman"/>
                <w:b/>
                <w:i/>
                <w:sz w:val="24"/>
                <w:szCs w:val="24"/>
              </w:rPr>
              <w:t>ИТОГО</w:t>
            </w:r>
          </w:p>
        </w:tc>
        <w:tc>
          <w:tcPr>
            <w:tcW w:w="2977" w:type="dxa"/>
            <w:shd w:val="clear" w:color="auto" w:fill="BFBFBF" w:themeFill="background1" w:themeFillShade="BF"/>
          </w:tcPr>
          <w:p w:rsidR="00005F6A" w:rsidRPr="00005F6A" w:rsidRDefault="00005F6A" w:rsidP="00005F6A">
            <w:pPr>
              <w:spacing w:after="0" w:line="240" w:lineRule="auto"/>
              <w:jc w:val="center"/>
              <w:rPr>
                <w:rFonts w:ascii="Times New Roman" w:hAnsi="Times New Roman" w:cs="Times New Roman"/>
                <w:b/>
                <w:bCs/>
                <w:i/>
                <w:iCs/>
                <w:color w:val="000000"/>
                <w:sz w:val="24"/>
                <w:szCs w:val="24"/>
              </w:rPr>
            </w:pPr>
            <w:r w:rsidRPr="00005F6A">
              <w:rPr>
                <w:rFonts w:ascii="Times New Roman" w:hAnsi="Times New Roman" w:cs="Times New Roman"/>
                <w:b/>
                <w:bCs/>
                <w:i/>
                <w:iCs/>
                <w:color w:val="000000"/>
                <w:sz w:val="24"/>
                <w:szCs w:val="24"/>
              </w:rPr>
              <w:t>330,4</w:t>
            </w:r>
          </w:p>
        </w:tc>
      </w:tr>
    </w:tbl>
    <w:p w:rsidR="007309CA" w:rsidRPr="007309CA" w:rsidRDefault="001B2E3B" w:rsidP="007309CA">
      <w:pPr>
        <w:pStyle w:val="aff0"/>
        <w:spacing w:before="120"/>
        <w:rPr>
          <w:lang w:val="ru-RU"/>
        </w:rPr>
      </w:pPr>
      <w:r>
        <w:rPr>
          <w:color w:val="000000"/>
          <w:lang w:val="ru-RU"/>
        </w:rPr>
        <w:t>Среднесуточный о</w:t>
      </w:r>
      <w:r w:rsidR="007309CA" w:rsidRPr="007309CA">
        <w:rPr>
          <w:color w:val="000000"/>
          <w:lang w:val="ru-RU"/>
        </w:rPr>
        <w:t>бъем водоотведени</w:t>
      </w:r>
      <w:r>
        <w:rPr>
          <w:color w:val="000000"/>
          <w:lang w:val="ru-RU"/>
        </w:rPr>
        <w:t>я</w:t>
      </w:r>
      <w:r w:rsidR="007309CA" w:rsidRPr="007309CA">
        <w:rPr>
          <w:color w:val="000000"/>
          <w:lang w:val="ru-RU"/>
        </w:rPr>
        <w:t xml:space="preserve"> на расчетный срок принимается в размере </w:t>
      </w:r>
      <w:r w:rsidR="00005F6A">
        <w:rPr>
          <w:color w:val="000000"/>
          <w:lang w:val="ru-RU"/>
        </w:rPr>
        <w:t>330,4</w:t>
      </w:r>
      <w:r w:rsidR="007309CA" w:rsidRPr="007309CA">
        <w:rPr>
          <w:color w:val="000000"/>
          <w:lang w:val="ru-RU"/>
        </w:rPr>
        <w:t xml:space="preserve"> </w:t>
      </w:r>
      <w:r w:rsidR="007309CA" w:rsidRPr="007309CA">
        <w:rPr>
          <w:lang w:val="ru-RU"/>
        </w:rPr>
        <w:t>м</w:t>
      </w:r>
      <w:r w:rsidR="007309CA" w:rsidRPr="007309CA">
        <w:rPr>
          <w:vertAlign w:val="superscript"/>
          <w:lang w:val="ru-RU"/>
        </w:rPr>
        <w:t>3</w:t>
      </w:r>
      <w:r w:rsidR="007309CA" w:rsidRPr="007309CA">
        <w:rPr>
          <w:lang w:val="ru-RU"/>
        </w:rPr>
        <w:t>/</w:t>
      </w:r>
      <w:proofErr w:type="spellStart"/>
      <w:r w:rsidR="007309CA" w:rsidRPr="007309CA">
        <w:rPr>
          <w:lang w:val="ru-RU"/>
        </w:rPr>
        <w:t>сут</w:t>
      </w:r>
      <w:proofErr w:type="spellEnd"/>
      <w:r w:rsidR="007309CA" w:rsidRPr="007309CA">
        <w:rPr>
          <w:lang w:val="ru-RU"/>
        </w:rPr>
        <w:t>.</w:t>
      </w:r>
    </w:p>
    <w:p w:rsidR="001B2E3B" w:rsidRPr="001B2E3B" w:rsidRDefault="001B2E3B" w:rsidP="00005F6A">
      <w:pPr>
        <w:pStyle w:val="aff0"/>
        <w:spacing w:before="120"/>
        <w:rPr>
          <w:u w:val="single"/>
          <w:lang w:val="ru-RU"/>
        </w:rPr>
      </w:pPr>
      <w:r w:rsidRPr="001B2E3B">
        <w:rPr>
          <w:u w:val="single"/>
          <w:lang w:val="ru-RU"/>
        </w:rPr>
        <w:lastRenderedPageBreak/>
        <w:t>Система и схема канализации</w:t>
      </w:r>
    </w:p>
    <w:p w:rsidR="001B2E3B" w:rsidRPr="001B2E3B" w:rsidRDefault="001B2E3B" w:rsidP="001B2E3B">
      <w:pPr>
        <w:pStyle w:val="aff0"/>
        <w:rPr>
          <w:lang w:val="ru-RU"/>
        </w:rPr>
      </w:pPr>
      <w:r w:rsidRPr="001B2E3B">
        <w:rPr>
          <w:lang w:val="ru-RU"/>
        </w:rPr>
        <w:t>Система канализации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1B2E3B" w:rsidRPr="001B2E3B" w:rsidRDefault="001B2E3B" w:rsidP="001B2E3B">
      <w:pPr>
        <w:pStyle w:val="aff0"/>
        <w:rPr>
          <w:lang w:val="ru-RU"/>
        </w:rPr>
      </w:pPr>
      <w:r w:rsidRPr="001B2E3B">
        <w:rPr>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B75638" w:rsidRPr="00BE1075" w:rsidRDefault="00B75638" w:rsidP="00FE4CF6">
      <w:pPr>
        <w:pStyle w:val="3"/>
        <w:rPr>
          <w:rFonts w:cs="Times New Roman"/>
          <w:szCs w:val="24"/>
        </w:rPr>
      </w:pPr>
      <w:bookmarkStart w:id="252" w:name="_Toc379892996"/>
      <w:r w:rsidRPr="00BE1075">
        <w:rPr>
          <w:rFonts w:cs="Times New Roman"/>
          <w:szCs w:val="24"/>
        </w:rPr>
        <w:t>3.9.2 Газоснабжение</w:t>
      </w:r>
      <w:bookmarkEnd w:id="247"/>
      <w:bookmarkEnd w:id="248"/>
      <w:bookmarkEnd w:id="249"/>
      <w:bookmarkEnd w:id="250"/>
      <w:bookmarkEnd w:id="251"/>
      <w:bookmarkEnd w:id="252"/>
    </w:p>
    <w:p w:rsidR="002A1430" w:rsidRPr="00BE1075" w:rsidRDefault="002A1430" w:rsidP="002A1430">
      <w:pPr>
        <w:pStyle w:val="aff0"/>
        <w:rPr>
          <w:u w:val="single"/>
          <w:lang w:val="ru-RU"/>
        </w:rPr>
      </w:pPr>
      <w:r w:rsidRPr="00BE1075">
        <w:rPr>
          <w:u w:val="single"/>
          <w:lang w:val="ru-RU"/>
        </w:rPr>
        <w:t>Проектные решения</w:t>
      </w:r>
    </w:p>
    <w:p w:rsidR="00B75638" w:rsidRPr="00BE1075" w:rsidRDefault="00B75638" w:rsidP="00433DC0">
      <w:pPr>
        <w:pStyle w:val="aff0"/>
        <w:rPr>
          <w:lang w:val="ru-RU"/>
        </w:rPr>
      </w:pPr>
      <w:r w:rsidRPr="00BE1075">
        <w:rPr>
          <w:lang w:val="ru-RU"/>
        </w:rPr>
        <w:t xml:space="preserve">Перспективное развитие системы газоснабжения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Pr="00BE1075">
        <w:rPr>
          <w:lang w:val="ru-RU"/>
        </w:rPr>
        <w:t xml:space="preserve">следует предусматривать природным газом с использованием существующих газопроводов высокого давления с дополнительной установкой </w:t>
      </w:r>
      <w:r w:rsidR="00B25DC7" w:rsidRPr="00BE1075">
        <w:rPr>
          <w:lang w:val="ru-RU"/>
        </w:rPr>
        <w:t>газораспределительных</w:t>
      </w:r>
      <w:r w:rsidRPr="00BE1075">
        <w:rPr>
          <w:lang w:val="ru-RU"/>
        </w:rPr>
        <w:t xml:space="preserve"> пунктов.</w:t>
      </w:r>
    </w:p>
    <w:p w:rsidR="001C760B" w:rsidRPr="00BE1075" w:rsidRDefault="001C760B" w:rsidP="001C760B">
      <w:pPr>
        <w:pStyle w:val="aff0"/>
        <w:rPr>
          <w:lang w:val="ru-RU"/>
        </w:rPr>
      </w:pPr>
      <w:r w:rsidRPr="00BE1075">
        <w:rPr>
          <w:lang w:val="ru-RU"/>
        </w:rPr>
        <w:t>Необходимо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1C760B" w:rsidRPr="001C760B" w:rsidRDefault="001C760B" w:rsidP="001C760B">
      <w:pPr>
        <w:pStyle w:val="aff0"/>
        <w:rPr>
          <w:lang w:val="ru-RU"/>
        </w:rPr>
      </w:pPr>
      <w:r w:rsidRPr="001C760B">
        <w:rPr>
          <w:lang w:val="ru-RU"/>
        </w:rPr>
        <w:t xml:space="preserve">В соответствии с техническими характеристиками газовых приборов и аппаратов номинальные часовые расходы газа приняты: </w:t>
      </w:r>
    </w:p>
    <w:p w:rsidR="001C760B" w:rsidRPr="001C760B" w:rsidRDefault="001C760B" w:rsidP="001C760B">
      <w:pPr>
        <w:pStyle w:val="aff0"/>
        <w:rPr>
          <w:lang w:val="ru-RU"/>
        </w:rPr>
      </w:pPr>
      <w:r w:rsidRPr="001C760B">
        <w:rPr>
          <w:lang w:val="ru-RU"/>
        </w:rPr>
        <w:t>ПГ</w:t>
      </w:r>
      <w:proofErr w:type="gramStart"/>
      <w:r w:rsidRPr="001C760B">
        <w:rPr>
          <w:lang w:val="ru-RU"/>
        </w:rPr>
        <w:t>4</w:t>
      </w:r>
      <w:proofErr w:type="gramEnd"/>
      <w:r w:rsidRPr="001C760B">
        <w:rPr>
          <w:lang w:val="ru-RU"/>
        </w:rPr>
        <w:t xml:space="preserve"> </w:t>
      </w:r>
      <w:r>
        <w:rPr>
          <w:lang w:val="ru-RU"/>
        </w:rPr>
        <w:t>–</w:t>
      </w:r>
      <w:r w:rsidR="00005F6A">
        <w:rPr>
          <w:lang w:val="ru-RU"/>
        </w:rPr>
        <w:t xml:space="preserve"> плита газовая 4-х конфорочная –</w:t>
      </w:r>
      <w:r w:rsidRPr="001C760B">
        <w:rPr>
          <w:lang w:val="ru-RU"/>
        </w:rPr>
        <w:t xml:space="preserve"> 1,5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ВПГ </w:t>
      </w:r>
      <w:r>
        <w:rPr>
          <w:lang w:val="ru-RU"/>
        </w:rPr>
        <w:t>–</w:t>
      </w:r>
      <w:r w:rsidRPr="001C760B">
        <w:rPr>
          <w:lang w:val="ru-RU"/>
        </w:rPr>
        <w:t xml:space="preserve"> водонагреватель проточный газовый </w:t>
      </w:r>
      <w:r w:rsidR="00F5410B">
        <w:rPr>
          <w:lang w:val="ru-RU"/>
        </w:rPr>
        <w:t>–</w:t>
      </w:r>
      <w:r w:rsidRPr="001C760B">
        <w:rPr>
          <w:lang w:val="ru-RU"/>
        </w:rPr>
        <w:t xml:space="preserve"> 2,0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АОГВ </w:t>
      </w:r>
      <w:r>
        <w:rPr>
          <w:lang w:val="ru-RU"/>
        </w:rPr>
        <w:t>–</w:t>
      </w:r>
      <w:r w:rsidRPr="001C760B">
        <w:rPr>
          <w:lang w:val="ru-RU"/>
        </w:rPr>
        <w:t xml:space="preserve"> автоматический отопит</w:t>
      </w:r>
      <w:r>
        <w:rPr>
          <w:lang w:val="ru-RU"/>
        </w:rPr>
        <w:t>ельный газовый водонагреватель –</w:t>
      </w:r>
      <w:r w:rsidRPr="001C760B">
        <w:rPr>
          <w:lang w:val="ru-RU"/>
        </w:rPr>
        <w:t xml:space="preserve"> 2,7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Согласно СП 42-101-2003 </w:t>
      </w:r>
      <w:r w:rsidR="00200ECB">
        <w:rPr>
          <w:lang w:val="ru-RU"/>
        </w:rPr>
        <w:t>«</w:t>
      </w:r>
      <w:r w:rsidR="00200ECB" w:rsidRPr="00200ECB">
        <w:rPr>
          <w:lang w:val="ru-RU"/>
        </w:rPr>
        <w:t xml:space="preserve">Общие положения по проектированию и строительству газораспределительных систем из </w:t>
      </w:r>
      <w:r w:rsidR="00200ECB">
        <w:rPr>
          <w:lang w:val="ru-RU"/>
        </w:rPr>
        <w:t>м</w:t>
      </w:r>
      <w:r w:rsidR="00200ECB" w:rsidRPr="00200ECB">
        <w:rPr>
          <w:lang w:val="ru-RU"/>
        </w:rPr>
        <w:t>еталлических и полиэтиленовых труб</w:t>
      </w:r>
      <w:r w:rsidR="00200ECB">
        <w:rPr>
          <w:lang w:val="ru-RU"/>
        </w:rPr>
        <w:t xml:space="preserve">» </w:t>
      </w:r>
      <w:r w:rsidRPr="001C760B">
        <w:rPr>
          <w:lang w:val="ru-RU"/>
        </w:rPr>
        <w:t xml:space="preserve">норма потребления газа при горячем водоснабжении от газовых водонагревателей </w:t>
      </w:r>
      <w:r w:rsidR="00F5410B">
        <w:rPr>
          <w:lang w:val="ru-RU"/>
        </w:rPr>
        <w:t>–</w:t>
      </w:r>
      <w:r w:rsidRPr="001C760B">
        <w:rPr>
          <w:lang w:val="ru-RU"/>
        </w:rPr>
        <w:t xml:space="preserve"> 300 м</w:t>
      </w:r>
      <w:r w:rsidRPr="00F5410B">
        <w:rPr>
          <w:vertAlign w:val="superscript"/>
          <w:lang w:val="ru-RU"/>
        </w:rPr>
        <w:t>3</w:t>
      </w:r>
      <w:r w:rsidRPr="001C760B">
        <w:rPr>
          <w:lang w:val="ru-RU"/>
        </w:rPr>
        <w:t xml:space="preserve">/год на 1 человека. </w:t>
      </w:r>
    </w:p>
    <w:p w:rsidR="001C760B" w:rsidRDefault="00F5410B" w:rsidP="00433DC0">
      <w:pPr>
        <w:pStyle w:val="aff0"/>
        <w:rPr>
          <w:lang w:val="ru-RU"/>
        </w:rPr>
      </w:pPr>
      <w:r>
        <w:rPr>
          <w:lang w:val="ru-RU"/>
        </w:rPr>
        <w:t xml:space="preserve">На расчетный срок при условии 100% газификации МО СП </w:t>
      </w:r>
      <w:r w:rsidR="005C61A8">
        <w:rPr>
          <w:lang w:val="ru-RU"/>
        </w:rPr>
        <w:t>Украинский</w:t>
      </w:r>
      <w:r>
        <w:rPr>
          <w:lang w:val="ru-RU"/>
        </w:rPr>
        <w:t xml:space="preserve"> сельсовет потребление газа принимается в размере </w:t>
      </w:r>
      <w:r w:rsidR="00005F6A">
        <w:rPr>
          <w:lang w:val="ru-RU"/>
        </w:rPr>
        <w:t>536,4</w:t>
      </w:r>
      <w:r>
        <w:rPr>
          <w:lang w:val="ru-RU"/>
        </w:rPr>
        <w:t xml:space="preserve"> тыс. </w:t>
      </w:r>
      <w:r w:rsidRPr="001C760B">
        <w:rPr>
          <w:lang w:val="ru-RU"/>
        </w:rPr>
        <w:t>м</w:t>
      </w:r>
      <w:r w:rsidRPr="00F5410B">
        <w:rPr>
          <w:vertAlign w:val="superscript"/>
          <w:lang w:val="ru-RU"/>
        </w:rPr>
        <w:t>3</w:t>
      </w:r>
      <w:r w:rsidRPr="001C760B">
        <w:rPr>
          <w:lang w:val="ru-RU"/>
        </w:rPr>
        <w:t>/год</w:t>
      </w:r>
      <w:r>
        <w:rPr>
          <w:lang w:val="ru-RU"/>
        </w:rPr>
        <w:t>.</w:t>
      </w:r>
    </w:p>
    <w:p w:rsidR="00B75638" w:rsidRPr="00BE1075" w:rsidRDefault="00B75638" w:rsidP="00433DC0">
      <w:pPr>
        <w:pStyle w:val="3"/>
        <w:rPr>
          <w:rFonts w:cs="Times New Roman"/>
          <w:bCs w:val="0"/>
          <w:szCs w:val="24"/>
        </w:rPr>
      </w:pPr>
      <w:bookmarkStart w:id="253" w:name="_Toc244407717"/>
      <w:bookmarkStart w:id="254" w:name="_Toc244410184"/>
      <w:bookmarkStart w:id="255" w:name="_Toc244411188"/>
      <w:bookmarkStart w:id="256" w:name="_Toc270941780"/>
      <w:bookmarkStart w:id="257" w:name="_Toc312357169"/>
      <w:bookmarkStart w:id="258" w:name="_Toc379892997"/>
      <w:r w:rsidRPr="00BE1075">
        <w:rPr>
          <w:rFonts w:cs="Times New Roman"/>
          <w:bCs w:val="0"/>
          <w:szCs w:val="24"/>
        </w:rPr>
        <w:t>3.9.3 Теплоснабжение</w:t>
      </w:r>
      <w:bookmarkEnd w:id="253"/>
      <w:bookmarkEnd w:id="254"/>
      <w:bookmarkEnd w:id="255"/>
      <w:bookmarkEnd w:id="256"/>
      <w:bookmarkEnd w:id="257"/>
      <w:bookmarkEnd w:id="258"/>
    </w:p>
    <w:p w:rsidR="002A1430" w:rsidRPr="00BE1075" w:rsidRDefault="002A1430" w:rsidP="002A1430">
      <w:pPr>
        <w:pStyle w:val="aff0"/>
        <w:rPr>
          <w:u w:val="single"/>
          <w:lang w:val="ru-RU"/>
        </w:rPr>
      </w:pPr>
      <w:r w:rsidRPr="00BE1075">
        <w:rPr>
          <w:u w:val="single"/>
          <w:lang w:val="ru-RU"/>
        </w:rPr>
        <w:t>Проектные решения</w:t>
      </w:r>
    </w:p>
    <w:p w:rsidR="00821BB0" w:rsidRPr="00BE1075" w:rsidRDefault="00821BB0" w:rsidP="00821BB0">
      <w:pPr>
        <w:pStyle w:val="aff0"/>
        <w:rPr>
          <w:lang w:val="ru-RU"/>
        </w:rPr>
      </w:pPr>
      <w:r w:rsidRPr="00BE1075">
        <w:rPr>
          <w:lang w:val="ru-RU"/>
        </w:rPr>
        <w:t>Теплоснабжение предполагается децентрализованным. Теплоснабжение новой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F5410B" w:rsidRPr="007D1747" w:rsidRDefault="00F5410B" w:rsidP="00F5410B">
      <w:pPr>
        <w:pStyle w:val="aff0"/>
        <w:rPr>
          <w:szCs w:val="28"/>
          <w:lang w:val="ru-RU"/>
        </w:rPr>
      </w:pPr>
      <w:r w:rsidRPr="007D1747">
        <w:rPr>
          <w:szCs w:val="28"/>
          <w:lang w:val="ru-RU"/>
        </w:rPr>
        <w:t>Потребители сельскохозяйственного производства и капитальные здания жилой и общественной застройки населённых пунктов будут обеспечиваться от встроенных, пристроенных и отдельно-стоящих котельных, оборудованных котлами небольшой мощности.</w:t>
      </w:r>
    </w:p>
    <w:p w:rsidR="00821BB0" w:rsidRDefault="00DD2F24" w:rsidP="00821BB0">
      <w:pPr>
        <w:pStyle w:val="aff0"/>
        <w:rPr>
          <w:lang w:val="ru-RU"/>
        </w:rPr>
      </w:pPr>
      <w:r w:rsidRPr="00BE1075">
        <w:rPr>
          <w:lang w:val="ru-RU"/>
        </w:rPr>
        <w:t>Необходимо п</w:t>
      </w:r>
      <w:r w:rsidR="00821BB0" w:rsidRPr="00BE1075">
        <w:rPr>
          <w:lang w:val="ru-RU"/>
        </w:rPr>
        <w:t>роводить регулярную перекладку тепловых сетей, их ремон</w:t>
      </w:r>
      <w:r w:rsidRPr="00BE1075">
        <w:rPr>
          <w:lang w:val="ru-RU"/>
        </w:rPr>
        <w:t xml:space="preserve">т с целью снижения потерь тепла, а также осуществлять </w:t>
      </w:r>
      <w:r w:rsidR="00821BB0" w:rsidRPr="00BE1075">
        <w:rPr>
          <w:lang w:val="ru-RU"/>
        </w:rPr>
        <w:t>модернизацию существующих котельных с целью увеличения их эффективности и снижения вредного воздействия на окружающую среду.</w:t>
      </w:r>
    </w:p>
    <w:p w:rsidR="00F5410B" w:rsidRDefault="00F5410B" w:rsidP="00F5410B">
      <w:pPr>
        <w:pStyle w:val="aff0"/>
        <w:rPr>
          <w:lang w:val="ru-RU"/>
        </w:rPr>
      </w:pPr>
      <w:r w:rsidRPr="007D1747">
        <w:rPr>
          <w:szCs w:val="28"/>
          <w:lang w:val="ru-RU"/>
        </w:rPr>
        <w:t xml:space="preserve">Покрытие нагрузки на перспективу может быть обеспечено за счет существующих теплоисточников, с учетом их модернизации. Применение высокоэффективных </w:t>
      </w:r>
      <w:r w:rsidRPr="007D1747">
        <w:rPr>
          <w:szCs w:val="28"/>
          <w:lang w:val="ru-RU"/>
        </w:rPr>
        <w:lastRenderedPageBreak/>
        <w:t>теплоизоляционных материалов, энергосберегающих технологий и приборов учета в расчетный срок позволит сократить потребление тепла на 10-15% (10-15 Гкал/час) от существующего. В данном случае увеличения мощности котельных потребуется наполовину меньше.</w:t>
      </w:r>
    </w:p>
    <w:p w:rsidR="00B75638" w:rsidRPr="00BE1075" w:rsidRDefault="00B75638" w:rsidP="00433DC0">
      <w:pPr>
        <w:pStyle w:val="3"/>
        <w:rPr>
          <w:rFonts w:cs="Times New Roman"/>
          <w:bCs w:val="0"/>
          <w:szCs w:val="24"/>
        </w:rPr>
      </w:pPr>
      <w:bookmarkStart w:id="259" w:name="_Toc244407718"/>
      <w:bookmarkStart w:id="260" w:name="_Toc244410185"/>
      <w:bookmarkStart w:id="261" w:name="_Toc244411189"/>
      <w:bookmarkStart w:id="262" w:name="_Toc270941781"/>
      <w:bookmarkStart w:id="263" w:name="_Toc312357170"/>
      <w:bookmarkStart w:id="264" w:name="_Toc379892998"/>
      <w:r w:rsidRPr="00BE1075">
        <w:rPr>
          <w:rFonts w:cs="Times New Roman"/>
          <w:bCs w:val="0"/>
          <w:szCs w:val="24"/>
        </w:rPr>
        <w:t>3.9.4 Электроснабжение</w:t>
      </w:r>
      <w:bookmarkEnd w:id="259"/>
      <w:bookmarkEnd w:id="260"/>
      <w:bookmarkEnd w:id="261"/>
      <w:bookmarkEnd w:id="262"/>
      <w:bookmarkEnd w:id="263"/>
      <w:bookmarkEnd w:id="264"/>
    </w:p>
    <w:p w:rsidR="002A1430" w:rsidRPr="00BE1075" w:rsidRDefault="002A1430" w:rsidP="002A1430">
      <w:pPr>
        <w:pStyle w:val="aff0"/>
        <w:rPr>
          <w:u w:val="single"/>
          <w:lang w:val="ru-RU"/>
        </w:rPr>
      </w:pPr>
      <w:r w:rsidRPr="00BE1075">
        <w:rPr>
          <w:u w:val="single"/>
          <w:lang w:val="ru-RU"/>
        </w:rPr>
        <w:t>Проектные решения</w:t>
      </w:r>
    </w:p>
    <w:p w:rsidR="00EB7C11" w:rsidRPr="00BE1075" w:rsidRDefault="00EB7C11" w:rsidP="00EB7C11">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w:t>
      </w:r>
      <w:r w:rsidR="00FE4CF6" w:rsidRPr="00BE1075">
        <w:rPr>
          <w:rFonts w:ascii="Times New Roman" w:hAnsi="Times New Roman" w:cs="Times New Roman"/>
          <w:sz w:val="24"/>
          <w:szCs w:val="24"/>
        </w:rPr>
        <w:t xml:space="preserve">– </w:t>
      </w:r>
      <w:r w:rsidR="00CB7DE9">
        <w:rPr>
          <w:rFonts w:ascii="Times New Roman" w:hAnsi="Times New Roman" w:cs="Times New Roman"/>
          <w:sz w:val="24"/>
          <w:szCs w:val="24"/>
        </w:rPr>
        <w:t>155800</w:t>
      </w:r>
      <w:r w:rsidRPr="00BE1075">
        <w:rPr>
          <w:rFonts w:ascii="Times New Roman" w:hAnsi="Times New Roman" w:cs="Times New Roman"/>
          <w:sz w:val="24"/>
          <w:szCs w:val="24"/>
        </w:rPr>
        <w:t xml:space="preserve"> кВт час/год. Данная потребность покрывается имеющейся установленной мощностью источников электроснабжения.</w:t>
      </w:r>
    </w:p>
    <w:p w:rsidR="00EB7C11" w:rsidRDefault="00EB7C11" w:rsidP="00EB7C11">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w:t>
      </w:r>
      <w:r w:rsidR="00D23458" w:rsidRPr="00BE1075">
        <w:rPr>
          <w:rFonts w:ascii="Times New Roman" w:hAnsi="Times New Roman" w:cs="Times New Roman"/>
          <w:sz w:val="24"/>
          <w:szCs w:val="24"/>
        </w:rPr>
        <w:t>,</w:t>
      </w:r>
      <w:r w:rsidRPr="00BE1075">
        <w:rPr>
          <w:rFonts w:ascii="Times New Roman" w:hAnsi="Times New Roman" w:cs="Times New Roman"/>
          <w:sz w:val="24"/>
          <w:szCs w:val="24"/>
        </w:rPr>
        <w:t xml:space="preserve"> </w:t>
      </w:r>
      <w:r w:rsidR="00D23458" w:rsidRPr="00BE1075">
        <w:rPr>
          <w:rFonts w:ascii="Times New Roman" w:hAnsi="Times New Roman" w:cs="Times New Roman"/>
          <w:sz w:val="24"/>
          <w:szCs w:val="24"/>
        </w:rPr>
        <w:t>а</w:t>
      </w:r>
      <w:r w:rsidRPr="00BE1075">
        <w:rPr>
          <w:rFonts w:ascii="Times New Roman" w:hAnsi="Times New Roman" w:cs="Times New Roman"/>
          <w:sz w:val="24"/>
          <w:szCs w:val="24"/>
        </w:rPr>
        <w:t xml:space="preserve"> также строительство ВЛ-0,4кВ от ТП к жилому сектору и другим объектам.</w:t>
      </w:r>
    </w:p>
    <w:p w:rsidR="00B75638" w:rsidRPr="00BE1075" w:rsidRDefault="00B75638" w:rsidP="00433DC0">
      <w:pPr>
        <w:pStyle w:val="3"/>
        <w:rPr>
          <w:rFonts w:cs="Times New Roman"/>
          <w:bCs w:val="0"/>
          <w:szCs w:val="24"/>
        </w:rPr>
      </w:pPr>
      <w:bookmarkStart w:id="265" w:name="_Toc244675248"/>
      <w:bookmarkStart w:id="266" w:name="_Toc270941782"/>
      <w:bookmarkStart w:id="267" w:name="_Toc312357171"/>
      <w:bookmarkStart w:id="268" w:name="_Toc379892999"/>
      <w:r w:rsidRPr="00BE1075">
        <w:rPr>
          <w:rFonts w:cs="Times New Roman"/>
          <w:bCs w:val="0"/>
          <w:szCs w:val="24"/>
        </w:rPr>
        <w:t>3.9.5 Связь</w:t>
      </w:r>
      <w:bookmarkEnd w:id="265"/>
      <w:bookmarkEnd w:id="266"/>
      <w:bookmarkEnd w:id="267"/>
      <w:bookmarkEnd w:id="268"/>
    </w:p>
    <w:p w:rsidR="008A75D7" w:rsidRPr="00BE1075" w:rsidRDefault="008A75D7" w:rsidP="008A75D7">
      <w:pPr>
        <w:pStyle w:val="aff0"/>
        <w:rPr>
          <w:u w:val="single"/>
          <w:lang w:val="ru-RU"/>
        </w:rPr>
      </w:pPr>
      <w:r w:rsidRPr="00BE1075">
        <w:rPr>
          <w:u w:val="single"/>
          <w:lang w:val="ru-RU"/>
        </w:rPr>
        <w:t>Проектные решения</w:t>
      </w:r>
      <w:bookmarkStart w:id="269" w:name="_Toc244407719"/>
      <w:bookmarkStart w:id="270" w:name="_Toc244410186"/>
      <w:bookmarkStart w:id="271" w:name="_Toc244411190"/>
      <w:bookmarkStart w:id="272" w:name="_Toc270941783"/>
      <w:bookmarkStart w:id="273" w:name="_Toc312357172"/>
    </w:p>
    <w:p w:rsidR="00FE4CF6" w:rsidRPr="00BE1075" w:rsidRDefault="00156582" w:rsidP="008A75D7">
      <w:pPr>
        <w:pStyle w:val="aff0"/>
        <w:rPr>
          <w:lang w:val="ru-RU"/>
        </w:rPr>
      </w:pPr>
      <w:r w:rsidRPr="00BE1075">
        <w:rPr>
          <w:lang w:val="ru-RU"/>
        </w:rPr>
        <w:t>Для развития связи необходимы следующие мероприятия:</w:t>
      </w:r>
    </w:p>
    <w:p w:rsidR="00156582" w:rsidRPr="00BE1075" w:rsidRDefault="00156582" w:rsidP="00FE4CF6">
      <w:pPr>
        <w:pStyle w:val="aff0"/>
        <w:numPr>
          <w:ilvl w:val="0"/>
          <w:numId w:val="23"/>
        </w:numPr>
        <w:rPr>
          <w:lang w:val="ru-RU"/>
        </w:rPr>
      </w:pPr>
      <w:r w:rsidRPr="00BE1075">
        <w:rPr>
          <w:lang w:val="ru-RU"/>
        </w:rPr>
        <w:t>перевод аналогового оборудования АТС на цифровое станционное с использованием оптико-волоконных линейных сооружений;</w:t>
      </w:r>
    </w:p>
    <w:p w:rsidR="008A75D7" w:rsidRPr="00BE1075" w:rsidRDefault="008A75D7" w:rsidP="00FE4CF6">
      <w:pPr>
        <w:pStyle w:val="aff0"/>
        <w:numPr>
          <w:ilvl w:val="0"/>
          <w:numId w:val="23"/>
        </w:numPr>
        <w:rPr>
          <w:lang w:val="ru-RU"/>
        </w:rPr>
      </w:pPr>
      <w:r w:rsidRPr="00BE1075">
        <w:rPr>
          <w:lang w:val="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8A75D7" w:rsidRPr="00BE1075" w:rsidRDefault="008A75D7" w:rsidP="00FE4CF6">
      <w:pPr>
        <w:pStyle w:val="aff0"/>
        <w:numPr>
          <w:ilvl w:val="0"/>
          <w:numId w:val="23"/>
        </w:numPr>
        <w:rPr>
          <w:lang w:val="ru-RU"/>
        </w:rPr>
      </w:pPr>
      <w:r w:rsidRPr="00BE1075">
        <w:rPr>
          <w:lang w:val="ru-RU"/>
        </w:rPr>
        <w:t>строительство АТС в новых жилых районах и населенных пунктах, не имеющих выхода в телефонную сеть связи общего пользования;</w:t>
      </w:r>
    </w:p>
    <w:p w:rsidR="008A75D7" w:rsidRPr="00BE1075" w:rsidRDefault="008A75D7" w:rsidP="00FE4CF6">
      <w:pPr>
        <w:pStyle w:val="aff0"/>
        <w:numPr>
          <w:ilvl w:val="0"/>
          <w:numId w:val="23"/>
        </w:numPr>
        <w:rPr>
          <w:lang w:val="ru-RU"/>
        </w:rPr>
      </w:pPr>
      <w:r w:rsidRPr="00BE1075">
        <w:rPr>
          <w:lang w:val="ru-RU"/>
        </w:rPr>
        <w:t>строительство телефонных сетей вести по шкафной системе с организацией межшкафных связей, что повышает гибкость и надежность эксплуатации</w:t>
      </w:r>
      <w:r w:rsidR="00B26A8A">
        <w:rPr>
          <w:lang w:val="ru-RU"/>
        </w:rPr>
        <w:t xml:space="preserve"> </w:t>
      </w:r>
      <w:r w:rsidRPr="00BE1075">
        <w:rPr>
          <w:lang w:val="ru-RU"/>
        </w:rPr>
        <w:t>сетей;</w:t>
      </w:r>
    </w:p>
    <w:p w:rsidR="008A75D7" w:rsidRPr="00BE1075" w:rsidRDefault="008A75D7" w:rsidP="00FE4CF6">
      <w:pPr>
        <w:pStyle w:val="aff0"/>
        <w:numPr>
          <w:ilvl w:val="0"/>
          <w:numId w:val="23"/>
        </w:numPr>
        <w:rPr>
          <w:lang w:val="ru-RU"/>
        </w:rPr>
      </w:pPr>
      <w:r w:rsidRPr="00BE1075">
        <w:rPr>
          <w:lang w:val="ru-RU"/>
        </w:rPr>
        <w:t>развитие оптико-волоконной связи, сотовой связи, IP-телефонии, сети Internet;</w:t>
      </w:r>
    </w:p>
    <w:p w:rsidR="00FE4CF6" w:rsidRPr="00BE1075" w:rsidRDefault="008A75D7" w:rsidP="00FE4CF6">
      <w:pPr>
        <w:pStyle w:val="aff0"/>
        <w:numPr>
          <w:ilvl w:val="0"/>
          <w:numId w:val="23"/>
        </w:numPr>
        <w:rPr>
          <w:lang w:val="ru-RU"/>
        </w:rPr>
      </w:pPr>
      <w:r w:rsidRPr="00BE1075">
        <w:rPr>
          <w:lang w:val="ru-RU"/>
        </w:rPr>
        <w:t xml:space="preserve">дальнейшее развитие ТВ вещания связано с переводом аналогового вещания на цифровое вещание. </w:t>
      </w:r>
    </w:p>
    <w:p w:rsidR="00B75638" w:rsidRPr="00BE1075" w:rsidRDefault="00B75638" w:rsidP="00156582">
      <w:pPr>
        <w:pStyle w:val="2"/>
        <w:rPr>
          <w:rFonts w:cs="Times New Roman"/>
          <w:sz w:val="24"/>
          <w:szCs w:val="24"/>
        </w:rPr>
      </w:pPr>
      <w:bookmarkStart w:id="274" w:name="_Toc379893000"/>
      <w:r w:rsidRPr="00BE1075">
        <w:rPr>
          <w:rFonts w:cs="Times New Roman"/>
          <w:sz w:val="24"/>
          <w:szCs w:val="24"/>
        </w:rPr>
        <w:t>3.10 Инженерная подготовка территории поселения</w:t>
      </w:r>
      <w:bookmarkEnd w:id="269"/>
      <w:bookmarkEnd w:id="270"/>
      <w:bookmarkEnd w:id="271"/>
      <w:bookmarkEnd w:id="272"/>
      <w:bookmarkEnd w:id="273"/>
      <w:bookmarkEnd w:id="274"/>
    </w:p>
    <w:p w:rsidR="00B75638" w:rsidRPr="00BE1075" w:rsidRDefault="00B75638" w:rsidP="00433DC0">
      <w:pPr>
        <w:pStyle w:val="3"/>
        <w:rPr>
          <w:rFonts w:cs="Times New Roman"/>
          <w:bCs w:val="0"/>
          <w:szCs w:val="24"/>
        </w:rPr>
      </w:pPr>
      <w:bookmarkStart w:id="275" w:name="_Toc244407720"/>
      <w:bookmarkStart w:id="276" w:name="_Toc244410187"/>
      <w:bookmarkStart w:id="277" w:name="_Toc244411191"/>
      <w:bookmarkStart w:id="278" w:name="_Toc270941784"/>
      <w:bookmarkStart w:id="279" w:name="_Toc312357173"/>
      <w:bookmarkStart w:id="280" w:name="_Toc379893001"/>
      <w:r w:rsidRPr="00BE1075">
        <w:rPr>
          <w:rFonts w:cs="Times New Roman"/>
          <w:bCs w:val="0"/>
          <w:szCs w:val="24"/>
        </w:rPr>
        <w:t>3.10.1 Вертикальная планировка</w:t>
      </w:r>
      <w:bookmarkEnd w:id="275"/>
      <w:bookmarkEnd w:id="276"/>
      <w:bookmarkEnd w:id="277"/>
      <w:bookmarkEnd w:id="278"/>
      <w:bookmarkEnd w:id="279"/>
      <w:bookmarkEnd w:id="280"/>
    </w:p>
    <w:p w:rsidR="00B75638" w:rsidRPr="00BE1075" w:rsidRDefault="00B75638" w:rsidP="00433DC0">
      <w:pPr>
        <w:pStyle w:val="aff0"/>
        <w:rPr>
          <w:lang w:val="ru-RU"/>
        </w:rPr>
      </w:pPr>
      <w:r w:rsidRPr="00BE1075">
        <w:rPr>
          <w:lang w:val="ru-RU"/>
        </w:rPr>
        <w:t xml:space="preserve">Отвод дождевых и талых вод с проезжей части улиц и прилегающей к ним территории в районе малоэтажной застройки населенных пунктов сельского поселения </w:t>
      </w:r>
      <w:r w:rsidR="001420D3" w:rsidRPr="00BE1075">
        <w:rPr>
          <w:lang w:val="ru-RU"/>
        </w:rPr>
        <w:t xml:space="preserve">намечается осуществить </w:t>
      </w:r>
      <w:r w:rsidRPr="00BE1075">
        <w:rPr>
          <w:lang w:val="ru-RU"/>
        </w:rPr>
        <w:t>открытыми водостоками, канавами и лотками, со сбросом воды в реки и пониженные участки рельефа (балки).</w:t>
      </w:r>
    </w:p>
    <w:p w:rsidR="00B75638" w:rsidRPr="00BE1075" w:rsidRDefault="00B75638" w:rsidP="00433DC0">
      <w:pPr>
        <w:pStyle w:val="aff0"/>
        <w:rPr>
          <w:lang w:val="ru-RU"/>
        </w:rPr>
      </w:pPr>
      <w:r w:rsidRPr="00BE1075">
        <w:rPr>
          <w:lang w:val="ru-RU"/>
        </w:rPr>
        <w:t>Канавы проектируются трапециидального поперечного профиля, ширина канав по дну 0,4 м, заложение откосов</w:t>
      </w:r>
      <w:r w:rsidR="00CC280E">
        <w:rPr>
          <w:lang w:val="ru-RU"/>
        </w:rPr>
        <w:t xml:space="preserve"> </w:t>
      </w:r>
      <w:r w:rsidRPr="00BE1075">
        <w:rPr>
          <w:lang w:val="ru-RU"/>
        </w:rPr>
        <w:t xml:space="preserve">1:1,5. На улицах с продольным уклоном выше 0,030 в </w:t>
      </w:r>
      <w:r w:rsidR="005B11BD">
        <w:rPr>
          <w:lang w:val="ru-RU"/>
        </w:rPr>
        <w:t xml:space="preserve">населённых пунктах МО СП </w:t>
      </w:r>
      <w:r w:rsidR="005C61A8">
        <w:rPr>
          <w:lang w:val="ru-RU"/>
        </w:rPr>
        <w:t>Украинский</w:t>
      </w:r>
      <w:r w:rsidR="005B11BD">
        <w:rPr>
          <w:lang w:val="ru-RU"/>
        </w:rPr>
        <w:t xml:space="preserve"> сельсовет</w:t>
      </w:r>
      <w:r w:rsidRPr="00BE1075">
        <w:rPr>
          <w:lang w:val="ru-RU"/>
        </w:rPr>
        <w:t xml:space="preserve"> проектируется частичное укрепление дна и откосов канав тощим бетоном. Перепуск воды в канавах на переходах ч</w:t>
      </w:r>
      <w:r w:rsidR="00EE2A54" w:rsidRPr="00BE1075">
        <w:rPr>
          <w:lang w:val="ru-RU"/>
        </w:rPr>
        <w:t xml:space="preserve">ерез улицы </w:t>
      </w:r>
      <w:r w:rsidR="00306F3E">
        <w:rPr>
          <w:lang w:val="ru-RU"/>
        </w:rPr>
        <w:t>села</w:t>
      </w:r>
      <w:r w:rsidRPr="00BE1075">
        <w:rPr>
          <w:lang w:val="ru-RU"/>
        </w:rPr>
        <w:t xml:space="preserve"> осуществляется железобетонными водопропускными трубами Ø 500 мм.</w:t>
      </w:r>
    </w:p>
    <w:p w:rsidR="00B75638" w:rsidRPr="00BE1075" w:rsidRDefault="00B75638" w:rsidP="00433DC0">
      <w:pPr>
        <w:pStyle w:val="3"/>
        <w:rPr>
          <w:rFonts w:cs="Times New Roman"/>
          <w:bCs w:val="0"/>
          <w:szCs w:val="24"/>
        </w:rPr>
      </w:pPr>
      <w:bookmarkStart w:id="281" w:name="_Toc270941785"/>
      <w:bookmarkStart w:id="282" w:name="_Toc312357174"/>
      <w:bookmarkStart w:id="283" w:name="_Toc379893002"/>
      <w:r w:rsidRPr="00BE1075">
        <w:rPr>
          <w:rFonts w:cs="Times New Roman"/>
          <w:bCs w:val="0"/>
          <w:szCs w:val="24"/>
        </w:rPr>
        <w:lastRenderedPageBreak/>
        <w:t>3.10.2 Понижение уровня грунтовых вод</w:t>
      </w:r>
      <w:bookmarkEnd w:id="281"/>
      <w:bookmarkEnd w:id="282"/>
      <w:bookmarkEnd w:id="283"/>
    </w:p>
    <w:p w:rsidR="00B75638" w:rsidRPr="00BE1075" w:rsidRDefault="00B75638" w:rsidP="00433DC0">
      <w:pPr>
        <w:pStyle w:val="aff0"/>
        <w:rPr>
          <w:lang w:val="ru-RU"/>
        </w:rPr>
      </w:pPr>
      <w:r w:rsidRPr="00BE1075">
        <w:rPr>
          <w:lang w:val="ru-RU"/>
        </w:rPr>
        <w:t xml:space="preserve">Понижение уровня грунтовых вод, незаболачиваемость территории </w:t>
      </w:r>
      <w:r w:rsidR="005B11BD">
        <w:rPr>
          <w:lang w:val="ru-RU"/>
        </w:rPr>
        <w:t xml:space="preserve">населённых пунктов МО СП </w:t>
      </w:r>
      <w:r w:rsidR="005C61A8">
        <w:rPr>
          <w:lang w:val="ru-RU"/>
        </w:rPr>
        <w:t>Украинский</w:t>
      </w:r>
      <w:r w:rsidR="005B11BD">
        <w:rPr>
          <w:lang w:val="ru-RU"/>
        </w:rPr>
        <w:t xml:space="preserve"> сельсовет</w:t>
      </w:r>
      <w:r w:rsidR="00EE2A54" w:rsidRPr="00BE1075">
        <w:rPr>
          <w:lang w:val="ru-RU"/>
        </w:rPr>
        <w:t xml:space="preserve"> </w:t>
      </w:r>
      <w:r w:rsidRPr="00BE1075">
        <w:rPr>
          <w:lang w:val="ru-RU"/>
        </w:rPr>
        <w:t>обеспечивается системами дренажа, поверхностного водоотвода, озеленения.</w:t>
      </w:r>
    </w:p>
    <w:p w:rsidR="00B75638" w:rsidRPr="00BE1075" w:rsidRDefault="00B75638" w:rsidP="00433DC0">
      <w:pPr>
        <w:pStyle w:val="3"/>
        <w:rPr>
          <w:rFonts w:cs="Times New Roman"/>
          <w:bCs w:val="0"/>
          <w:szCs w:val="24"/>
        </w:rPr>
      </w:pPr>
      <w:bookmarkStart w:id="284" w:name="_Toc270941786"/>
      <w:bookmarkStart w:id="285" w:name="_Toc312357175"/>
      <w:bookmarkStart w:id="286" w:name="_Toc379893003"/>
      <w:r w:rsidRPr="00BE1075">
        <w:rPr>
          <w:rFonts w:cs="Times New Roman"/>
          <w:bCs w:val="0"/>
          <w:szCs w:val="24"/>
        </w:rPr>
        <w:t>3.10.3 Мероприятия по защите поселения от затопления</w:t>
      </w:r>
      <w:bookmarkEnd w:id="284"/>
      <w:bookmarkEnd w:id="285"/>
      <w:bookmarkEnd w:id="286"/>
    </w:p>
    <w:p w:rsidR="00B75638" w:rsidRPr="00BE1075" w:rsidRDefault="00B75638" w:rsidP="00433DC0">
      <w:pPr>
        <w:pStyle w:val="aff0"/>
        <w:rPr>
          <w:u w:val="single"/>
          <w:lang w:val="ru-RU"/>
        </w:rPr>
      </w:pPr>
      <w:r w:rsidRPr="00BE1075">
        <w:rPr>
          <w:u w:val="single"/>
          <w:lang w:val="ru-RU"/>
        </w:rPr>
        <w:t>Защита территории от подтопления</w:t>
      </w:r>
    </w:p>
    <w:p w:rsidR="00B75638" w:rsidRPr="00BE1075" w:rsidRDefault="00EE2A54" w:rsidP="00433DC0">
      <w:pPr>
        <w:pStyle w:val="aff0"/>
        <w:rPr>
          <w:lang w:val="ru-RU"/>
        </w:rPr>
      </w:pPr>
      <w:r w:rsidRPr="00BE1075">
        <w:rPr>
          <w:lang w:val="ru-RU"/>
        </w:rPr>
        <w:t>П</w:t>
      </w:r>
      <w:r w:rsidR="00B75638" w:rsidRPr="00BE1075">
        <w:rPr>
          <w:lang w:val="ru-RU"/>
        </w:rPr>
        <w:t xml:space="preserve">одтопление территории, общий и локальный подъем уровня грунтовых вод является серьезной проблемой для </w:t>
      </w:r>
      <w:r w:rsidRPr="00BE1075">
        <w:rPr>
          <w:lang w:val="ru-RU"/>
        </w:rPr>
        <w:t>поселения</w:t>
      </w:r>
      <w:r w:rsidR="00B75638" w:rsidRPr="00BE1075">
        <w:rPr>
          <w:lang w:val="ru-RU"/>
        </w:rPr>
        <w:t>.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B75638" w:rsidRPr="00BE1075" w:rsidRDefault="00B75638" w:rsidP="00433DC0">
      <w:pPr>
        <w:pStyle w:val="aff0"/>
        <w:rPr>
          <w:lang w:val="ru-RU"/>
        </w:rPr>
      </w:pPr>
      <w:r w:rsidRPr="00BE1075">
        <w:rPr>
          <w:lang w:val="ru-RU"/>
        </w:rPr>
        <w:t>В районе отмечена тенденция к повышению уровня грунтовых вод. Причины подъема уровня грунтовых вод следующие:</w:t>
      </w:r>
    </w:p>
    <w:p w:rsidR="00B75638" w:rsidRPr="00BE1075" w:rsidRDefault="00B75638" w:rsidP="008E4FDA">
      <w:pPr>
        <w:pStyle w:val="aff0"/>
        <w:numPr>
          <w:ilvl w:val="0"/>
          <w:numId w:val="9"/>
        </w:numPr>
        <w:rPr>
          <w:lang w:val="ru-RU"/>
        </w:rPr>
      </w:pPr>
      <w:r w:rsidRPr="00BE1075">
        <w:rPr>
          <w:lang w:val="ru-RU"/>
        </w:rPr>
        <w:t>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B75638" w:rsidRPr="00BE1075" w:rsidRDefault="00B75638" w:rsidP="008E4FDA">
      <w:pPr>
        <w:pStyle w:val="aff0"/>
        <w:numPr>
          <w:ilvl w:val="0"/>
          <w:numId w:val="9"/>
        </w:numPr>
      </w:pPr>
      <w:r w:rsidRPr="00BE1075">
        <w:t>отсутствие ливневой канализации;</w:t>
      </w:r>
    </w:p>
    <w:p w:rsidR="00B75638" w:rsidRPr="00BE1075" w:rsidRDefault="00B75638" w:rsidP="008E4FDA">
      <w:pPr>
        <w:pStyle w:val="aff0"/>
        <w:numPr>
          <w:ilvl w:val="0"/>
          <w:numId w:val="9"/>
        </w:numPr>
        <w:rPr>
          <w:lang w:val="ru-RU"/>
        </w:rPr>
      </w:pPr>
      <w:r w:rsidRPr="00BE1075">
        <w:rPr>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75638" w:rsidRPr="00BE1075" w:rsidRDefault="00B75638" w:rsidP="008E4FDA">
      <w:pPr>
        <w:pStyle w:val="aff0"/>
        <w:numPr>
          <w:ilvl w:val="0"/>
          <w:numId w:val="9"/>
        </w:numPr>
        <w:rPr>
          <w:lang w:val="ru-RU"/>
        </w:rPr>
      </w:pPr>
      <w:r w:rsidRPr="00BE1075">
        <w:rPr>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75638" w:rsidRPr="00BE1075" w:rsidRDefault="00B75638" w:rsidP="008E4FDA">
      <w:pPr>
        <w:pStyle w:val="aff0"/>
        <w:numPr>
          <w:ilvl w:val="0"/>
          <w:numId w:val="9"/>
        </w:numPr>
      </w:pPr>
      <w:r w:rsidRPr="00BE1075">
        <w:t>отсутствие дренажей.</w:t>
      </w:r>
    </w:p>
    <w:p w:rsidR="00B75638" w:rsidRPr="00BE1075" w:rsidRDefault="00B75638" w:rsidP="00433DC0">
      <w:pPr>
        <w:pStyle w:val="aff0"/>
        <w:rPr>
          <w:lang w:val="ru-RU"/>
        </w:rPr>
      </w:pPr>
      <w:r w:rsidRPr="00BE1075">
        <w:rPr>
          <w:lang w:val="ru-RU"/>
        </w:rPr>
        <w:t xml:space="preserve">Подъем грунтовых вод вызывает негативное комплексное влияние на систему </w:t>
      </w:r>
      <w:r w:rsidR="00B60929" w:rsidRPr="00BE1075">
        <w:rPr>
          <w:lang w:val="ru-RU"/>
        </w:rPr>
        <w:t>«</w:t>
      </w:r>
      <w:r w:rsidRPr="00BE1075">
        <w:rPr>
          <w:lang w:val="ru-RU"/>
        </w:rPr>
        <w:t>здание – грунтовый массив – урбанизированная среда</w:t>
      </w:r>
      <w:r w:rsidR="00B60929" w:rsidRPr="00BE1075">
        <w:rPr>
          <w:lang w:val="ru-RU"/>
        </w:rPr>
        <w:t>»</w:t>
      </w:r>
      <w:r w:rsidRPr="00BE1075">
        <w:rPr>
          <w:lang w:val="ru-RU"/>
        </w:rPr>
        <w:t>, приводит к изменению физико-механических свойств грунтов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w:t>
      </w:r>
      <w:r w:rsidR="00EE2A54" w:rsidRPr="00BE1075">
        <w:rPr>
          <w:lang w:val="ru-RU"/>
        </w:rPr>
        <w:t xml:space="preserve"> </w:t>
      </w:r>
      <w:r w:rsidR="001709EF" w:rsidRPr="00BE1075">
        <w:rPr>
          <w:lang w:val="ru-RU"/>
        </w:rPr>
        <w:t>территории</w:t>
      </w:r>
      <w:r w:rsidRPr="00BE1075">
        <w:rPr>
          <w:lang w:val="ru-RU"/>
        </w:rPr>
        <w:t xml:space="preserve"> </w:t>
      </w:r>
      <w:r w:rsidR="00EE2A54" w:rsidRPr="00BE1075">
        <w:rPr>
          <w:lang w:val="ru-RU"/>
        </w:rPr>
        <w:t>поселения</w:t>
      </w:r>
      <w:r w:rsidRPr="00BE1075">
        <w:rPr>
          <w:lang w:val="ru-RU"/>
        </w:rPr>
        <w:t xml:space="preserve">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 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005F6A" w:rsidRDefault="00005F6A" w:rsidP="00005F6A">
      <w:pPr>
        <w:pStyle w:val="aff0"/>
        <w:rPr>
          <w:lang w:val="ru-RU"/>
        </w:rPr>
      </w:pPr>
      <w:r w:rsidRPr="00BE1075">
        <w:rPr>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005F6A" w:rsidRPr="00BE1075" w:rsidRDefault="00005F6A" w:rsidP="00005F6A">
      <w:pPr>
        <w:pStyle w:val="aff0"/>
        <w:rPr>
          <w:lang w:val="ru-RU"/>
        </w:rPr>
      </w:pPr>
      <w:r w:rsidRPr="00BE1075">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005F6A" w:rsidRPr="00BE1075" w:rsidRDefault="00005F6A" w:rsidP="00005F6A">
      <w:pPr>
        <w:pStyle w:val="aff0"/>
        <w:rPr>
          <w:lang w:val="ru-RU"/>
        </w:rPr>
      </w:pPr>
      <w:r w:rsidRPr="00BE1075">
        <w:rPr>
          <w:lang w:val="ru-RU"/>
        </w:rPr>
        <w:t xml:space="preserve">В сложных инженерно-геологических условиях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w:t>
      </w:r>
      <w:r w:rsidRPr="00BE1075">
        <w:rPr>
          <w:lang w:val="ru-RU"/>
        </w:rPr>
        <w:lastRenderedPageBreak/>
        <w:t xml:space="preserve">сооружений, созданию </w:t>
      </w:r>
      <w:proofErr w:type="spellStart"/>
      <w:r w:rsidRPr="00BE1075">
        <w:rPr>
          <w:lang w:val="ru-RU"/>
        </w:rPr>
        <w:t>биодренажа</w:t>
      </w:r>
      <w:proofErr w:type="spellEnd"/>
      <w:r w:rsidRPr="00BE1075">
        <w:rPr>
          <w:lang w:val="ru-RU"/>
        </w:rPr>
        <w:t xml:space="preserve"> для использования транспортирующей способности древесных насаждений с целью понижения уровня грунтовых вод. </w:t>
      </w:r>
    </w:p>
    <w:p w:rsidR="00EE2A54" w:rsidRPr="00BE1075" w:rsidRDefault="00EE2A54" w:rsidP="00EE2A54">
      <w:pPr>
        <w:spacing w:before="120" w:after="0" w:line="240" w:lineRule="auto"/>
        <w:ind w:firstLine="709"/>
        <w:jc w:val="right"/>
        <w:rPr>
          <w:rFonts w:ascii="Times New Roman" w:hAnsi="Times New Roman" w:cs="Times New Roman"/>
          <w:b/>
          <w:i/>
          <w:sz w:val="24"/>
          <w:szCs w:val="24"/>
        </w:rPr>
      </w:pPr>
      <w:r w:rsidRPr="00BE1075">
        <w:rPr>
          <w:rFonts w:ascii="Times New Roman" w:hAnsi="Times New Roman" w:cs="Times New Roman"/>
          <w:b/>
          <w:i/>
          <w:sz w:val="24"/>
          <w:szCs w:val="24"/>
        </w:rPr>
        <w:t>Таблица 3.10.3</w:t>
      </w:r>
    </w:p>
    <w:p w:rsidR="00EE2A54" w:rsidRPr="00BE1075" w:rsidRDefault="00EE2A54" w:rsidP="00CC48CD">
      <w:pPr>
        <w:spacing w:after="120" w:line="240" w:lineRule="auto"/>
        <w:jc w:val="center"/>
        <w:rPr>
          <w:rFonts w:ascii="Times New Roman" w:hAnsi="Times New Roman" w:cs="Times New Roman"/>
          <w:b/>
          <w:i/>
          <w:sz w:val="24"/>
          <w:szCs w:val="24"/>
        </w:rPr>
      </w:pPr>
      <w:r w:rsidRPr="00BE1075">
        <w:rPr>
          <w:rFonts w:ascii="Times New Roman" w:hAnsi="Times New Roman" w:cs="Times New Roman"/>
          <w:b/>
          <w:i/>
          <w:sz w:val="24"/>
          <w:szCs w:val="24"/>
        </w:rPr>
        <w:t>Рекомендуемые типы дренажа</w:t>
      </w:r>
    </w:p>
    <w:tbl>
      <w:tblPr>
        <w:tblW w:w="943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1766"/>
        <w:gridCol w:w="1984"/>
        <w:gridCol w:w="3033"/>
        <w:gridCol w:w="2650"/>
      </w:tblGrid>
      <w:tr w:rsidR="00EE2A54" w:rsidRPr="00BE1075" w:rsidTr="00CB7DE9">
        <w:trPr>
          <w:jc w:val="center"/>
        </w:trPr>
        <w:tc>
          <w:tcPr>
            <w:tcW w:w="1766" w:type="dxa"/>
            <w:shd w:val="clear" w:color="auto" w:fill="BFBFBF" w:themeFill="background1" w:themeFillShade="BF"/>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Вид застройки</w:t>
            </w:r>
          </w:p>
        </w:tc>
        <w:tc>
          <w:tcPr>
            <w:tcW w:w="1984" w:type="dxa"/>
            <w:shd w:val="clear" w:color="auto" w:fill="BFBFBF" w:themeFill="background1" w:themeFillShade="BF"/>
          </w:tcPr>
          <w:p w:rsidR="00EE2A54" w:rsidRPr="00BE1075" w:rsidRDefault="00EE2A54" w:rsidP="00CB7DE9">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Инженерно-гидрогеоло</w:t>
            </w:r>
            <w:r w:rsidR="00CB7DE9">
              <w:rPr>
                <w:rFonts w:ascii="Times New Roman" w:eastAsia="Times New Roman" w:hAnsi="Times New Roman" w:cs="Times New Roman"/>
                <w:b/>
                <w:i/>
                <w:sz w:val="24"/>
                <w:szCs w:val="24"/>
              </w:rPr>
              <w:t>-</w:t>
            </w:r>
            <w:r w:rsidRPr="00BE1075">
              <w:rPr>
                <w:rFonts w:ascii="Times New Roman" w:eastAsia="Times New Roman" w:hAnsi="Times New Roman" w:cs="Times New Roman"/>
                <w:b/>
                <w:i/>
                <w:sz w:val="24"/>
                <w:szCs w:val="24"/>
              </w:rPr>
              <w:t>гические условия</w:t>
            </w:r>
          </w:p>
        </w:tc>
        <w:tc>
          <w:tcPr>
            <w:tcW w:w="3033" w:type="dxa"/>
            <w:shd w:val="clear" w:color="auto" w:fill="BFBFBF" w:themeFill="background1" w:themeFillShade="BF"/>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Системы дренажа</w:t>
            </w:r>
          </w:p>
        </w:tc>
        <w:tc>
          <w:tcPr>
            <w:tcW w:w="2650" w:type="dxa"/>
            <w:shd w:val="clear" w:color="auto" w:fill="BFBFBF" w:themeFill="background1" w:themeFillShade="BF"/>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Преимущества, особенности</w:t>
            </w:r>
          </w:p>
        </w:tc>
      </w:tr>
      <w:tr w:rsidR="00EE2A54" w:rsidRPr="00BE1075" w:rsidTr="00CB7DE9">
        <w:trPr>
          <w:jc w:val="center"/>
        </w:trPr>
        <w:tc>
          <w:tcPr>
            <w:tcW w:w="9433" w:type="dxa"/>
            <w:gridSpan w:val="4"/>
            <w:shd w:val="clear" w:color="auto" w:fill="D9D9D9" w:themeFill="background1" w:themeFillShade="D9"/>
            <w:vAlign w:val="center"/>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Новое строительство</w:t>
            </w:r>
          </w:p>
        </w:tc>
      </w:tr>
      <w:tr w:rsidR="00EE2A54" w:rsidRPr="00BE1075" w:rsidTr="00CB7DE9">
        <w:trPr>
          <w:jc w:val="center"/>
        </w:trPr>
        <w:tc>
          <w:tcPr>
            <w:tcW w:w="1766" w:type="dxa"/>
            <w:shd w:val="clear" w:color="auto" w:fill="D9D9D9" w:themeFill="background1" w:themeFillShade="D9"/>
          </w:tcPr>
          <w:p w:rsidR="00EE2A54" w:rsidRPr="00BE1075" w:rsidRDefault="00EE2A54" w:rsidP="00EE2A54">
            <w:pPr>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w:t>
            </w:r>
          </w:p>
        </w:tc>
        <w:tc>
          <w:tcPr>
            <w:tcW w:w="1984"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Разнородная толща грунтов</w:t>
            </w:r>
          </w:p>
        </w:tc>
        <w:tc>
          <w:tcPr>
            <w:tcW w:w="3033"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Горизонтальный беструбчатый открытого и закрытого типа (гравийная канавка с геосинтетической прослойкой)</w:t>
            </w:r>
          </w:p>
        </w:tc>
        <w:tc>
          <w:tcPr>
            <w:tcW w:w="2650"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Простота устройства и эксплуатации</w:t>
            </w:r>
          </w:p>
        </w:tc>
      </w:tr>
      <w:tr w:rsidR="00EE2A54" w:rsidRPr="00BE1075" w:rsidTr="00CB7DE9">
        <w:trPr>
          <w:jc w:val="center"/>
        </w:trPr>
        <w:tc>
          <w:tcPr>
            <w:tcW w:w="1766" w:type="dxa"/>
            <w:shd w:val="clear" w:color="auto" w:fill="D9D9D9" w:themeFill="background1" w:themeFillShade="D9"/>
          </w:tcPr>
          <w:p w:rsidR="00EE2A54" w:rsidRPr="00BE1075" w:rsidRDefault="00EE2A54" w:rsidP="00EE2A54">
            <w:pPr>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 повышенной комфортности</w:t>
            </w:r>
          </w:p>
        </w:tc>
        <w:tc>
          <w:tcPr>
            <w:tcW w:w="1984"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Разнородная толща грунтов</w:t>
            </w:r>
          </w:p>
        </w:tc>
        <w:tc>
          <w:tcPr>
            <w:tcW w:w="3033"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Горизонтальный дренаж. Беструбчатые линейные модульные элементы</w:t>
            </w:r>
          </w:p>
        </w:tc>
        <w:tc>
          <w:tcPr>
            <w:tcW w:w="2650"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Многовариантность типоразмеров линейных элементов, могут изготавливаться из полимербетона, повышенные эстетические характеристики</w:t>
            </w:r>
          </w:p>
        </w:tc>
      </w:tr>
      <w:tr w:rsidR="00EE2A54" w:rsidRPr="00BE1075" w:rsidTr="00CB7DE9">
        <w:trPr>
          <w:jc w:val="center"/>
        </w:trPr>
        <w:tc>
          <w:tcPr>
            <w:tcW w:w="9433" w:type="dxa"/>
            <w:gridSpan w:val="4"/>
            <w:shd w:val="clear" w:color="auto" w:fill="D9D9D9" w:themeFill="background1" w:themeFillShade="D9"/>
            <w:vAlign w:val="center"/>
          </w:tcPr>
          <w:p w:rsidR="00EE2A54" w:rsidRPr="00BE1075" w:rsidRDefault="00EE2A54" w:rsidP="00EE2A54">
            <w:pPr>
              <w:keepNext/>
              <w:keepLines/>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Реконструкция территории</w:t>
            </w:r>
          </w:p>
        </w:tc>
      </w:tr>
      <w:tr w:rsidR="00EE2A54" w:rsidRPr="00BE1075" w:rsidTr="00CB7DE9">
        <w:trPr>
          <w:jc w:val="center"/>
        </w:trPr>
        <w:tc>
          <w:tcPr>
            <w:tcW w:w="1766" w:type="dxa"/>
            <w:shd w:val="clear" w:color="auto" w:fill="D9D9D9" w:themeFill="background1" w:themeFillShade="D9"/>
          </w:tcPr>
          <w:p w:rsidR="00EE2A54" w:rsidRPr="00BE1075" w:rsidRDefault="00EE2A54" w:rsidP="00EE2A54">
            <w:pPr>
              <w:keepNext/>
              <w:keepLines/>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w:t>
            </w:r>
          </w:p>
        </w:tc>
        <w:tc>
          <w:tcPr>
            <w:tcW w:w="1984" w:type="dxa"/>
            <w:shd w:val="clear" w:color="auto" w:fill="F2F2F2" w:themeFill="background1" w:themeFillShade="F2"/>
          </w:tcPr>
          <w:p w:rsidR="00EE2A54" w:rsidRPr="00BE1075" w:rsidRDefault="00EE2A54" w:rsidP="00EE2A54">
            <w:pPr>
              <w:keepNext/>
              <w:keepLines/>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Глинистые, суглинистые грунты, слоистое строение водоносных слоев</w:t>
            </w:r>
          </w:p>
        </w:tc>
        <w:tc>
          <w:tcPr>
            <w:tcW w:w="3033" w:type="dxa"/>
            <w:shd w:val="clear" w:color="auto" w:fill="F2F2F2" w:themeFill="background1" w:themeFillShade="F2"/>
          </w:tcPr>
          <w:p w:rsidR="00EE2A54" w:rsidRPr="00BE1075" w:rsidRDefault="00EE2A54" w:rsidP="00EE2A54">
            <w:pPr>
              <w:keepNext/>
              <w:keepLines/>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Горизонтальный дренаж открытого и закрытого типа. Беструбчатые линейные модульные элементы (дренажно-дождевые), в т.ч. с применением геосинтетических материалов</w:t>
            </w:r>
          </w:p>
        </w:tc>
        <w:tc>
          <w:tcPr>
            <w:tcW w:w="2650"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Простота устройства и эксплуатации</w:t>
            </w:r>
          </w:p>
        </w:tc>
      </w:tr>
    </w:tbl>
    <w:p w:rsidR="00CB7DE9" w:rsidRPr="00BE1075" w:rsidRDefault="00CB7DE9" w:rsidP="00005F6A">
      <w:pPr>
        <w:pStyle w:val="aff0"/>
        <w:spacing w:before="120"/>
        <w:rPr>
          <w:lang w:val="ru-RU"/>
        </w:rPr>
      </w:pPr>
      <w:r w:rsidRPr="00BE1075">
        <w:rPr>
          <w:lang w:val="ru-RU"/>
        </w:rPr>
        <w:t xml:space="preserve">Для </w:t>
      </w:r>
      <w:r>
        <w:rPr>
          <w:lang w:val="ru-RU"/>
        </w:rPr>
        <w:t xml:space="preserve">МО СП </w:t>
      </w:r>
      <w:r w:rsidR="005C61A8">
        <w:rPr>
          <w:lang w:val="ru-RU"/>
        </w:rPr>
        <w:t>Украинский</w:t>
      </w:r>
      <w:r>
        <w:rPr>
          <w:lang w:val="ru-RU"/>
        </w:rPr>
        <w:t xml:space="preserve"> сельсовет</w:t>
      </w:r>
      <w:r w:rsidRPr="00BE1075">
        <w:rPr>
          <w:lang w:val="ru-RU"/>
        </w:rPr>
        <w:t xml:space="preserve">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w:t>
      </w:r>
    </w:p>
    <w:p w:rsidR="00C03837" w:rsidRPr="00BE1075" w:rsidRDefault="00C03837" w:rsidP="00CB7DE9">
      <w:pPr>
        <w:pStyle w:val="aff0"/>
        <w:rPr>
          <w:lang w:val="ru-RU"/>
        </w:rPr>
      </w:pPr>
      <w:r w:rsidRPr="00BE1075">
        <w:rPr>
          <w:lang w:val="ru-RU"/>
        </w:rPr>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75638" w:rsidRPr="00BE1075" w:rsidRDefault="00B75638" w:rsidP="00433DC0">
      <w:pPr>
        <w:pStyle w:val="aff0"/>
        <w:rPr>
          <w:lang w:val="ru-RU"/>
        </w:rPr>
      </w:pPr>
      <w:r w:rsidRPr="00BE1075">
        <w:rPr>
          <w:lang w:val="ru-RU"/>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B75638" w:rsidRPr="00BE1075" w:rsidRDefault="00B75638" w:rsidP="00433DC0">
      <w:pPr>
        <w:pStyle w:val="aff0"/>
        <w:rPr>
          <w:lang w:val="ru-RU"/>
        </w:rPr>
      </w:pPr>
      <w:r w:rsidRPr="00BE1075">
        <w:rPr>
          <w:lang w:val="ru-RU"/>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B75638" w:rsidRPr="00BE1075" w:rsidRDefault="00B75638" w:rsidP="00433DC0">
      <w:pPr>
        <w:pStyle w:val="aff0"/>
        <w:rPr>
          <w:lang w:val="ru-RU"/>
        </w:rPr>
      </w:pPr>
      <w:r w:rsidRPr="00BE1075">
        <w:rPr>
          <w:lang w:val="ru-RU"/>
        </w:rPr>
        <w:lastRenderedPageBreak/>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75638" w:rsidRPr="00BE1075" w:rsidRDefault="00B75638" w:rsidP="00433DC0">
      <w:pPr>
        <w:pStyle w:val="aff0"/>
        <w:rPr>
          <w:lang w:val="ru-RU"/>
        </w:rPr>
      </w:pPr>
      <w:r w:rsidRPr="00BE1075">
        <w:rPr>
          <w:lang w:val="ru-RU"/>
        </w:rPr>
        <w:t xml:space="preserve">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w:t>
      </w:r>
      <w:r w:rsidR="00474AB7" w:rsidRPr="00BE1075">
        <w:rPr>
          <w:lang w:val="ru-RU"/>
        </w:rPr>
        <w:t>э</w:t>
      </w:r>
      <w:r w:rsidRPr="00BE1075">
        <w:rPr>
          <w:lang w:val="ru-RU"/>
        </w:rPr>
        <w:t>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w:t>
      </w:r>
    </w:p>
    <w:p w:rsidR="00B75638" w:rsidRPr="00BE1075" w:rsidRDefault="00B75638" w:rsidP="00433DC0">
      <w:pPr>
        <w:pStyle w:val="aff0"/>
        <w:rPr>
          <w:lang w:val="ru-RU"/>
        </w:rPr>
      </w:pPr>
      <w:r w:rsidRPr="00BE1075">
        <w:rPr>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B75638" w:rsidRPr="00BE1075" w:rsidRDefault="00B75638" w:rsidP="00433DC0">
      <w:pPr>
        <w:pStyle w:val="aff0"/>
        <w:rPr>
          <w:lang w:val="ru-RU"/>
        </w:rPr>
      </w:pPr>
      <w:r w:rsidRPr="00BE1075">
        <w:rPr>
          <w:lang w:val="ru-RU"/>
        </w:rPr>
        <w:t xml:space="preserve">Существующие на территории </w:t>
      </w:r>
      <w:r w:rsidR="00474AB7" w:rsidRPr="00BE1075">
        <w:rPr>
          <w:lang w:val="ru-RU"/>
        </w:rPr>
        <w:t>муниципального образования</w:t>
      </w:r>
      <w:r w:rsidRPr="00BE1075">
        <w:rPr>
          <w:lang w:val="ru-RU"/>
        </w:rPr>
        <w:t xml:space="preserve">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B75638" w:rsidRPr="00BE1075" w:rsidRDefault="001420D3" w:rsidP="008E4FDA">
      <w:pPr>
        <w:pStyle w:val="aff0"/>
        <w:numPr>
          <w:ilvl w:val="0"/>
          <w:numId w:val="9"/>
        </w:numPr>
      </w:pPr>
      <w:r w:rsidRPr="00BE1075">
        <w:rPr>
          <w:lang w:val="ru-RU"/>
        </w:rPr>
        <w:t>у</w:t>
      </w:r>
      <w:r w:rsidR="00B75638" w:rsidRPr="00BE1075">
        <w:t>глубление и расчистку водоемов;</w:t>
      </w:r>
    </w:p>
    <w:p w:rsidR="00B75638" w:rsidRPr="00BE1075" w:rsidRDefault="001420D3" w:rsidP="008E4FDA">
      <w:pPr>
        <w:pStyle w:val="aff0"/>
        <w:numPr>
          <w:ilvl w:val="0"/>
          <w:numId w:val="9"/>
        </w:numPr>
        <w:rPr>
          <w:lang w:val="ru-RU"/>
        </w:rPr>
      </w:pPr>
      <w:r w:rsidRPr="00BE1075">
        <w:rPr>
          <w:lang w:val="ru-RU"/>
        </w:rPr>
        <w:t>с</w:t>
      </w:r>
      <w:r w:rsidR="00B75638" w:rsidRPr="00BE1075">
        <w:rPr>
          <w:lang w:val="ru-RU"/>
        </w:rPr>
        <w:t>оздание проточности озер путем соединения их каналами;</w:t>
      </w:r>
    </w:p>
    <w:p w:rsidR="00B75638" w:rsidRPr="00BE1075" w:rsidRDefault="001420D3" w:rsidP="008E4FDA">
      <w:pPr>
        <w:pStyle w:val="aff0"/>
        <w:numPr>
          <w:ilvl w:val="0"/>
          <w:numId w:val="9"/>
        </w:numPr>
        <w:rPr>
          <w:lang w:val="ru-RU"/>
        </w:rPr>
      </w:pPr>
      <w:r w:rsidRPr="00BE1075">
        <w:rPr>
          <w:lang w:val="ru-RU"/>
        </w:rPr>
        <w:t>д</w:t>
      </w:r>
      <w:r w:rsidR="00B75638" w:rsidRPr="00BE1075">
        <w:rPr>
          <w:lang w:val="ru-RU"/>
        </w:rPr>
        <w:t>ля использования озер в декоративно-спортивных целях благоустроить их берега и прибрежные территории;</w:t>
      </w:r>
    </w:p>
    <w:p w:rsidR="00B75638" w:rsidRPr="00BE1075" w:rsidRDefault="001420D3" w:rsidP="008E4FDA">
      <w:pPr>
        <w:pStyle w:val="aff0"/>
        <w:numPr>
          <w:ilvl w:val="0"/>
          <w:numId w:val="9"/>
        </w:numPr>
        <w:rPr>
          <w:lang w:val="ru-RU"/>
        </w:rPr>
      </w:pPr>
      <w:r w:rsidRPr="00BE1075">
        <w:rPr>
          <w:lang w:val="ru-RU"/>
        </w:rPr>
        <w:t>м</w:t>
      </w:r>
      <w:r w:rsidR="00B75638" w:rsidRPr="00BE1075">
        <w:rPr>
          <w:lang w:val="ru-RU"/>
        </w:rPr>
        <w:t>елкие озера и староречья засыпать и спланировать территорию.</w:t>
      </w:r>
    </w:p>
    <w:p w:rsidR="00B75638" w:rsidRPr="00BE1075" w:rsidRDefault="00B75638" w:rsidP="00433DC0">
      <w:pPr>
        <w:pStyle w:val="aff0"/>
        <w:rPr>
          <w:lang w:val="ru-RU"/>
        </w:rPr>
      </w:pPr>
      <w:r w:rsidRPr="00BE1075">
        <w:rPr>
          <w:lang w:val="ru-RU"/>
        </w:rPr>
        <w:t xml:space="preserve">Перечисленные мероприятия обеспечат понижение уровня грунтовых вод на территории </w:t>
      </w:r>
      <w:r w:rsidR="004843F4">
        <w:rPr>
          <w:lang w:val="ru-RU"/>
        </w:rPr>
        <w:t xml:space="preserve">МО СП </w:t>
      </w:r>
      <w:r w:rsidR="005C61A8">
        <w:rPr>
          <w:lang w:val="ru-RU"/>
        </w:rPr>
        <w:t>Украинский</w:t>
      </w:r>
      <w:r w:rsidR="00C5348C">
        <w:rPr>
          <w:lang w:val="ru-RU"/>
        </w:rPr>
        <w:t xml:space="preserve"> сельсовет</w:t>
      </w:r>
      <w:r w:rsidRPr="00BE1075">
        <w:rPr>
          <w:lang w:val="ru-RU"/>
        </w:rPr>
        <w:t>.</w:t>
      </w:r>
    </w:p>
    <w:p w:rsidR="00B75638" w:rsidRPr="00BE1075" w:rsidRDefault="00B75638" w:rsidP="00433DC0">
      <w:pPr>
        <w:pStyle w:val="3"/>
        <w:rPr>
          <w:rFonts w:cs="Times New Roman"/>
          <w:bCs w:val="0"/>
          <w:szCs w:val="24"/>
        </w:rPr>
      </w:pPr>
      <w:bookmarkStart w:id="287" w:name="_Toc270941787"/>
      <w:bookmarkStart w:id="288" w:name="_Toc312357176"/>
      <w:bookmarkStart w:id="289" w:name="_Toc379893004"/>
      <w:r w:rsidRPr="00BE1075">
        <w:rPr>
          <w:rFonts w:cs="Times New Roman"/>
          <w:bCs w:val="0"/>
          <w:szCs w:val="24"/>
        </w:rPr>
        <w:t>3.10.4 Ливневая канализация.</w:t>
      </w:r>
      <w:bookmarkEnd w:id="287"/>
      <w:bookmarkEnd w:id="288"/>
      <w:bookmarkEnd w:id="289"/>
    </w:p>
    <w:p w:rsidR="00B75638" w:rsidRPr="00BE1075" w:rsidRDefault="00B75638" w:rsidP="00433DC0">
      <w:pPr>
        <w:pStyle w:val="aff0"/>
        <w:rPr>
          <w:lang w:val="ru-RU"/>
        </w:rPr>
      </w:pPr>
      <w:r w:rsidRPr="00BE1075">
        <w:rPr>
          <w:lang w:val="ru-RU"/>
        </w:rPr>
        <w:t xml:space="preserve">В настоящее время в </w:t>
      </w:r>
      <w:r w:rsidR="004843F4">
        <w:rPr>
          <w:lang w:val="ru-RU"/>
        </w:rPr>
        <w:t xml:space="preserve">МО СП </w:t>
      </w:r>
      <w:r w:rsidR="005C61A8">
        <w:rPr>
          <w:lang w:val="ru-RU"/>
        </w:rPr>
        <w:t>Украинский</w:t>
      </w:r>
      <w:r w:rsidR="00C5348C">
        <w:rPr>
          <w:lang w:val="ru-RU"/>
        </w:rPr>
        <w:t xml:space="preserve"> сельсовет</w:t>
      </w:r>
      <w:r w:rsidR="00945DB2" w:rsidRPr="00BE1075">
        <w:rPr>
          <w:lang w:val="ru-RU"/>
        </w:rPr>
        <w:t xml:space="preserve"> </w:t>
      </w:r>
      <w:r w:rsidRPr="00BE1075">
        <w:rPr>
          <w:lang w:val="ru-RU"/>
        </w:rPr>
        <w:t>системы ливневой канализации нет. Поверхностные стоки с жилой территории и промпредприятий</w:t>
      </w:r>
      <w:r w:rsidR="00AF18ED" w:rsidRPr="00BE1075">
        <w:rPr>
          <w:lang w:val="ru-RU"/>
        </w:rPr>
        <w:t xml:space="preserve"> </w:t>
      </w:r>
      <w:r w:rsidRPr="00BE1075">
        <w:rPr>
          <w:lang w:val="ru-RU"/>
        </w:rPr>
        <w:t>сбрасываются по рельефу в пониженные места.</w:t>
      </w:r>
      <w:r w:rsidR="00013A08" w:rsidRPr="00BE1075">
        <w:rPr>
          <w:lang w:val="ru-RU"/>
        </w:rPr>
        <w:t xml:space="preserve"> </w:t>
      </w:r>
    </w:p>
    <w:p w:rsidR="00BA08CA" w:rsidRPr="00BE1075" w:rsidRDefault="00BA08CA" w:rsidP="00BA08CA">
      <w:pPr>
        <w:pStyle w:val="aff0"/>
        <w:rPr>
          <w:lang w:val="ru-RU"/>
        </w:rPr>
      </w:pPr>
      <w:r w:rsidRPr="00BE1075">
        <w:rPr>
          <w:lang w:val="ru-RU"/>
        </w:rPr>
        <w:t xml:space="preserve">Проектом генерального плана для </w:t>
      </w:r>
      <w:r w:rsidR="005B11BD">
        <w:rPr>
          <w:lang w:val="ru-RU"/>
        </w:rPr>
        <w:t xml:space="preserve">населённых пунктов МО СП </w:t>
      </w:r>
      <w:r w:rsidR="005C61A8">
        <w:rPr>
          <w:lang w:val="ru-RU"/>
        </w:rPr>
        <w:t>Украинский</w:t>
      </w:r>
      <w:r w:rsidR="005B11BD">
        <w:rPr>
          <w:lang w:val="ru-RU"/>
        </w:rPr>
        <w:t xml:space="preserve"> сельсовет</w:t>
      </w:r>
      <w:r w:rsidRPr="00BE1075">
        <w:rPr>
          <w:lang w:val="ru-RU"/>
        </w:rPr>
        <w:t xml:space="preserve"> предлагается предусмотреть соответствующую систему ливневой канализации. </w:t>
      </w:r>
    </w:p>
    <w:p w:rsidR="00B75638" w:rsidRPr="00BE1075" w:rsidRDefault="00B75638" w:rsidP="00433DC0">
      <w:pPr>
        <w:pStyle w:val="2"/>
        <w:rPr>
          <w:rFonts w:cs="Times New Roman"/>
          <w:sz w:val="24"/>
          <w:szCs w:val="24"/>
        </w:rPr>
      </w:pPr>
      <w:bookmarkStart w:id="290" w:name="_Toc244407721"/>
      <w:bookmarkStart w:id="291" w:name="_Toc244410188"/>
      <w:bookmarkStart w:id="292" w:name="_Toc244411192"/>
      <w:bookmarkStart w:id="293" w:name="_Toc270941788"/>
      <w:bookmarkStart w:id="294" w:name="_Toc312357177"/>
      <w:bookmarkStart w:id="295" w:name="_Toc379893005"/>
      <w:r w:rsidRPr="00BE1075">
        <w:rPr>
          <w:rFonts w:cs="Times New Roman"/>
          <w:sz w:val="24"/>
          <w:szCs w:val="24"/>
        </w:rPr>
        <w:t>3.11 Благоустройство территории</w:t>
      </w:r>
      <w:bookmarkEnd w:id="290"/>
      <w:bookmarkEnd w:id="291"/>
      <w:bookmarkEnd w:id="292"/>
      <w:bookmarkEnd w:id="293"/>
      <w:bookmarkEnd w:id="294"/>
      <w:bookmarkEnd w:id="295"/>
    </w:p>
    <w:p w:rsidR="00B75638" w:rsidRPr="00BE1075" w:rsidRDefault="00B75638" w:rsidP="00433DC0">
      <w:pPr>
        <w:pStyle w:val="aff0"/>
        <w:rPr>
          <w:lang w:val="ru-RU"/>
        </w:rPr>
      </w:pPr>
      <w:r w:rsidRPr="00BE1075">
        <w:rPr>
          <w:lang w:val="ru-RU"/>
        </w:rPr>
        <w:t>В расчётный срок</w:t>
      </w:r>
      <w:r w:rsidR="00AF18ED" w:rsidRPr="00BE1075">
        <w:rPr>
          <w:lang w:val="ru-RU"/>
        </w:rPr>
        <w:t xml:space="preserve"> </w:t>
      </w:r>
      <w:r w:rsidRPr="00BE1075">
        <w:rPr>
          <w:lang w:val="ru-RU"/>
        </w:rPr>
        <w:t>работы по благоустройству предлагается выполнять в соответствии</w:t>
      </w:r>
      <w:r w:rsidR="00AF18ED" w:rsidRPr="00BE1075">
        <w:rPr>
          <w:lang w:val="ru-RU"/>
        </w:rPr>
        <w:t xml:space="preserve"> </w:t>
      </w:r>
      <w:r w:rsidRPr="00BE1075">
        <w:rPr>
          <w:lang w:val="ru-RU"/>
        </w:rPr>
        <w:t>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75638" w:rsidRPr="00BE1075" w:rsidRDefault="00B75638" w:rsidP="00433DC0">
      <w:pPr>
        <w:pStyle w:val="aff0"/>
        <w:rPr>
          <w:lang w:val="ru-RU"/>
        </w:rPr>
      </w:pPr>
      <w:r w:rsidRPr="00BE1075">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BE1075">
        <w:rPr>
          <w:lang w:val="ru-RU"/>
        </w:rPr>
        <w:t>сельских</w:t>
      </w:r>
      <w:r w:rsidR="00AF18ED" w:rsidRPr="00BE1075">
        <w:rPr>
          <w:lang w:val="ru-RU"/>
        </w:rPr>
        <w:t xml:space="preserve"> </w:t>
      </w:r>
      <w:r w:rsidRPr="00BE1075">
        <w:rPr>
          <w:lang w:val="ru-RU"/>
        </w:rPr>
        <w:t xml:space="preserve">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w:t>
      </w:r>
      <w:r w:rsidRPr="00BE1075">
        <w:rPr>
          <w:lang w:val="ru-RU"/>
        </w:rPr>
        <w:lastRenderedPageBreak/>
        <w:t>демонтажа объектов благоустройства и озеленения при проведении строительных и ремонтных работ.</w:t>
      </w:r>
    </w:p>
    <w:p w:rsidR="00B75638" w:rsidRPr="00BE1075" w:rsidRDefault="00B75638" w:rsidP="00433DC0">
      <w:pPr>
        <w:pStyle w:val="aff0"/>
        <w:rPr>
          <w:lang w:val="ru-RU"/>
        </w:rPr>
      </w:pPr>
      <w:r w:rsidRPr="00BE1075">
        <w:rPr>
          <w:lang w:val="ru-RU"/>
        </w:rPr>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BE1075" w:rsidRDefault="00B75638" w:rsidP="00433DC0">
      <w:pPr>
        <w:pStyle w:val="aff0"/>
        <w:rPr>
          <w:lang w:val="ru-RU"/>
        </w:rPr>
      </w:pPr>
      <w:r w:rsidRPr="00BE1075">
        <w:rPr>
          <w:lang w:val="ru-RU"/>
        </w:rPr>
        <w:t>Предлагается выполнять работы по следующим направлениям:</w:t>
      </w:r>
    </w:p>
    <w:p w:rsidR="00B75638" w:rsidRPr="00BE1075" w:rsidRDefault="001420D3" w:rsidP="00433DC0">
      <w:pPr>
        <w:pStyle w:val="aff0"/>
        <w:rPr>
          <w:lang w:val="ru-RU"/>
        </w:rPr>
      </w:pPr>
      <w:r w:rsidRPr="00BE1075">
        <w:rPr>
          <w:lang w:val="ru-RU"/>
        </w:rPr>
        <w:t xml:space="preserve">1. </w:t>
      </w:r>
      <w:r w:rsidR="00B75638" w:rsidRPr="00BE1075">
        <w:rPr>
          <w:lang w:val="ru-RU"/>
        </w:rPr>
        <w:t>В расчётный срок основным направлением будут выступать работы по реконструкции и ремонту</w:t>
      </w:r>
      <w:r w:rsidR="00AF18ED" w:rsidRPr="00BE1075">
        <w:rPr>
          <w:lang w:val="ru-RU"/>
        </w:rPr>
        <w:t xml:space="preserve"> </w:t>
      </w:r>
      <w:r w:rsidR="00B75638" w:rsidRPr="00BE1075">
        <w:rPr>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p>
    <w:p w:rsidR="00B75638" w:rsidRPr="00BE1075" w:rsidRDefault="001420D3" w:rsidP="00087FC9">
      <w:pPr>
        <w:pStyle w:val="aff0"/>
        <w:rPr>
          <w:lang w:val="ru-RU"/>
        </w:rPr>
      </w:pPr>
      <w:r w:rsidRPr="00BE1075">
        <w:rPr>
          <w:lang w:val="ru-RU"/>
        </w:rPr>
        <w:t>2.</w:t>
      </w:r>
      <w:r w:rsidR="00B75638" w:rsidRPr="00BE1075">
        <w:rPr>
          <w:lang w:val="ru-RU"/>
        </w:rPr>
        <w:t xml:space="preserve"> Проектом генерального плана в части</w:t>
      </w:r>
      <w:r w:rsidR="00AF18ED" w:rsidRPr="00BE1075">
        <w:rPr>
          <w:lang w:val="ru-RU"/>
        </w:rPr>
        <w:t xml:space="preserve"> </w:t>
      </w:r>
      <w:r w:rsidR="00B75638" w:rsidRPr="00BE1075">
        <w:rPr>
          <w:lang w:val="ru-RU"/>
        </w:rPr>
        <w:t>благоустройства водоёмов основные мероприятия предполагается направить на</w:t>
      </w:r>
      <w:r w:rsidR="00AF18ED" w:rsidRPr="00BE1075">
        <w:rPr>
          <w:lang w:val="ru-RU"/>
        </w:rPr>
        <w:t xml:space="preserve"> </w:t>
      </w:r>
      <w:r w:rsidR="00B75638" w:rsidRPr="00BE1075">
        <w:rPr>
          <w:lang w:val="ru-RU"/>
        </w:rPr>
        <w:t>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w:t>
      </w:r>
      <w:r w:rsidR="00087FC9" w:rsidRPr="00BE1075">
        <w:rPr>
          <w:lang w:val="ru-RU"/>
        </w:rPr>
        <w:t>олагаются у</w:t>
      </w:r>
      <w:r w:rsidR="00B75638" w:rsidRPr="00BE1075">
        <w:rPr>
          <w:lang w:val="ru-RU"/>
        </w:rPr>
        <w:t>стройство организованных мест от</w:t>
      </w:r>
      <w:r w:rsidR="00087FC9" w:rsidRPr="00BE1075">
        <w:rPr>
          <w:lang w:val="ru-RU"/>
        </w:rPr>
        <w:t>дыха у</w:t>
      </w:r>
      <w:r w:rsidR="00B75638" w:rsidRPr="00BE1075">
        <w:rPr>
          <w:lang w:val="ru-RU"/>
        </w:rPr>
        <w:t xml:space="preserve"> водоёмов поселения.</w:t>
      </w:r>
    </w:p>
    <w:p w:rsidR="00B75638" w:rsidRPr="00BE1075" w:rsidRDefault="00B75638" w:rsidP="00433DC0">
      <w:pPr>
        <w:pStyle w:val="aff0"/>
        <w:rPr>
          <w:lang w:val="ru-RU"/>
        </w:rPr>
      </w:pPr>
      <w:r w:rsidRPr="00BE1075">
        <w:rPr>
          <w:lang w:val="ru-RU"/>
        </w:rPr>
        <w:t xml:space="preserve">3.В расчётный срок необходимо увеличить площадь зелёных насаждений общего пользования в </w:t>
      </w:r>
      <w:r w:rsidR="005B11BD">
        <w:rPr>
          <w:lang w:val="ru-RU"/>
        </w:rPr>
        <w:t xml:space="preserve">населенных пунктах МО СП </w:t>
      </w:r>
      <w:r w:rsidR="005C61A8">
        <w:rPr>
          <w:lang w:val="ru-RU"/>
        </w:rPr>
        <w:t>Украинский</w:t>
      </w:r>
      <w:r w:rsidR="005B11BD">
        <w:rPr>
          <w:lang w:val="ru-RU"/>
        </w:rPr>
        <w:t xml:space="preserve"> сельсовет</w:t>
      </w:r>
      <w:r w:rsidRPr="00BE1075">
        <w:rPr>
          <w:lang w:val="ru-RU"/>
        </w:rPr>
        <w:t xml:space="preserve"> и выполнить работы по реконструкции и благоустройству территорий лесов</w:t>
      </w:r>
      <w:r w:rsidR="00AF18ED" w:rsidRPr="00BE1075">
        <w:rPr>
          <w:lang w:val="ru-RU"/>
        </w:rPr>
        <w:t xml:space="preserve"> </w:t>
      </w:r>
      <w:r w:rsidRPr="00BE1075">
        <w:rPr>
          <w:lang w:val="ru-RU"/>
        </w:rPr>
        <w:t>с высадкой необходимого количества деревьев и кустарников.</w:t>
      </w:r>
    </w:p>
    <w:p w:rsidR="00B75638" w:rsidRPr="00BE1075" w:rsidRDefault="00B75638" w:rsidP="00433DC0">
      <w:pPr>
        <w:pStyle w:val="aff0"/>
        <w:rPr>
          <w:lang w:val="ru-RU"/>
        </w:rPr>
      </w:pPr>
      <w:r w:rsidRPr="00BE1075">
        <w:rPr>
          <w:lang w:val="ru-RU"/>
        </w:rPr>
        <w:t>При реализации мероприятий</w:t>
      </w:r>
      <w:r w:rsidR="00AF18ED" w:rsidRPr="00BE1075">
        <w:rPr>
          <w:lang w:val="ru-RU"/>
        </w:rPr>
        <w:t xml:space="preserve"> </w:t>
      </w:r>
      <w:r w:rsidRPr="00BE1075">
        <w:rPr>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BE1075" w:rsidRDefault="001420D3" w:rsidP="00433DC0">
      <w:pPr>
        <w:pStyle w:val="aff0"/>
        <w:rPr>
          <w:lang w:val="ru-RU"/>
        </w:rPr>
      </w:pPr>
      <w:r w:rsidRPr="00BE1075">
        <w:rPr>
          <w:lang w:val="ru-RU"/>
        </w:rPr>
        <w:t xml:space="preserve">4. </w:t>
      </w:r>
      <w:r w:rsidR="00B75638" w:rsidRPr="00BE1075">
        <w:rPr>
          <w:lang w:val="ru-RU"/>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w:t>
      </w:r>
      <w:r w:rsidR="00E9191A" w:rsidRPr="00BE1075">
        <w:rPr>
          <w:lang w:val="ru-RU"/>
        </w:rPr>
        <w:t xml:space="preserve">ом центре </w:t>
      </w:r>
      <w:r w:rsidR="00B75638" w:rsidRPr="00BE1075">
        <w:rPr>
          <w:lang w:val="ru-RU"/>
        </w:rPr>
        <w:t>поселения,</w:t>
      </w:r>
      <w:r w:rsidR="00AF18ED" w:rsidRPr="00BE1075">
        <w:rPr>
          <w:lang w:val="ru-RU"/>
        </w:rPr>
        <w:t xml:space="preserve"> </w:t>
      </w:r>
      <w:r w:rsidR="00B75638" w:rsidRPr="00BE1075">
        <w:rPr>
          <w:lang w:val="ru-RU"/>
        </w:rPr>
        <w:t xml:space="preserve">в местах массового скопления людей. Необходимо восполнить недостаток монументально-декоративных произведений искусства на улицах и площадях </w:t>
      </w:r>
      <w:r w:rsidR="005B11BD">
        <w:rPr>
          <w:lang w:val="ru-RU"/>
        </w:rPr>
        <w:t xml:space="preserve">в населенных пунктах МО СП </w:t>
      </w:r>
      <w:r w:rsidR="005C61A8">
        <w:rPr>
          <w:lang w:val="ru-RU"/>
        </w:rPr>
        <w:t>Украинский</w:t>
      </w:r>
      <w:r w:rsidR="005B11BD">
        <w:rPr>
          <w:lang w:val="ru-RU"/>
        </w:rPr>
        <w:t xml:space="preserve"> сельсовет</w:t>
      </w:r>
      <w:r w:rsidR="00B75638" w:rsidRPr="00BE1075">
        <w:rPr>
          <w:lang w:val="ru-RU"/>
        </w:rPr>
        <w:t>, обогатив эстетическое восприятие жилой среды.</w:t>
      </w:r>
    </w:p>
    <w:p w:rsidR="00B75638" w:rsidRPr="00BE1075" w:rsidRDefault="001420D3" w:rsidP="00433DC0">
      <w:pPr>
        <w:pStyle w:val="aff0"/>
        <w:rPr>
          <w:lang w:val="ru-RU"/>
        </w:rPr>
      </w:pPr>
      <w:r w:rsidRPr="00BE1075">
        <w:rPr>
          <w:lang w:val="ru-RU"/>
        </w:rPr>
        <w:t xml:space="preserve">5. </w:t>
      </w:r>
      <w:r w:rsidR="00B75638" w:rsidRPr="00BE1075">
        <w:rPr>
          <w:lang w:val="ru-RU"/>
        </w:rPr>
        <w:t xml:space="preserve">Основные направления работы органов исполнительной власти </w:t>
      </w:r>
      <w:r w:rsidRPr="00BE1075">
        <w:rPr>
          <w:lang w:val="ru-RU"/>
        </w:rPr>
        <w:t>поселения</w:t>
      </w:r>
      <w:r w:rsidR="00B75638" w:rsidRPr="00BE1075">
        <w:rPr>
          <w:lang w:val="ru-RU"/>
        </w:rPr>
        <w:t xml:space="preserve"> в части улучшения системы освещения населённых пунктов должны быть направлены на энергосбережение и совершенствование</w:t>
      </w:r>
      <w:r w:rsidR="00AF18ED" w:rsidRPr="00BE1075">
        <w:rPr>
          <w:lang w:val="ru-RU"/>
        </w:rPr>
        <w:t xml:space="preserve"> </w:t>
      </w:r>
      <w:r w:rsidR="00B75638" w:rsidRPr="00BE1075">
        <w:rPr>
          <w:lang w:val="ru-RU"/>
        </w:rPr>
        <w:t xml:space="preserve">системы освещения. Необходимо добиться нормируемого уровня освещения </w:t>
      </w:r>
      <w:r w:rsidRPr="00BE1075">
        <w:rPr>
          <w:lang w:val="ru-RU"/>
        </w:rPr>
        <w:t>сельских</w:t>
      </w:r>
      <w:r w:rsidR="00B75638" w:rsidRPr="00BE1075">
        <w:rPr>
          <w:lang w:val="ru-RU"/>
        </w:rPr>
        <w:t xml:space="preserve"> улиц и дорог и выстроить соподчинённую систему освещения главных и второстепенных улиц. В расчётный срок</w:t>
      </w:r>
      <w:r w:rsidR="00AF18ED" w:rsidRPr="00BE1075">
        <w:rPr>
          <w:lang w:val="ru-RU"/>
        </w:rPr>
        <w:t xml:space="preserve"> </w:t>
      </w:r>
      <w:r w:rsidR="00B75638" w:rsidRPr="00BE1075">
        <w:rPr>
          <w:lang w:val="ru-RU"/>
        </w:rPr>
        <w:t>необходимо выполнить мероприятия по реконструкции автоматической системы</w:t>
      </w:r>
      <w:r w:rsidR="00AF18ED" w:rsidRPr="00BE1075">
        <w:rPr>
          <w:lang w:val="ru-RU"/>
        </w:rPr>
        <w:t xml:space="preserve"> </w:t>
      </w:r>
      <w:r w:rsidR="00B75638" w:rsidRPr="00BE1075">
        <w:rPr>
          <w:lang w:val="ru-RU"/>
        </w:rPr>
        <w:t>освещения, работающей в различных режимах.</w:t>
      </w:r>
    </w:p>
    <w:p w:rsidR="00B75638" w:rsidRPr="00BE1075" w:rsidRDefault="00B75638" w:rsidP="00433DC0">
      <w:pPr>
        <w:pStyle w:val="aff0"/>
        <w:rPr>
          <w:lang w:val="ru-RU"/>
        </w:rPr>
      </w:pPr>
      <w:r w:rsidRPr="00BE1075">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75638" w:rsidRPr="00BE1075" w:rsidRDefault="00B75638" w:rsidP="00433DC0">
      <w:pPr>
        <w:pStyle w:val="aff0"/>
        <w:rPr>
          <w:lang w:val="ru-RU"/>
        </w:rPr>
      </w:pPr>
      <w:r w:rsidRPr="00BE1075">
        <w:rPr>
          <w:lang w:val="ru-RU"/>
        </w:rPr>
        <w:t>Отдельное направление</w:t>
      </w:r>
      <w:r w:rsidR="00AF18ED" w:rsidRPr="00BE1075">
        <w:rPr>
          <w:lang w:val="ru-RU"/>
        </w:rPr>
        <w:t xml:space="preserve"> </w:t>
      </w:r>
      <w:r w:rsidRPr="00BE1075">
        <w:rPr>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p w:rsidR="00E1625F" w:rsidRPr="00BE1075" w:rsidRDefault="00E1625F" w:rsidP="00433DC0">
      <w:pPr>
        <w:pStyle w:val="aff0"/>
        <w:rPr>
          <w:lang w:val="ru-RU"/>
        </w:rPr>
      </w:pPr>
      <w:bookmarkStart w:id="296" w:name="_GoBack"/>
      <w:bookmarkEnd w:id="296"/>
    </w:p>
    <w:sectPr w:rsidR="00E1625F" w:rsidRPr="00BE1075" w:rsidSect="005A4C89">
      <w:headerReference w:type="default" r:id="rId9"/>
      <w:footerReference w:type="default" r:id="rId10"/>
      <w:pgSz w:w="11906" w:h="16838"/>
      <w:pgMar w:top="1985" w:right="851" w:bottom="1134" w:left="1701" w:header="709" w:footer="709"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4D" w:rsidRDefault="00D4644D" w:rsidP="004E778C">
      <w:pPr>
        <w:spacing w:after="0" w:line="240" w:lineRule="auto"/>
      </w:pPr>
      <w:r>
        <w:separator/>
      </w:r>
    </w:p>
  </w:endnote>
  <w:endnote w:type="continuationSeparator" w:id="0">
    <w:p w:rsidR="00D4644D" w:rsidRDefault="00D4644D" w:rsidP="004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A8" w:rsidRDefault="005C61A8">
    <w:pPr>
      <w:pStyle w:val="af3"/>
      <w:jc w:val="right"/>
    </w:pPr>
    <w:r>
      <w:t>_____________________________________________________________________________________________</w:t>
    </w:r>
  </w:p>
  <w:p w:rsidR="005C61A8" w:rsidRDefault="00B71D90" w:rsidP="00706D69">
    <w:pPr>
      <w:pStyle w:val="af3"/>
    </w:pPr>
    <w:sdt>
      <w:sdtPr>
        <w:id w:val="44548584"/>
        <w:docPartObj>
          <w:docPartGallery w:val="Page Numbers (Bottom of Page)"/>
          <w:docPartUnique/>
        </w:docPartObj>
      </w:sdtPr>
      <w:sdtEndPr/>
      <w:sdtContent>
        <w:r w:rsidR="005C61A8">
          <w:t>ООО «</w:t>
        </w:r>
        <w:proofErr w:type="spellStart"/>
        <w:r w:rsidR="005C61A8">
          <w:t>СарстройНИИпроект</w:t>
        </w:r>
        <w:proofErr w:type="spellEnd"/>
        <w:r w:rsidR="005C61A8">
          <w:t xml:space="preserve">», 2013 г. </w:t>
        </w:r>
        <w:r w:rsidR="005C61A8">
          <w:tab/>
        </w:r>
        <w:r w:rsidR="005C61A8">
          <w:tab/>
        </w:r>
        <w:r w:rsidR="005C61A8">
          <w:fldChar w:fldCharType="begin"/>
        </w:r>
        <w:r w:rsidR="005C61A8">
          <w:instrText xml:space="preserve"> PAGE   \* MERGEFORMAT </w:instrText>
        </w:r>
        <w:r w:rsidR="005C61A8">
          <w:fldChar w:fldCharType="separate"/>
        </w:r>
        <w:r>
          <w:rPr>
            <w:noProof/>
          </w:rPr>
          <w:t>50</w:t>
        </w:r>
        <w:r w:rsidR="005C61A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4D" w:rsidRDefault="00D4644D" w:rsidP="004E778C">
      <w:pPr>
        <w:spacing w:after="0" w:line="240" w:lineRule="auto"/>
      </w:pPr>
      <w:r>
        <w:separator/>
      </w:r>
    </w:p>
  </w:footnote>
  <w:footnote w:type="continuationSeparator" w:id="0">
    <w:p w:rsidR="00D4644D" w:rsidRDefault="00D4644D" w:rsidP="004E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A8" w:rsidRDefault="005C61A8" w:rsidP="00C5348C">
    <w:pPr>
      <w:pStyle w:val="af1"/>
      <w:pBdr>
        <w:bottom w:val="inset" w:sz="6" w:space="1" w:color="auto"/>
      </w:pBdr>
      <w:tabs>
        <w:tab w:val="clear" w:pos="4677"/>
      </w:tabs>
      <w:spacing w:line="360" w:lineRule="auto"/>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муниципального образования сельское поселение Украинский сельсовет</w:t>
    </w:r>
  </w:p>
  <w:p w:rsidR="005C61A8" w:rsidRDefault="005C61A8" w:rsidP="003D6381">
    <w:pPr>
      <w:pStyle w:val="af1"/>
      <w:pBdr>
        <w:bottom w:val="inset" w:sz="6" w:space="1" w:color="auto"/>
      </w:pBdr>
      <w:tabs>
        <w:tab w:val="clear" w:pos="4677"/>
      </w:tabs>
      <w:jc w:val="center"/>
      <w:rPr>
        <w:rFonts w:ascii="Times New Roman" w:hAnsi="Times New Roman" w:cs="Times New Roman"/>
        <w:sz w:val="20"/>
        <w:szCs w:val="20"/>
      </w:rPr>
    </w:pPr>
    <w:proofErr w:type="spellStart"/>
    <w:r>
      <w:rPr>
        <w:rFonts w:ascii="Times New Roman" w:hAnsi="Times New Roman" w:cs="Times New Roman"/>
        <w:sz w:val="20"/>
        <w:szCs w:val="20"/>
      </w:rPr>
      <w:t>Сакмарского</w:t>
    </w:r>
    <w:proofErr w:type="spellEnd"/>
    <w:r>
      <w:rPr>
        <w:rFonts w:ascii="Times New Roman" w:hAnsi="Times New Roman" w:cs="Times New Roman"/>
        <w:sz w:val="20"/>
        <w:szCs w:val="20"/>
      </w:rPr>
      <w:t xml:space="preserve"> района Оренбургской области</w:t>
    </w:r>
    <w:r w:rsidRPr="004E778C">
      <w:rPr>
        <w:rFonts w:ascii="Times New Roman" w:hAnsi="Times New Roman" w:cs="Times New Roman"/>
        <w:sz w:val="20"/>
        <w:szCs w:val="20"/>
      </w:rPr>
      <w:t>.</w:t>
    </w:r>
    <w:r>
      <w:rPr>
        <w:rFonts w:ascii="Times New Roman" w:hAnsi="Times New Roman" w:cs="Times New Roman"/>
        <w:sz w:val="20"/>
        <w:szCs w:val="20"/>
      </w:rPr>
      <w:t xml:space="preserve"> Положение о территориальном планировании.</w:t>
    </w:r>
  </w:p>
  <w:p w:rsidR="005C61A8" w:rsidRPr="004E778C" w:rsidRDefault="005C61A8" w:rsidP="00E37C20">
    <w:pPr>
      <w:pStyle w:val="af1"/>
      <w:pBdr>
        <w:bottom w:val="inset" w:sz="6" w:space="1" w:color="auto"/>
      </w:pBdr>
      <w:tabs>
        <w:tab w:val="clear" w:pos="4677"/>
      </w:tabs>
      <w:spacing w:before="120"/>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43B0F"/>
    <w:multiLevelType w:val="hybridMultilevel"/>
    <w:tmpl w:val="DFEA9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C232A"/>
    <w:multiLevelType w:val="hybridMultilevel"/>
    <w:tmpl w:val="771A8A78"/>
    <w:lvl w:ilvl="0" w:tplc="81F86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040783"/>
    <w:multiLevelType w:val="hybridMultilevel"/>
    <w:tmpl w:val="A636EF9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85681"/>
    <w:multiLevelType w:val="hybridMultilevel"/>
    <w:tmpl w:val="C444FB24"/>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860411"/>
    <w:multiLevelType w:val="hybridMultilevel"/>
    <w:tmpl w:val="6A0CC052"/>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A777B2"/>
    <w:multiLevelType w:val="hybridMultilevel"/>
    <w:tmpl w:val="505A0CA4"/>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CD7168"/>
    <w:multiLevelType w:val="hybridMultilevel"/>
    <w:tmpl w:val="C3A4FA22"/>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FA2067"/>
    <w:multiLevelType w:val="hybridMultilevel"/>
    <w:tmpl w:val="6CEE4E6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D597F"/>
    <w:multiLevelType w:val="hybridMultilevel"/>
    <w:tmpl w:val="5BB0DE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380F02"/>
    <w:multiLevelType w:val="hybridMultilevel"/>
    <w:tmpl w:val="C23C1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0AB1D9E"/>
    <w:multiLevelType w:val="hybridMultilevel"/>
    <w:tmpl w:val="E2D218A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B90F55"/>
    <w:multiLevelType w:val="hybridMultilevel"/>
    <w:tmpl w:val="CD28229E"/>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95FD4"/>
    <w:multiLevelType w:val="hybridMultilevel"/>
    <w:tmpl w:val="395E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A1136E"/>
    <w:multiLevelType w:val="hybridMultilevel"/>
    <w:tmpl w:val="110A05F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6"/>
  </w:num>
  <w:num w:numId="4">
    <w:abstractNumId w:val="27"/>
  </w:num>
  <w:num w:numId="5">
    <w:abstractNumId w:val="20"/>
  </w:num>
  <w:num w:numId="6">
    <w:abstractNumId w:val="14"/>
  </w:num>
  <w:num w:numId="7">
    <w:abstractNumId w:val="15"/>
  </w:num>
  <w:num w:numId="8">
    <w:abstractNumId w:val="16"/>
  </w:num>
  <w:num w:numId="9">
    <w:abstractNumId w:val="24"/>
  </w:num>
  <w:num w:numId="10">
    <w:abstractNumId w:val="4"/>
  </w:num>
  <w:num w:numId="11">
    <w:abstractNumId w:val="28"/>
  </w:num>
  <w:num w:numId="12">
    <w:abstractNumId w:val="1"/>
  </w:num>
  <w:num w:numId="13">
    <w:abstractNumId w:val="2"/>
  </w:num>
  <w:num w:numId="14">
    <w:abstractNumId w:val="3"/>
  </w:num>
  <w:num w:numId="15">
    <w:abstractNumId w:val="25"/>
  </w:num>
  <w:num w:numId="16">
    <w:abstractNumId w:val="29"/>
  </w:num>
  <w:num w:numId="17">
    <w:abstractNumId w:val="7"/>
  </w:num>
  <w:num w:numId="18">
    <w:abstractNumId w:val="12"/>
  </w:num>
  <w:num w:numId="19">
    <w:abstractNumId w:val="32"/>
  </w:num>
  <w:num w:numId="20">
    <w:abstractNumId w:val="11"/>
  </w:num>
  <w:num w:numId="21">
    <w:abstractNumId w:val="5"/>
  </w:num>
  <w:num w:numId="22">
    <w:abstractNumId w:val="21"/>
  </w:num>
  <w:num w:numId="23">
    <w:abstractNumId w:val="17"/>
  </w:num>
  <w:num w:numId="24">
    <w:abstractNumId w:val="18"/>
  </w:num>
  <w:num w:numId="25">
    <w:abstractNumId w:val="33"/>
  </w:num>
  <w:num w:numId="26">
    <w:abstractNumId w:val="8"/>
  </w:num>
  <w:num w:numId="27">
    <w:abstractNumId w:val="31"/>
  </w:num>
  <w:num w:numId="28">
    <w:abstractNumId w:val="13"/>
  </w:num>
  <w:num w:numId="29">
    <w:abstractNumId w:val="19"/>
  </w:num>
  <w:num w:numId="30">
    <w:abstractNumId w:val="10"/>
  </w:num>
  <w:num w:numId="31">
    <w:abstractNumId w:val="26"/>
  </w:num>
  <w:num w:numId="32">
    <w:abstractNumId w:val="23"/>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32E"/>
    <w:rsid w:val="0000034B"/>
    <w:rsid w:val="00000F5C"/>
    <w:rsid w:val="000017AB"/>
    <w:rsid w:val="00005F6A"/>
    <w:rsid w:val="000078FA"/>
    <w:rsid w:val="000102B1"/>
    <w:rsid w:val="00010CF4"/>
    <w:rsid w:val="00010D27"/>
    <w:rsid w:val="00012A06"/>
    <w:rsid w:val="00012CE5"/>
    <w:rsid w:val="00013A08"/>
    <w:rsid w:val="0002002A"/>
    <w:rsid w:val="000227BA"/>
    <w:rsid w:val="00023DD1"/>
    <w:rsid w:val="00041A02"/>
    <w:rsid w:val="00041F18"/>
    <w:rsid w:val="0004209C"/>
    <w:rsid w:val="000500A2"/>
    <w:rsid w:val="00051161"/>
    <w:rsid w:val="0005798C"/>
    <w:rsid w:val="00061116"/>
    <w:rsid w:val="0006427A"/>
    <w:rsid w:val="000649C3"/>
    <w:rsid w:val="00066D1A"/>
    <w:rsid w:val="00067935"/>
    <w:rsid w:val="00074CF9"/>
    <w:rsid w:val="000764A1"/>
    <w:rsid w:val="00076D17"/>
    <w:rsid w:val="00081DE6"/>
    <w:rsid w:val="00083901"/>
    <w:rsid w:val="00083CA1"/>
    <w:rsid w:val="00084F96"/>
    <w:rsid w:val="00085CC7"/>
    <w:rsid w:val="000865AF"/>
    <w:rsid w:val="000869F6"/>
    <w:rsid w:val="00086B3B"/>
    <w:rsid w:val="00087FC9"/>
    <w:rsid w:val="00090E7E"/>
    <w:rsid w:val="000A3297"/>
    <w:rsid w:val="000B0160"/>
    <w:rsid w:val="000B0430"/>
    <w:rsid w:val="000B0B94"/>
    <w:rsid w:val="000B18F8"/>
    <w:rsid w:val="000B4F92"/>
    <w:rsid w:val="000C62EE"/>
    <w:rsid w:val="000C7ECB"/>
    <w:rsid w:val="000D4A7E"/>
    <w:rsid w:val="000D547F"/>
    <w:rsid w:val="000D662A"/>
    <w:rsid w:val="000E07AB"/>
    <w:rsid w:val="000E0EF9"/>
    <w:rsid w:val="000E3F47"/>
    <w:rsid w:val="000E6EF5"/>
    <w:rsid w:val="000F65C3"/>
    <w:rsid w:val="00102867"/>
    <w:rsid w:val="0010339D"/>
    <w:rsid w:val="001065B5"/>
    <w:rsid w:val="00107172"/>
    <w:rsid w:val="00107ED0"/>
    <w:rsid w:val="00110CF9"/>
    <w:rsid w:val="001125AB"/>
    <w:rsid w:val="00115B7F"/>
    <w:rsid w:val="00121587"/>
    <w:rsid w:val="00123AE4"/>
    <w:rsid w:val="00131EF0"/>
    <w:rsid w:val="00134E71"/>
    <w:rsid w:val="00135F8E"/>
    <w:rsid w:val="001420D3"/>
    <w:rsid w:val="001450F2"/>
    <w:rsid w:val="00146A02"/>
    <w:rsid w:val="001509A6"/>
    <w:rsid w:val="00156317"/>
    <w:rsid w:val="00156582"/>
    <w:rsid w:val="001604C1"/>
    <w:rsid w:val="001605BE"/>
    <w:rsid w:val="00162F42"/>
    <w:rsid w:val="001709EF"/>
    <w:rsid w:val="00180991"/>
    <w:rsid w:val="001829E3"/>
    <w:rsid w:val="001836DD"/>
    <w:rsid w:val="0019353F"/>
    <w:rsid w:val="001951F7"/>
    <w:rsid w:val="00197797"/>
    <w:rsid w:val="00197B9B"/>
    <w:rsid w:val="001A22CF"/>
    <w:rsid w:val="001A3A99"/>
    <w:rsid w:val="001A3D31"/>
    <w:rsid w:val="001A7770"/>
    <w:rsid w:val="001B061B"/>
    <w:rsid w:val="001B2E3B"/>
    <w:rsid w:val="001B3379"/>
    <w:rsid w:val="001B6213"/>
    <w:rsid w:val="001B6A6E"/>
    <w:rsid w:val="001C0DBA"/>
    <w:rsid w:val="001C5810"/>
    <w:rsid w:val="001C760B"/>
    <w:rsid w:val="001C7887"/>
    <w:rsid w:val="001D1654"/>
    <w:rsid w:val="001D48D0"/>
    <w:rsid w:val="001E2867"/>
    <w:rsid w:val="001E4755"/>
    <w:rsid w:val="001F1541"/>
    <w:rsid w:val="001F1BDB"/>
    <w:rsid w:val="001F2523"/>
    <w:rsid w:val="001F32F9"/>
    <w:rsid w:val="00200ECB"/>
    <w:rsid w:val="00202DF7"/>
    <w:rsid w:val="002041FA"/>
    <w:rsid w:val="0021516E"/>
    <w:rsid w:val="00217D55"/>
    <w:rsid w:val="00220331"/>
    <w:rsid w:val="00220745"/>
    <w:rsid w:val="002277FA"/>
    <w:rsid w:val="00234174"/>
    <w:rsid w:val="002343D1"/>
    <w:rsid w:val="00245D39"/>
    <w:rsid w:val="0025087F"/>
    <w:rsid w:val="00254948"/>
    <w:rsid w:val="002566DE"/>
    <w:rsid w:val="0026010F"/>
    <w:rsid w:val="00263BF8"/>
    <w:rsid w:val="002668DA"/>
    <w:rsid w:val="00274A00"/>
    <w:rsid w:val="00274C05"/>
    <w:rsid w:val="00277AA6"/>
    <w:rsid w:val="00277F36"/>
    <w:rsid w:val="0028191F"/>
    <w:rsid w:val="002825CB"/>
    <w:rsid w:val="00283554"/>
    <w:rsid w:val="002862AC"/>
    <w:rsid w:val="00290B67"/>
    <w:rsid w:val="00293D36"/>
    <w:rsid w:val="00293D87"/>
    <w:rsid w:val="002A1430"/>
    <w:rsid w:val="002A2A2B"/>
    <w:rsid w:val="002A6B86"/>
    <w:rsid w:val="002B159E"/>
    <w:rsid w:val="002B212A"/>
    <w:rsid w:val="002B4B83"/>
    <w:rsid w:val="002D3931"/>
    <w:rsid w:val="002D7553"/>
    <w:rsid w:val="002E0235"/>
    <w:rsid w:val="002E0C4B"/>
    <w:rsid w:val="00302D65"/>
    <w:rsid w:val="00304C1A"/>
    <w:rsid w:val="00306F3E"/>
    <w:rsid w:val="00313F0A"/>
    <w:rsid w:val="00321197"/>
    <w:rsid w:val="00321418"/>
    <w:rsid w:val="00323847"/>
    <w:rsid w:val="003329F3"/>
    <w:rsid w:val="00333F5A"/>
    <w:rsid w:val="003348E3"/>
    <w:rsid w:val="003367A0"/>
    <w:rsid w:val="00336DDD"/>
    <w:rsid w:val="003413FA"/>
    <w:rsid w:val="00350FD4"/>
    <w:rsid w:val="0035443D"/>
    <w:rsid w:val="00356A49"/>
    <w:rsid w:val="003613D0"/>
    <w:rsid w:val="00366EC8"/>
    <w:rsid w:val="003706AE"/>
    <w:rsid w:val="00370B3E"/>
    <w:rsid w:val="00374319"/>
    <w:rsid w:val="00380E97"/>
    <w:rsid w:val="00383DEF"/>
    <w:rsid w:val="00386DB3"/>
    <w:rsid w:val="003A1EB4"/>
    <w:rsid w:val="003A25F8"/>
    <w:rsid w:val="003A7796"/>
    <w:rsid w:val="003B5B5E"/>
    <w:rsid w:val="003B5B67"/>
    <w:rsid w:val="003B6868"/>
    <w:rsid w:val="003B6FA9"/>
    <w:rsid w:val="003C18E9"/>
    <w:rsid w:val="003D6381"/>
    <w:rsid w:val="003F13EF"/>
    <w:rsid w:val="003F264E"/>
    <w:rsid w:val="00403669"/>
    <w:rsid w:val="00406A9B"/>
    <w:rsid w:val="0040733E"/>
    <w:rsid w:val="00421392"/>
    <w:rsid w:val="00427B7B"/>
    <w:rsid w:val="00433918"/>
    <w:rsid w:val="00433DC0"/>
    <w:rsid w:val="00444F23"/>
    <w:rsid w:val="0044743B"/>
    <w:rsid w:val="0046609F"/>
    <w:rsid w:val="00474AB7"/>
    <w:rsid w:val="00476F1E"/>
    <w:rsid w:val="00480348"/>
    <w:rsid w:val="00484372"/>
    <w:rsid w:val="004843F4"/>
    <w:rsid w:val="00486E85"/>
    <w:rsid w:val="00491B86"/>
    <w:rsid w:val="004928B5"/>
    <w:rsid w:val="004B3FC2"/>
    <w:rsid w:val="004B4C14"/>
    <w:rsid w:val="004B6BB5"/>
    <w:rsid w:val="004B71B1"/>
    <w:rsid w:val="004C0027"/>
    <w:rsid w:val="004D0FAA"/>
    <w:rsid w:val="004D18E0"/>
    <w:rsid w:val="004D3D23"/>
    <w:rsid w:val="004D5ECA"/>
    <w:rsid w:val="004D70EB"/>
    <w:rsid w:val="004D75A6"/>
    <w:rsid w:val="004E1923"/>
    <w:rsid w:val="004E1932"/>
    <w:rsid w:val="004E430C"/>
    <w:rsid w:val="004E7623"/>
    <w:rsid w:val="004E778C"/>
    <w:rsid w:val="004F1F28"/>
    <w:rsid w:val="004F4706"/>
    <w:rsid w:val="004F4781"/>
    <w:rsid w:val="0050037D"/>
    <w:rsid w:val="00512700"/>
    <w:rsid w:val="00517B39"/>
    <w:rsid w:val="00523579"/>
    <w:rsid w:val="00523915"/>
    <w:rsid w:val="00523F41"/>
    <w:rsid w:val="00527BF2"/>
    <w:rsid w:val="0053143E"/>
    <w:rsid w:val="00532543"/>
    <w:rsid w:val="00536279"/>
    <w:rsid w:val="00542902"/>
    <w:rsid w:val="00550CE0"/>
    <w:rsid w:val="00551E10"/>
    <w:rsid w:val="00552B4D"/>
    <w:rsid w:val="00554E18"/>
    <w:rsid w:val="005564AD"/>
    <w:rsid w:val="005564DA"/>
    <w:rsid w:val="00556FC3"/>
    <w:rsid w:val="005577F0"/>
    <w:rsid w:val="00557C59"/>
    <w:rsid w:val="00566C17"/>
    <w:rsid w:val="00572914"/>
    <w:rsid w:val="00575E67"/>
    <w:rsid w:val="005818FD"/>
    <w:rsid w:val="00582103"/>
    <w:rsid w:val="00582FDE"/>
    <w:rsid w:val="005832A2"/>
    <w:rsid w:val="005871FE"/>
    <w:rsid w:val="0059166F"/>
    <w:rsid w:val="005957D1"/>
    <w:rsid w:val="005A0FE5"/>
    <w:rsid w:val="005A1FBE"/>
    <w:rsid w:val="005A4C89"/>
    <w:rsid w:val="005B11BD"/>
    <w:rsid w:val="005B1EAA"/>
    <w:rsid w:val="005B2DCE"/>
    <w:rsid w:val="005B349D"/>
    <w:rsid w:val="005B5CFC"/>
    <w:rsid w:val="005C4810"/>
    <w:rsid w:val="005C61A8"/>
    <w:rsid w:val="005C6703"/>
    <w:rsid w:val="005E0491"/>
    <w:rsid w:val="005E469F"/>
    <w:rsid w:val="005E4C94"/>
    <w:rsid w:val="005E70F8"/>
    <w:rsid w:val="005F0837"/>
    <w:rsid w:val="005F1733"/>
    <w:rsid w:val="005F21EA"/>
    <w:rsid w:val="005F3971"/>
    <w:rsid w:val="005F506E"/>
    <w:rsid w:val="005F5402"/>
    <w:rsid w:val="005F5A36"/>
    <w:rsid w:val="005F6349"/>
    <w:rsid w:val="005F6841"/>
    <w:rsid w:val="006036B4"/>
    <w:rsid w:val="00604EB8"/>
    <w:rsid w:val="00613191"/>
    <w:rsid w:val="00614B78"/>
    <w:rsid w:val="00630623"/>
    <w:rsid w:val="00632E78"/>
    <w:rsid w:val="006336A0"/>
    <w:rsid w:val="00635B8D"/>
    <w:rsid w:val="00637AD5"/>
    <w:rsid w:val="006407DB"/>
    <w:rsid w:val="00644001"/>
    <w:rsid w:val="00664AA3"/>
    <w:rsid w:val="0066725B"/>
    <w:rsid w:val="006709EB"/>
    <w:rsid w:val="00671AD8"/>
    <w:rsid w:val="00677CCB"/>
    <w:rsid w:val="006811D0"/>
    <w:rsid w:val="00686B01"/>
    <w:rsid w:val="0069017D"/>
    <w:rsid w:val="006934AE"/>
    <w:rsid w:val="006935C9"/>
    <w:rsid w:val="00694220"/>
    <w:rsid w:val="00694FCC"/>
    <w:rsid w:val="00696737"/>
    <w:rsid w:val="006A28F3"/>
    <w:rsid w:val="006A2A9C"/>
    <w:rsid w:val="006A3788"/>
    <w:rsid w:val="006A485E"/>
    <w:rsid w:val="006A4902"/>
    <w:rsid w:val="006A673F"/>
    <w:rsid w:val="006A6C1F"/>
    <w:rsid w:val="006A714F"/>
    <w:rsid w:val="006A7C24"/>
    <w:rsid w:val="006A7E48"/>
    <w:rsid w:val="006B0D35"/>
    <w:rsid w:val="006B106D"/>
    <w:rsid w:val="006B155D"/>
    <w:rsid w:val="006B1D01"/>
    <w:rsid w:val="006C3722"/>
    <w:rsid w:val="006C5F6B"/>
    <w:rsid w:val="006D1733"/>
    <w:rsid w:val="006D37D7"/>
    <w:rsid w:val="006D524C"/>
    <w:rsid w:val="006D77D1"/>
    <w:rsid w:val="006E0ACE"/>
    <w:rsid w:val="006E5120"/>
    <w:rsid w:val="006F2E12"/>
    <w:rsid w:val="006F2EBE"/>
    <w:rsid w:val="006F34E6"/>
    <w:rsid w:val="006F7B92"/>
    <w:rsid w:val="00701197"/>
    <w:rsid w:val="007013E5"/>
    <w:rsid w:val="00702B42"/>
    <w:rsid w:val="00706D69"/>
    <w:rsid w:val="0071540A"/>
    <w:rsid w:val="007164E3"/>
    <w:rsid w:val="00717337"/>
    <w:rsid w:val="0072516E"/>
    <w:rsid w:val="007251C5"/>
    <w:rsid w:val="007261EA"/>
    <w:rsid w:val="007270AC"/>
    <w:rsid w:val="00727BDE"/>
    <w:rsid w:val="007309CA"/>
    <w:rsid w:val="007320FC"/>
    <w:rsid w:val="00737EBF"/>
    <w:rsid w:val="00742C4B"/>
    <w:rsid w:val="00745E60"/>
    <w:rsid w:val="00746168"/>
    <w:rsid w:val="00747EE2"/>
    <w:rsid w:val="007505C9"/>
    <w:rsid w:val="00753A21"/>
    <w:rsid w:val="007619CC"/>
    <w:rsid w:val="00762576"/>
    <w:rsid w:val="00763A8A"/>
    <w:rsid w:val="00767825"/>
    <w:rsid w:val="0076788A"/>
    <w:rsid w:val="00770074"/>
    <w:rsid w:val="00787A3F"/>
    <w:rsid w:val="007905F0"/>
    <w:rsid w:val="00790B5B"/>
    <w:rsid w:val="00790C2B"/>
    <w:rsid w:val="007910EF"/>
    <w:rsid w:val="00792508"/>
    <w:rsid w:val="00797B19"/>
    <w:rsid w:val="007A3E53"/>
    <w:rsid w:val="007B0EB2"/>
    <w:rsid w:val="007B3DD8"/>
    <w:rsid w:val="007C516B"/>
    <w:rsid w:val="007C711C"/>
    <w:rsid w:val="007C7A89"/>
    <w:rsid w:val="007D0033"/>
    <w:rsid w:val="007D1747"/>
    <w:rsid w:val="007D1FA8"/>
    <w:rsid w:val="007D5003"/>
    <w:rsid w:val="007D7A06"/>
    <w:rsid w:val="007E21AB"/>
    <w:rsid w:val="007E3454"/>
    <w:rsid w:val="007E5CB5"/>
    <w:rsid w:val="007F4525"/>
    <w:rsid w:val="007F51B6"/>
    <w:rsid w:val="007F6F56"/>
    <w:rsid w:val="008006F9"/>
    <w:rsid w:val="008054D0"/>
    <w:rsid w:val="00805CC4"/>
    <w:rsid w:val="00814DD0"/>
    <w:rsid w:val="00815629"/>
    <w:rsid w:val="008162B9"/>
    <w:rsid w:val="00817CD2"/>
    <w:rsid w:val="00821BB0"/>
    <w:rsid w:val="0082367D"/>
    <w:rsid w:val="00826A98"/>
    <w:rsid w:val="00826ECA"/>
    <w:rsid w:val="00830D87"/>
    <w:rsid w:val="00830F21"/>
    <w:rsid w:val="00831F2B"/>
    <w:rsid w:val="00837ACB"/>
    <w:rsid w:val="0084353B"/>
    <w:rsid w:val="008515C0"/>
    <w:rsid w:val="00852BF8"/>
    <w:rsid w:val="00855703"/>
    <w:rsid w:val="00855C20"/>
    <w:rsid w:val="00856EB9"/>
    <w:rsid w:val="00860950"/>
    <w:rsid w:val="00861EEC"/>
    <w:rsid w:val="00864A76"/>
    <w:rsid w:val="008754D8"/>
    <w:rsid w:val="0087782C"/>
    <w:rsid w:val="00880522"/>
    <w:rsid w:val="00881100"/>
    <w:rsid w:val="00884E79"/>
    <w:rsid w:val="00886CAF"/>
    <w:rsid w:val="00887593"/>
    <w:rsid w:val="00892D55"/>
    <w:rsid w:val="008979A7"/>
    <w:rsid w:val="008A292C"/>
    <w:rsid w:val="008A3DEC"/>
    <w:rsid w:val="008A5E37"/>
    <w:rsid w:val="008A6948"/>
    <w:rsid w:val="008A75D7"/>
    <w:rsid w:val="008A785B"/>
    <w:rsid w:val="008B00EB"/>
    <w:rsid w:val="008B1BF3"/>
    <w:rsid w:val="008B77D3"/>
    <w:rsid w:val="008C0180"/>
    <w:rsid w:val="008C733A"/>
    <w:rsid w:val="008E4FDA"/>
    <w:rsid w:val="008E6B21"/>
    <w:rsid w:val="008E6CAF"/>
    <w:rsid w:val="008F0F50"/>
    <w:rsid w:val="008F2C4C"/>
    <w:rsid w:val="008F5BDC"/>
    <w:rsid w:val="00900629"/>
    <w:rsid w:val="00906D5A"/>
    <w:rsid w:val="00910B9A"/>
    <w:rsid w:val="00914B71"/>
    <w:rsid w:val="00914C52"/>
    <w:rsid w:val="00926F0B"/>
    <w:rsid w:val="00930100"/>
    <w:rsid w:val="00933122"/>
    <w:rsid w:val="00933BEB"/>
    <w:rsid w:val="00933C62"/>
    <w:rsid w:val="00940997"/>
    <w:rsid w:val="00945458"/>
    <w:rsid w:val="00945DB2"/>
    <w:rsid w:val="0094698E"/>
    <w:rsid w:val="00947AA1"/>
    <w:rsid w:val="00950D51"/>
    <w:rsid w:val="00952425"/>
    <w:rsid w:val="00954259"/>
    <w:rsid w:val="009545CF"/>
    <w:rsid w:val="00954E6E"/>
    <w:rsid w:val="009609B6"/>
    <w:rsid w:val="00961BCF"/>
    <w:rsid w:val="00961F70"/>
    <w:rsid w:val="00963C1C"/>
    <w:rsid w:val="0097262C"/>
    <w:rsid w:val="00972B8C"/>
    <w:rsid w:val="00976104"/>
    <w:rsid w:val="00980B65"/>
    <w:rsid w:val="00986332"/>
    <w:rsid w:val="00997951"/>
    <w:rsid w:val="009A22AF"/>
    <w:rsid w:val="009A7C8E"/>
    <w:rsid w:val="009B13FC"/>
    <w:rsid w:val="009B14EF"/>
    <w:rsid w:val="009B2EB8"/>
    <w:rsid w:val="009B41AD"/>
    <w:rsid w:val="009B4460"/>
    <w:rsid w:val="009B4FD5"/>
    <w:rsid w:val="009C0800"/>
    <w:rsid w:val="009C33B8"/>
    <w:rsid w:val="009C44DC"/>
    <w:rsid w:val="009C5562"/>
    <w:rsid w:val="009C6CD8"/>
    <w:rsid w:val="009C7B54"/>
    <w:rsid w:val="009D1DF2"/>
    <w:rsid w:val="009D22AD"/>
    <w:rsid w:val="009D313A"/>
    <w:rsid w:val="009D4A5A"/>
    <w:rsid w:val="009D7E68"/>
    <w:rsid w:val="009E2472"/>
    <w:rsid w:val="009E3047"/>
    <w:rsid w:val="009E4A5E"/>
    <w:rsid w:val="009F36E4"/>
    <w:rsid w:val="009F52CD"/>
    <w:rsid w:val="00A02683"/>
    <w:rsid w:val="00A03209"/>
    <w:rsid w:val="00A100E2"/>
    <w:rsid w:val="00A14256"/>
    <w:rsid w:val="00A156FA"/>
    <w:rsid w:val="00A164C5"/>
    <w:rsid w:val="00A16CB7"/>
    <w:rsid w:val="00A2205B"/>
    <w:rsid w:val="00A2329F"/>
    <w:rsid w:val="00A26C64"/>
    <w:rsid w:val="00A27E1A"/>
    <w:rsid w:val="00A301BA"/>
    <w:rsid w:val="00A31277"/>
    <w:rsid w:val="00A370E5"/>
    <w:rsid w:val="00A41951"/>
    <w:rsid w:val="00A454F4"/>
    <w:rsid w:val="00A45BCF"/>
    <w:rsid w:val="00A45E26"/>
    <w:rsid w:val="00A514B2"/>
    <w:rsid w:val="00A55A8E"/>
    <w:rsid w:val="00A56A23"/>
    <w:rsid w:val="00A5771D"/>
    <w:rsid w:val="00A61130"/>
    <w:rsid w:val="00A62335"/>
    <w:rsid w:val="00A6506A"/>
    <w:rsid w:val="00A66DCE"/>
    <w:rsid w:val="00A674F7"/>
    <w:rsid w:val="00A72532"/>
    <w:rsid w:val="00A73752"/>
    <w:rsid w:val="00A7583A"/>
    <w:rsid w:val="00A779B3"/>
    <w:rsid w:val="00A803C1"/>
    <w:rsid w:val="00A831D5"/>
    <w:rsid w:val="00A85C00"/>
    <w:rsid w:val="00A93083"/>
    <w:rsid w:val="00A94569"/>
    <w:rsid w:val="00A94FC2"/>
    <w:rsid w:val="00A95C15"/>
    <w:rsid w:val="00A97624"/>
    <w:rsid w:val="00AA7E70"/>
    <w:rsid w:val="00AB3873"/>
    <w:rsid w:val="00AB427E"/>
    <w:rsid w:val="00AB59DD"/>
    <w:rsid w:val="00AB6C91"/>
    <w:rsid w:val="00AB6D23"/>
    <w:rsid w:val="00AC6394"/>
    <w:rsid w:val="00AD1907"/>
    <w:rsid w:val="00AD2B3F"/>
    <w:rsid w:val="00AD71FD"/>
    <w:rsid w:val="00AE129D"/>
    <w:rsid w:val="00AE2778"/>
    <w:rsid w:val="00AE2D41"/>
    <w:rsid w:val="00AE44FA"/>
    <w:rsid w:val="00AF18ED"/>
    <w:rsid w:val="00AF24C2"/>
    <w:rsid w:val="00AF2770"/>
    <w:rsid w:val="00AF29B6"/>
    <w:rsid w:val="00AF2E9A"/>
    <w:rsid w:val="00AF3419"/>
    <w:rsid w:val="00AF7157"/>
    <w:rsid w:val="00AF7179"/>
    <w:rsid w:val="00B00BBD"/>
    <w:rsid w:val="00B023DF"/>
    <w:rsid w:val="00B03B28"/>
    <w:rsid w:val="00B15722"/>
    <w:rsid w:val="00B25DC7"/>
    <w:rsid w:val="00B26A8A"/>
    <w:rsid w:val="00B26DB6"/>
    <w:rsid w:val="00B27DF8"/>
    <w:rsid w:val="00B320D2"/>
    <w:rsid w:val="00B34F16"/>
    <w:rsid w:val="00B37BCC"/>
    <w:rsid w:val="00B4058D"/>
    <w:rsid w:val="00B53DB3"/>
    <w:rsid w:val="00B54115"/>
    <w:rsid w:val="00B56977"/>
    <w:rsid w:val="00B60929"/>
    <w:rsid w:val="00B60FC8"/>
    <w:rsid w:val="00B61EE7"/>
    <w:rsid w:val="00B65F7E"/>
    <w:rsid w:val="00B67A5A"/>
    <w:rsid w:val="00B71D90"/>
    <w:rsid w:val="00B747BD"/>
    <w:rsid w:val="00B75638"/>
    <w:rsid w:val="00B75DEE"/>
    <w:rsid w:val="00B75E3A"/>
    <w:rsid w:val="00B803EB"/>
    <w:rsid w:val="00B87EBD"/>
    <w:rsid w:val="00B90FE1"/>
    <w:rsid w:val="00B91AD3"/>
    <w:rsid w:val="00B97A8C"/>
    <w:rsid w:val="00B97D65"/>
    <w:rsid w:val="00BA08CA"/>
    <w:rsid w:val="00BA1EF2"/>
    <w:rsid w:val="00BB0BAF"/>
    <w:rsid w:val="00BB3E7A"/>
    <w:rsid w:val="00BC4B27"/>
    <w:rsid w:val="00BD16EB"/>
    <w:rsid w:val="00BD4784"/>
    <w:rsid w:val="00BD592B"/>
    <w:rsid w:val="00BE0A97"/>
    <w:rsid w:val="00BE1075"/>
    <w:rsid w:val="00BE5470"/>
    <w:rsid w:val="00BE7043"/>
    <w:rsid w:val="00BF3403"/>
    <w:rsid w:val="00BF39F7"/>
    <w:rsid w:val="00BF6E1A"/>
    <w:rsid w:val="00C016AF"/>
    <w:rsid w:val="00C01FB9"/>
    <w:rsid w:val="00C034A4"/>
    <w:rsid w:val="00C03837"/>
    <w:rsid w:val="00C05853"/>
    <w:rsid w:val="00C06E28"/>
    <w:rsid w:val="00C10DB2"/>
    <w:rsid w:val="00C1132E"/>
    <w:rsid w:val="00C170EE"/>
    <w:rsid w:val="00C20DB2"/>
    <w:rsid w:val="00C21582"/>
    <w:rsid w:val="00C25650"/>
    <w:rsid w:val="00C3167D"/>
    <w:rsid w:val="00C331EE"/>
    <w:rsid w:val="00C3565D"/>
    <w:rsid w:val="00C407E5"/>
    <w:rsid w:val="00C40BD3"/>
    <w:rsid w:val="00C45618"/>
    <w:rsid w:val="00C50700"/>
    <w:rsid w:val="00C5090D"/>
    <w:rsid w:val="00C5347E"/>
    <w:rsid w:val="00C5348C"/>
    <w:rsid w:val="00C5583B"/>
    <w:rsid w:val="00C57D75"/>
    <w:rsid w:val="00C600C2"/>
    <w:rsid w:val="00C61CE3"/>
    <w:rsid w:val="00C635E9"/>
    <w:rsid w:val="00C639F7"/>
    <w:rsid w:val="00C63FB5"/>
    <w:rsid w:val="00C6475E"/>
    <w:rsid w:val="00C70845"/>
    <w:rsid w:val="00C72C20"/>
    <w:rsid w:val="00C7563A"/>
    <w:rsid w:val="00C756B8"/>
    <w:rsid w:val="00C81B57"/>
    <w:rsid w:val="00C9056D"/>
    <w:rsid w:val="00C918EB"/>
    <w:rsid w:val="00C93B59"/>
    <w:rsid w:val="00C94A10"/>
    <w:rsid w:val="00C9563F"/>
    <w:rsid w:val="00C96674"/>
    <w:rsid w:val="00C97151"/>
    <w:rsid w:val="00CA08AB"/>
    <w:rsid w:val="00CA1D48"/>
    <w:rsid w:val="00CA3C7A"/>
    <w:rsid w:val="00CA43BD"/>
    <w:rsid w:val="00CB0F54"/>
    <w:rsid w:val="00CB7DE9"/>
    <w:rsid w:val="00CC04BD"/>
    <w:rsid w:val="00CC280E"/>
    <w:rsid w:val="00CC2972"/>
    <w:rsid w:val="00CC48CD"/>
    <w:rsid w:val="00CC6FCC"/>
    <w:rsid w:val="00CD03A9"/>
    <w:rsid w:val="00CD16E0"/>
    <w:rsid w:val="00CD3DB4"/>
    <w:rsid w:val="00CD3FD8"/>
    <w:rsid w:val="00CD7AAB"/>
    <w:rsid w:val="00CE0CB5"/>
    <w:rsid w:val="00CF0721"/>
    <w:rsid w:val="00CF7681"/>
    <w:rsid w:val="00D00447"/>
    <w:rsid w:val="00D018D4"/>
    <w:rsid w:val="00D0238E"/>
    <w:rsid w:val="00D07019"/>
    <w:rsid w:val="00D10920"/>
    <w:rsid w:val="00D114E2"/>
    <w:rsid w:val="00D17583"/>
    <w:rsid w:val="00D21821"/>
    <w:rsid w:val="00D22229"/>
    <w:rsid w:val="00D23458"/>
    <w:rsid w:val="00D251FF"/>
    <w:rsid w:val="00D2647A"/>
    <w:rsid w:val="00D3482E"/>
    <w:rsid w:val="00D355C6"/>
    <w:rsid w:val="00D35D78"/>
    <w:rsid w:val="00D3623A"/>
    <w:rsid w:val="00D407C2"/>
    <w:rsid w:val="00D41397"/>
    <w:rsid w:val="00D422CC"/>
    <w:rsid w:val="00D4239C"/>
    <w:rsid w:val="00D43BFA"/>
    <w:rsid w:val="00D4644D"/>
    <w:rsid w:val="00D54422"/>
    <w:rsid w:val="00D55637"/>
    <w:rsid w:val="00D56644"/>
    <w:rsid w:val="00D667C7"/>
    <w:rsid w:val="00D66B77"/>
    <w:rsid w:val="00D70E61"/>
    <w:rsid w:val="00D72217"/>
    <w:rsid w:val="00D8028B"/>
    <w:rsid w:val="00D83A61"/>
    <w:rsid w:val="00D84531"/>
    <w:rsid w:val="00D86BA5"/>
    <w:rsid w:val="00D87611"/>
    <w:rsid w:val="00D87C31"/>
    <w:rsid w:val="00D87D13"/>
    <w:rsid w:val="00D91A32"/>
    <w:rsid w:val="00D969A4"/>
    <w:rsid w:val="00DA05A1"/>
    <w:rsid w:val="00DA50CD"/>
    <w:rsid w:val="00DA590F"/>
    <w:rsid w:val="00DA6486"/>
    <w:rsid w:val="00DB00B7"/>
    <w:rsid w:val="00DB2E9D"/>
    <w:rsid w:val="00DB508C"/>
    <w:rsid w:val="00DB6760"/>
    <w:rsid w:val="00DC0F21"/>
    <w:rsid w:val="00DC20C0"/>
    <w:rsid w:val="00DC5221"/>
    <w:rsid w:val="00DC6772"/>
    <w:rsid w:val="00DD1334"/>
    <w:rsid w:val="00DD28B7"/>
    <w:rsid w:val="00DD2F24"/>
    <w:rsid w:val="00DD3118"/>
    <w:rsid w:val="00DD7291"/>
    <w:rsid w:val="00DE29B9"/>
    <w:rsid w:val="00DE3F3F"/>
    <w:rsid w:val="00DE586A"/>
    <w:rsid w:val="00DE5B8F"/>
    <w:rsid w:val="00DE5DBF"/>
    <w:rsid w:val="00DF09D4"/>
    <w:rsid w:val="00DF3E9D"/>
    <w:rsid w:val="00E01B08"/>
    <w:rsid w:val="00E13E29"/>
    <w:rsid w:val="00E1625F"/>
    <w:rsid w:val="00E20A66"/>
    <w:rsid w:val="00E245F4"/>
    <w:rsid w:val="00E30995"/>
    <w:rsid w:val="00E31251"/>
    <w:rsid w:val="00E31AB8"/>
    <w:rsid w:val="00E371A7"/>
    <w:rsid w:val="00E378D4"/>
    <w:rsid w:val="00E37C20"/>
    <w:rsid w:val="00E437E4"/>
    <w:rsid w:val="00E471E0"/>
    <w:rsid w:val="00E541BA"/>
    <w:rsid w:val="00E5443C"/>
    <w:rsid w:val="00E62BF6"/>
    <w:rsid w:val="00E65154"/>
    <w:rsid w:val="00E677EF"/>
    <w:rsid w:val="00E737AB"/>
    <w:rsid w:val="00E7392A"/>
    <w:rsid w:val="00E75EFD"/>
    <w:rsid w:val="00E857C2"/>
    <w:rsid w:val="00E9191A"/>
    <w:rsid w:val="00E91BDB"/>
    <w:rsid w:val="00E95586"/>
    <w:rsid w:val="00EA112F"/>
    <w:rsid w:val="00EA7A1F"/>
    <w:rsid w:val="00EB14FA"/>
    <w:rsid w:val="00EB5A6A"/>
    <w:rsid w:val="00EB7C11"/>
    <w:rsid w:val="00EC1423"/>
    <w:rsid w:val="00EC75FA"/>
    <w:rsid w:val="00ED1884"/>
    <w:rsid w:val="00ED70D7"/>
    <w:rsid w:val="00EE2A54"/>
    <w:rsid w:val="00EE4CAE"/>
    <w:rsid w:val="00EE55FF"/>
    <w:rsid w:val="00EE7F0F"/>
    <w:rsid w:val="00EF0F6B"/>
    <w:rsid w:val="00EF106B"/>
    <w:rsid w:val="00F0115B"/>
    <w:rsid w:val="00F0227B"/>
    <w:rsid w:val="00F06E30"/>
    <w:rsid w:val="00F07E94"/>
    <w:rsid w:val="00F1089F"/>
    <w:rsid w:val="00F118C9"/>
    <w:rsid w:val="00F154C8"/>
    <w:rsid w:val="00F15AAF"/>
    <w:rsid w:val="00F17615"/>
    <w:rsid w:val="00F2373A"/>
    <w:rsid w:val="00F23D23"/>
    <w:rsid w:val="00F24451"/>
    <w:rsid w:val="00F271B9"/>
    <w:rsid w:val="00F27568"/>
    <w:rsid w:val="00F3075D"/>
    <w:rsid w:val="00F3250A"/>
    <w:rsid w:val="00F372CD"/>
    <w:rsid w:val="00F430B6"/>
    <w:rsid w:val="00F43120"/>
    <w:rsid w:val="00F50283"/>
    <w:rsid w:val="00F5410B"/>
    <w:rsid w:val="00F56C01"/>
    <w:rsid w:val="00F5709A"/>
    <w:rsid w:val="00F649F4"/>
    <w:rsid w:val="00F64CE9"/>
    <w:rsid w:val="00F6525D"/>
    <w:rsid w:val="00F6638B"/>
    <w:rsid w:val="00F7121C"/>
    <w:rsid w:val="00F72D0D"/>
    <w:rsid w:val="00F7309A"/>
    <w:rsid w:val="00F7366C"/>
    <w:rsid w:val="00F74420"/>
    <w:rsid w:val="00F74492"/>
    <w:rsid w:val="00F80FD3"/>
    <w:rsid w:val="00F81CE1"/>
    <w:rsid w:val="00F838AC"/>
    <w:rsid w:val="00F85265"/>
    <w:rsid w:val="00F913B8"/>
    <w:rsid w:val="00F91DAA"/>
    <w:rsid w:val="00F93760"/>
    <w:rsid w:val="00F93CAA"/>
    <w:rsid w:val="00F94DA4"/>
    <w:rsid w:val="00F96D03"/>
    <w:rsid w:val="00FA3AA1"/>
    <w:rsid w:val="00FB54E4"/>
    <w:rsid w:val="00FB57AC"/>
    <w:rsid w:val="00FB5E3B"/>
    <w:rsid w:val="00FB6DC9"/>
    <w:rsid w:val="00FC09EB"/>
    <w:rsid w:val="00FC7629"/>
    <w:rsid w:val="00FD6127"/>
    <w:rsid w:val="00FE11A9"/>
    <w:rsid w:val="00FE2480"/>
    <w:rsid w:val="00FE2C17"/>
    <w:rsid w:val="00FE4CF6"/>
    <w:rsid w:val="00FE71EB"/>
    <w:rsid w:val="00FF450F"/>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3F4"/>
    <w:pPr>
      <w:keepNext/>
      <w:keepLines/>
      <w:spacing w:before="24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4"/>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after="0"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after="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spacing w:after="0" w:line="240" w:lineRule="auto"/>
    </w:pPr>
  </w:style>
  <w:style w:type="character" w:customStyle="1" w:styleId="af2">
    <w:name w:val="Верхний колонтитул Знак"/>
    <w:basedOn w:val="a0"/>
    <w:link w:val="af1"/>
    <w:rsid w:val="004E778C"/>
  </w:style>
  <w:style w:type="paragraph" w:styleId="af3">
    <w:name w:val="footer"/>
    <w:basedOn w:val="a"/>
    <w:link w:val="af4"/>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after="0"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after="0"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after="0"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16">
    <w:name w:val="s_16"/>
    <w:basedOn w:val="a"/>
    <w:rsid w:val="00DF0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_Обычный"/>
    <w:basedOn w:val="a"/>
    <w:link w:val="S3"/>
    <w:rsid w:val="00DD2F24"/>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6">
    <w:name w:val="Мария"/>
    <w:basedOn w:val="a"/>
    <w:uiPriority w:val="99"/>
    <w:rsid w:val="00AA7E70"/>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3F4"/>
    <w:pPr>
      <w:keepNext/>
      <w:keepLines/>
      <w:spacing w:before="24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4"/>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after="0"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after="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spacing w:after="0" w:line="240" w:lineRule="auto"/>
    </w:pPr>
  </w:style>
  <w:style w:type="character" w:customStyle="1" w:styleId="af2">
    <w:name w:val="Верхний колонтитул Знак"/>
    <w:basedOn w:val="a0"/>
    <w:link w:val="af1"/>
    <w:rsid w:val="004E778C"/>
  </w:style>
  <w:style w:type="paragraph" w:styleId="af3">
    <w:name w:val="footer"/>
    <w:basedOn w:val="a"/>
    <w:link w:val="af4"/>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after="0"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after="0"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after="0"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16">
    <w:name w:val="s_16"/>
    <w:basedOn w:val="a"/>
    <w:rsid w:val="00DF0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_Обычный"/>
    <w:basedOn w:val="a"/>
    <w:link w:val="S3"/>
    <w:rsid w:val="00DD2F24"/>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6">
    <w:name w:val="Мария"/>
    <w:basedOn w:val="a"/>
    <w:uiPriority w:val="99"/>
    <w:rsid w:val="00AA7E70"/>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 w:id="1584756960">
          <w:marLeft w:val="480"/>
          <w:marRight w:val="0"/>
          <w:marTop w:val="0"/>
          <w:marBottom w:val="0"/>
          <w:divBdr>
            <w:top w:val="none" w:sz="0" w:space="0" w:color="auto"/>
            <w:left w:val="none" w:sz="0" w:space="0" w:color="auto"/>
            <w:bottom w:val="none" w:sz="0" w:space="0" w:color="auto"/>
            <w:right w:val="none" w:sz="0" w:space="0" w:color="auto"/>
          </w:divBdr>
        </w:div>
      </w:divsChild>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 w:id="73866969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958D-2055-4C36-AF85-74B761DA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46</Pages>
  <Words>18237</Words>
  <Characters>103954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51</cp:revision>
  <dcterms:created xsi:type="dcterms:W3CDTF">2014-01-31T10:23:00Z</dcterms:created>
  <dcterms:modified xsi:type="dcterms:W3CDTF">2014-02-12T09:02:00Z</dcterms:modified>
</cp:coreProperties>
</file>