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A2" w:rsidRPr="00B4074E" w:rsidRDefault="00AD65A2" w:rsidP="00AD65A2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303655" cy="33020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A2" w:rsidRPr="007A2D22" w:rsidRDefault="00AD65A2" w:rsidP="00AD65A2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»)</w:t>
      </w: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tbl>
      <w:tblPr>
        <w:tblW w:w="17262" w:type="dxa"/>
        <w:tblLook w:val="04A0" w:firstRow="1" w:lastRow="0" w:firstColumn="1" w:lastColumn="0" w:noHBand="0" w:noVBand="1"/>
      </w:tblPr>
      <w:tblGrid>
        <w:gridCol w:w="5778"/>
        <w:gridCol w:w="3828"/>
        <w:gridCol w:w="3828"/>
        <w:gridCol w:w="3828"/>
      </w:tblGrid>
      <w:tr w:rsidR="00AD65A2" w:rsidRPr="00FA2816" w:rsidTr="00C97D8C">
        <w:tc>
          <w:tcPr>
            <w:tcW w:w="5778" w:type="dxa"/>
          </w:tcPr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AD65A2" w:rsidRPr="00876DC5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AD65A2" w:rsidRPr="00B91F75" w:rsidRDefault="00AD65A2" w:rsidP="00C97D8C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1729FE">
              <w:rPr>
                <w:sz w:val="20"/>
                <w:szCs w:val="20"/>
              </w:rPr>
              <w:t>01533000310130000</w:t>
            </w:r>
            <w:r w:rsidR="001729FE">
              <w:rPr>
                <w:sz w:val="20"/>
                <w:szCs w:val="20"/>
                <w:lang w:val="ru-RU"/>
              </w:rPr>
              <w:t>37</w:t>
            </w:r>
            <w:r w:rsidR="001729FE">
              <w:rPr>
                <w:sz w:val="20"/>
                <w:szCs w:val="20"/>
              </w:rPr>
              <w:t>-0235085-02</w:t>
            </w:r>
          </w:p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AD65A2" w:rsidRPr="00475F78" w:rsidRDefault="000C20D0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УКРАИНСКИЙ</w:t>
      </w:r>
      <w:r w:rsidR="00AD65A2">
        <w:rPr>
          <w:b/>
          <w:sz w:val="36"/>
          <w:szCs w:val="36"/>
          <w:lang w:val="ru-RU"/>
        </w:rPr>
        <w:t xml:space="preserve"> СЕЛЬСОВЕТ</w:t>
      </w:r>
    </w:p>
    <w:p w:rsidR="00AD65A2" w:rsidRPr="007306E0" w:rsidRDefault="00AD65A2" w:rsidP="00AD65A2">
      <w:pPr>
        <w:jc w:val="center"/>
        <w:rPr>
          <w:b/>
          <w:sz w:val="36"/>
          <w:szCs w:val="36"/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Сакмарского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AD65A2" w:rsidRPr="007306E0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AD65A2" w:rsidRPr="0072108D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C039A1" w:rsidRPr="0072108D" w:rsidRDefault="00C039A1" w:rsidP="00C039A1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</w:t>
      </w:r>
      <w:r w:rsidR="00F1627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ИТОРИАЛЬНОМ ПЛАНИРОВАНИИ</w:t>
      </w: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DF1AD4" w:rsidRPr="003001D4">
        <w:rPr>
          <w:sz w:val="28"/>
          <w:szCs w:val="28"/>
          <w:lang w:val="ru-RU"/>
        </w:rPr>
        <w:t>2</w:t>
      </w:r>
    </w:p>
    <w:p w:rsidR="00DF1AD4" w:rsidRPr="003001D4" w:rsidRDefault="00DF1AD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DF1AD4" w:rsidRDefault="00307938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C039A1">
      <w:pPr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D65A2" w:rsidRPr="00B4074E" w:rsidRDefault="00AD65A2" w:rsidP="00AD65A2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1303655" cy="330200"/>
            <wp:effectExtent l="0" t="0" r="0" b="0"/>
            <wp:docPr id="3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A2" w:rsidRPr="007A2D22" w:rsidRDefault="00AD65A2" w:rsidP="00AD65A2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»)</w:t>
      </w: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tbl>
      <w:tblPr>
        <w:tblW w:w="17262" w:type="dxa"/>
        <w:tblLook w:val="04A0" w:firstRow="1" w:lastRow="0" w:firstColumn="1" w:lastColumn="0" w:noHBand="0" w:noVBand="1"/>
      </w:tblPr>
      <w:tblGrid>
        <w:gridCol w:w="5778"/>
        <w:gridCol w:w="3828"/>
        <w:gridCol w:w="3828"/>
        <w:gridCol w:w="3828"/>
      </w:tblGrid>
      <w:tr w:rsidR="00AD65A2" w:rsidRPr="00FA2816" w:rsidTr="00C97D8C">
        <w:tc>
          <w:tcPr>
            <w:tcW w:w="5778" w:type="dxa"/>
          </w:tcPr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AD65A2" w:rsidRPr="00876DC5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AD65A2" w:rsidRPr="00B91F75" w:rsidRDefault="00AD65A2" w:rsidP="00C97D8C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1729FE">
              <w:rPr>
                <w:sz w:val="20"/>
                <w:szCs w:val="20"/>
              </w:rPr>
              <w:t>01533000310130000</w:t>
            </w:r>
            <w:r w:rsidR="001729FE">
              <w:rPr>
                <w:sz w:val="20"/>
                <w:szCs w:val="20"/>
                <w:lang w:val="ru-RU"/>
              </w:rPr>
              <w:t>37</w:t>
            </w:r>
            <w:r w:rsidR="001729FE">
              <w:rPr>
                <w:sz w:val="20"/>
                <w:szCs w:val="20"/>
              </w:rPr>
              <w:t>-0235085-02</w:t>
            </w:r>
          </w:p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AD65A2" w:rsidRPr="00475F78" w:rsidRDefault="000C20D0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УКРАИНСКИЙ</w:t>
      </w:r>
      <w:r w:rsidR="00AD65A2">
        <w:rPr>
          <w:b/>
          <w:sz w:val="36"/>
          <w:szCs w:val="36"/>
          <w:lang w:val="ru-RU"/>
        </w:rPr>
        <w:t xml:space="preserve"> СЕЛЬСОВЕТ</w:t>
      </w:r>
    </w:p>
    <w:p w:rsidR="00AD65A2" w:rsidRPr="007306E0" w:rsidRDefault="00AD65A2" w:rsidP="00AD65A2">
      <w:pPr>
        <w:jc w:val="center"/>
        <w:rPr>
          <w:b/>
          <w:sz w:val="36"/>
          <w:szCs w:val="36"/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Сакмарского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AD65A2" w:rsidRPr="007306E0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AD65A2" w:rsidRPr="0072108D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AD65A2" w:rsidRDefault="00AD65A2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</w:t>
      </w:r>
      <w:bookmarkStart w:id="0" w:name="_GoBack"/>
      <w:bookmarkEnd w:id="0"/>
      <w:r>
        <w:rPr>
          <w:sz w:val="28"/>
          <w:szCs w:val="28"/>
          <w:lang w:val="ru-RU"/>
        </w:rPr>
        <w:t>ИИ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45733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Генеральный директор «</w:t>
            </w:r>
            <w:proofErr w:type="spellStart"/>
            <w:r w:rsidRPr="002C35F8">
              <w:rPr>
                <w:sz w:val="28"/>
                <w:lang w:val="ru-RU"/>
              </w:rPr>
              <w:t>С</w:t>
            </w:r>
            <w:r w:rsidR="00457339">
              <w:rPr>
                <w:sz w:val="28"/>
                <w:lang w:val="ru-RU"/>
              </w:rPr>
              <w:t>арстройНИИпроект</w:t>
            </w:r>
            <w:proofErr w:type="spellEnd"/>
            <w:r w:rsidRPr="002C35F8">
              <w:rPr>
                <w:sz w:val="28"/>
                <w:lang w:val="ru-RU"/>
              </w:rPr>
              <w:t xml:space="preserve">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2A582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2A5829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2A5829" w:rsidP="00C039A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C039A1"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C608C2" w:rsidRDefault="00C608C2" w:rsidP="00C608C2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Pr="00A56328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C608C2" w:rsidRPr="002C35F8" w:rsidRDefault="00C608C2" w:rsidP="00C608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сельское поселение </w:t>
      </w:r>
      <w:r w:rsidR="000C20D0">
        <w:rPr>
          <w:b/>
          <w:bCs/>
          <w:sz w:val="28"/>
          <w:szCs w:val="28"/>
          <w:lang w:val="ru-RU"/>
        </w:rPr>
        <w:t>Украинский</w:t>
      </w:r>
      <w:r>
        <w:rPr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b/>
          <w:bCs/>
          <w:sz w:val="28"/>
          <w:szCs w:val="28"/>
          <w:lang w:val="ru-RU"/>
        </w:rPr>
        <w:t>Сакмарского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Оренбургской области</w:t>
      </w:r>
    </w:p>
    <w:p w:rsidR="00C608C2" w:rsidRPr="002C35F8" w:rsidRDefault="00C608C2" w:rsidP="00C608C2">
      <w:pPr>
        <w:jc w:val="center"/>
        <w:rPr>
          <w:b/>
          <w:bCs/>
          <w:sz w:val="28"/>
          <w:szCs w:val="28"/>
          <w:lang w:val="ru-RU"/>
        </w:rPr>
      </w:pPr>
    </w:p>
    <w:p w:rsidR="000C20D0" w:rsidRDefault="000C20D0" w:rsidP="000C20D0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0C20D0" w:rsidRPr="002C35F8" w:rsidRDefault="000C20D0" w:rsidP="000C20D0">
      <w:pPr>
        <w:jc w:val="center"/>
        <w:rPr>
          <w:bCs/>
          <w:sz w:val="28"/>
          <w:szCs w:val="28"/>
          <w:lang w:val="ru-RU"/>
        </w:rPr>
      </w:pPr>
    </w:p>
    <w:p w:rsidR="000C20D0" w:rsidRDefault="000C20D0" w:rsidP="000C20D0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0C20D0" w:rsidRPr="00D52AB6" w:rsidRDefault="000C20D0" w:rsidP="000C20D0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4820"/>
        <w:gridCol w:w="2101"/>
        <w:gridCol w:w="1584"/>
        <w:gridCol w:w="992"/>
      </w:tblGrid>
      <w:tr w:rsidR="000C20D0" w:rsidRPr="00585B5D" w:rsidTr="00754EE9">
        <w:trPr>
          <w:trHeight w:val="641"/>
          <w:tblHeader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C20D0" w:rsidRPr="00585B5D" w:rsidRDefault="000C20D0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 xml:space="preserve">№ </w:t>
            </w:r>
            <w:proofErr w:type="gramStart"/>
            <w:r w:rsidRPr="00585B5D">
              <w:rPr>
                <w:b/>
                <w:szCs w:val="24"/>
                <w:lang w:val="ru-RU"/>
              </w:rPr>
              <w:t>п</w:t>
            </w:r>
            <w:proofErr w:type="gramEnd"/>
            <w:r w:rsidRPr="00585B5D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0C20D0" w:rsidRPr="00585B5D" w:rsidTr="00754EE9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0C20D0" w:rsidRPr="00585B5D" w:rsidTr="00754EE9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F44ACF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111AC4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Первая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F44ACF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Вторая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674DC9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с. </w:t>
            </w:r>
            <w:proofErr w:type="spellStart"/>
            <w:r>
              <w:rPr>
                <w:szCs w:val="24"/>
                <w:lang w:val="ru-RU"/>
              </w:rPr>
              <w:t>Новопавловград</w:t>
            </w:r>
            <w:proofErr w:type="spellEnd"/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736E9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Сергеевка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736E9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</w:t>
            </w:r>
            <w:r>
              <w:rPr>
                <w:bCs/>
                <w:szCs w:val="24"/>
                <w:lang w:val="ru-RU"/>
              </w:rPr>
              <w:t>Украинка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674DC9" w:rsidTr="00754EE9">
        <w:trPr>
          <w:cantSplit/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585B5D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585B5D" w:rsidTr="00754EE9">
        <w:trPr>
          <w:trHeight w:val="499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b/>
                <w:i/>
                <w:szCs w:val="24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</w:t>
            </w:r>
            <w:r>
              <w:rPr>
                <w:szCs w:val="24"/>
                <w:lang w:val="ru-RU"/>
              </w:rPr>
              <w:t xml:space="preserve"> </w:t>
            </w:r>
            <w:r w:rsidRPr="00585B5D">
              <w:rPr>
                <w:szCs w:val="24"/>
                <w:lang w:val="ru-RU"/>
              </w:rPr>
              <w:t>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585B5D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20D0" w:rsidRPr="00585B5D" w:rsidRDefault="000C20D0" w:rsidP="00754EE9">
            <w:pPr>
              <w:ind w:left="-108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0C20D0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Первая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814ED4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0C20D0" w:rsidRPr="0072570E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Вторая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6D107F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674DC9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 </w:t>
            </w:r>
            <w:proofErr w:type="spellStart"/>
            <w:r>
              <w:rPr>
                <w:szCs w:val="24"/>
                <w:lang w:val="ru-RU"/>
              </w:rPr>
              <w:t>Новопавловград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6D107F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674DC9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Сергеевка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C20D0" w:rsidRPr="00674DC9" w:rsidTr="00754EE9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. </w:t>
            </w:r>
            <w:r>
              <w:rPr>
                <w:bCs/>
                <w:szCs w:val="24"/>
                <w:lang w:val="ru-RU"/>
              </w:rPr>
              <w:t>Украинка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Pr="00585B5D" w:rsidRDefault="000C20D0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D0" w:rsidRDefault="000C20D0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5223AB" w:rsidRPr="002C35F8" w:rsidRDefault="005223AB" w:rsidP="00C608C2">
      <w:pPr>
        <w:jc w:val="center"/>
        <w:rPr>
          <w:lang w:val="ru-RU"/>
        </w:rPr>
      </w:pPr>
    </w:p>
    <w:sectPr w:rsidR="005223AB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1F" w:rsidRDefault="00C36E1F" w:rsidP="00582E76">
      <w:r>
        <w:separator/>
      </w:r>
    </w:p>
  </w:endnote>
  <w:endnote w:type="continuationSeparator" w:id="0">
    <w:p w:rsidR="00C36E1F" w:rsidRDefault="00C36E1F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B50DE3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C36E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1F" w:rsidRDefault="00C36E1F" w:rsidP="00582E76">
      <w:r>
        <w:separator/>
      </w:r>
    </w:p>
  </w:footnote>
  <w:footnote w:type="continuationSeparator" w:id="0">
    <w:p w:rsidR="00C36E1F" w:rsidRDefault="00C36E1F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15E9A"/>
    <w:rsid w:val="00047FD7"/>
    <w:rsid w:val="000874E6"/>
    <w:rsid w:val="00096F7A"/>
    <w:rsid w:val="000A179C"/>
    <w:rsid w:val="000A7287"/>
    <w:rsid w:val="000C1DC7"/>
    <w:rsid w:val="000C20D0"/>
    <w:rsid w:val="000D2FFF"/>
    <w:rsid w:val="000E6AD9"/>
    <w:rsid w:val="0012104A"/>
    <w:rsid w:val="00151207"/>
    <w:rsid w:val="00153FDE"/>
    <w:rsid w:val="00155481"/>
    <w:rsid w:val="001729FE"/>
    <w:rsid w:val="001A29F6"/>
    <w:rsid w:val="002058E2"/>
    <w:rsid w:val="00215C01"/>
    <w:rsid w:val="00222F24"/>
    <w:rsid w:val="0022558A"/>
    <w:rsid w:val="00225F7C"/>
    <w:rsid w:val="0023252D"/>
    <w:rsid w:val="00234E9B"/>
    <w:rsid w:val="00241102"/>
    <w:rsid w:val="002A5829"/>
    <w:rsid w:val="002B2461"/>
    <w:rsid w:val="002C35F8"/>
    <w:rsid w:val="002E1CF2"/>
    <w:rsid w:val="003001D4"/>
    <w:rsid w:val="00301639"/>
    <w:rsid w:val="0030398F"/>
    <w:rsid w:val="00307938"/>
    <w:rsid w:val="00315B65"/>
    <w:rsid w:val="003C6BE5"/>
    <w:rsid w:val="00420F47"/>
    <w:rsid w:val="00421393"/>
    <w:rsid w:val="00457339"/>
    <w:rsid w:val="004601A7"/>
    <w:rsid w:val="00470F0A"/>
    <w:rsid w:val="0047661F"/>
    <w:rsid w:val="004C66C3"/>
    <w:rsid w:val="004D219A"/>
    <w:rsid w:val="005223AB"/>
    <w:rsid w:val="0056295C"/>
    <w:rsid w:val="00566ACC"/>
    <w:rsid w:val="00572768"/>
    <w:rsid w:val="00582E76"/>
    <w:rsid w:val="005852C1"/>
    <w:rsid w:val="00591474"/>
    <w:rsid w:val="00595E69"/>
    <w:rsid w:val="005A3C08"/>
    <w:rsid w:val="005A4FC7"/>
    <w:rsid w:val="005F11EA"/>
    <w:rsid w:val="0067294A"/>
    <w:rsid w:val="00674DC9"/>
    <w:rsid w:val="00676D38"/>
    <w:rsid w:val="00683234"/>
    <w:rsid w:val="006C6479"/>
    <w:rsid w:val="006F0BFC"/>
    <w:rsid w:val="006F2B98"/>
    <w:rsid w:val="00714D95"/>
    <w:rsid w:val="00725220"/>
    <w:rsid w:val="007310C2"/>
    <w:rsid w:val="00763383"/>
    <w:rsid w:val="0076443A"/>
    <w:rsid w:val="00785BFC"/>
    <w:rsid w:val="00787DCF"/>
    <w:rsid w:val="007967A1"/>
    <w:rsid w:val="007C1D4E"/>
    <w:rsid w:val="007C6BFD"/>
    <w:rsid w:val="007E1674"/>
    <w:rsid w:val="007E1D85"/>
    <w:rsid w:val="008039EC"/>
    <w:rsid w:val="00831D3C"/>
    <w:rsid w:val="00843885"/>
    <w:rsid w:val="00843E18"/>
    <w:rsid w:val="00877387"/>
    <w:rsid w:val="008828FD"/>
    <w:rsid w:val="0089513D"/>
    <w:rsid w:val="008A2498"/>
    <w:rsid w:val="008B3E6B"/>
    <w:rsid w:val="009267E0"/>
    <w:rsid w:val="0094726F"/>
    <w:rsid w:val="00953FED"/>
    <w:rsid w:val="0099325C"/>
    <w:rsid w:val="009B19A0"/>
    <w:rsid w:val="009C345D"/>
    <w:rsid w:val="009D0C13"/>
    <w:rsid w:val="009E66A9"/>
    <w:rsid w:val="00A03951"/>
    <w:rsid w:val="00A35DC5"/>
    <w:rsid w:val="00A577B1"/>
    <w:rsid w:val="00A625F6"/>
    <w:rsid w:val="00A64359"/>
    <w:rsid w:val="00AA2614"/>
    <w:rsid w:val="00AD181A"/>
    <w:rsid w:val="00AD65A2"/>
    <w:rsid w:val="00B31656"/>
    <w:rsid w:val="00B50DE3"/>
    <w:rsid w:val="00B745DD"/>
    <w:rsid w:val="00BB33ED"/>
    <w:rsid w:val="00BC16A9"/>
    <w:rsid w:val="00BD11F4"/>
    <w:rsid w:val="00C039A1"/>
    <w:rsid w:val="00C221B7"/>
    <w:rsid w:val="00C23C30"/>
    <w:rsid w:val="00C2591F"/>
    <w:rsid w:val="00C27D13"/>
    <w:rsid w:val="00C36E1F"/>
    <w:rsid w:val="00C42AE9"/>
    <w:rsid w:val="00C608C2"/>
    <w:rsid w:val="00C83F55"/>
    <w:rsid w:val="00CE7CC0"/>
    <w:rsid w:val="00D46A5F"/>
    <w:rsid w:val="00D831FD"/>
    <w:rsid w:val="00DB5347"/>
    <w:rsid w:val="00DF1AD4"/>
    <w:rsid w:val="00E141F9"/>
    <w:rsid w:val="00E50614"/>
    <w:rsid w:val="00EA0E63"/>
    <w:rsid w:val="00ED540A"/>
    <w:rsid w:val="00EE5380"/>
    <w:rsid w:val="00EF13E1"/>
    <w:rsid w:val="00F12207"/>
    <w:rsid w:val="00F1627B"/>
    <w:rsid w:val="00F3100E"/>
    <w:rsid w:val="00F50DBE"/>
    <w:rsid w:val="00F60CF9"/>
    <w:rsid w:val="00F95CC0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24110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1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dcterms:created xsi:type="dcterms:W3CDTF">2011-12-24T09:19:00Z</dcterms:created>
  <dcterms:modified xsi:type="dcterms:W3CDTF">2014-02-11T10:26:00Z</dcterms:modified>
</cp:coreProperties>
</file>