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3" w:rsidRDefault="002365D3" w:rsidP="002365D3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Совет  депутатов                                                    </w:t>
      </w:r>
      <w:r w:rsidR="0030763D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30763D">
        <w:rPr>
          <w:rFonts w:ascii="Times New Roman" w:hAnsi="Times New Roman"/>
          <w:sz w:val="28"/>
          <w:szCs w:val="28"/>
          <w:lang w:eastAsia="ar-SA"/>
        </w:rPr>
        <w:t>ПРОЕКТ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</w:p>
    <w:p w:rsidR="002365D3" w:rsidRDefault="002365D3" w:rsidP="002365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365D3" w:rsidRDefault="002365D3" w:rsidP="002365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Украинский  сельсовет</w:t>
      </w:r>
    </w:p>
    <w:p w:rsidR="002365D3" w:rsidRDefault="002365D3" w:rsidP="002365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proofErr w:type="spellStart"/>
      <w:r>
        <w:rPr>
          <w:sz w:val="28"/>
          <w:szCs w:val="28"/>
          <w:lang w:eastAsia="ar-SA"/>
        </w:rPr>
        <w:t>Сакмарского</w:t>
      </w:r>
      <w:proofErr w:type="spellEnd"/>
      <w:r>
        <w:rPr>
          <w:sz w:val="28"/>
          <w:szCs w:val="28"/>
          <w:lang w:eastAsia="ar-SA"/>
        </w:rPr>
        <w:t xml:space="preserve">  района</w:t>
      </w:r>
    </w:p>
    <w:p w:rsidR="002365D3" w:rsidRDefault="002365D3" w:rsidP="002365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Оренбургской области</w:t>
      </w:r>
    </w:p>
    <w:p w:rsidR="002365D3" w:rsidRDefault="002365D3" w:rsidP="002365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четвертого созыва</w:t>
      </w:r>
    </w:p>
    <w:p w:rsidR="002365D3" w:rsidRDefault="002365D3" w:rsidP="002365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РЕШЕНИЕ </w:t>
      </w:r>
    </w:p>
    <w:p w:rsidR="002365D3" w:rsidRDefault="00C26E93" w:rsidP="002365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от ______</w:t>
      </w:r>
      <w:r w:rsidR="002365D3">
        <w:rPr>
          <w:sz w:val="28"/>
          <w:szCs w:val="28"/>
          <w:lang w:eastAsia="ar-SA"/>
        </w:rPr>
        <w:t>.2023  № ___</w:t>
      </w:r>
    </w:p>
    <w:p w:rsidR="002365D3" w:rsidRDefault="002365D3" w:rsidP="002365D3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 xml:space="preserve">. Первая Григорьевка </w:t>
      </w:r>
    </w:p>
    <w:p w:rsidR="002365D3" w:rsidRDefault="002365D3" w:rsidP="002365D3">
      <w:pPr>
        <w:suppressAutoHyphens/>
        <w:rPr>
          <w:sz w:val="28"/>
          <w:szCs w:val="28"/>
          <w:lang w:eastAsia="ar-SA"/>
        </w:rPr>
      </w:pPr>
    </w:p>
    <w:p w:rsidR="002365D3" w:rsidRDefault="002365D3" w:rsidP="00C26E93">
      <w:pPr>
        <w:spacing w:before="100" w:after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</w:p>
    <w:p w:rsidR="0030763D" w:rsidRDefault="002365D3" w:rsidP="00C26E93">
      <w:pPr>
        <w:spacing w:before="100" w:after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</w:p>
    <w:p w:rsidR="002365D3" w:rsidRDefault="002365D3" w:rsidP="00C26E93">
      <w:pPr>
        <w:spacing w:before="100" w:after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от </w:t>
      </w:r>
      <w:r w:rsidRPr="00B3292E">
        <w:rPr>
          <w:sz w:val="28"/>
          <w:szCs w:val="28"/>
        </w:rPr>
        <w:t>28.12.2022 № 88</w:t>
      </w:r>
    </w:p>
    <w:p w:rsidR="002365D3" w:rsidRDefault="0030763D" w:rsidP="00C26E9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5D3">
        <w:rPr>
          <w:sz w:val="28"/>
          <w:szCs w:val="28"/>
        </w:rPr>
        <w:t>«О бюджете муниципального образования</w:t>
      </w:r>
    </w:p>
    <w:p w:rsidR="002365D3" w:rsidRDefault="002365D3" w:rsidP="00C26E9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2365D3" w:rsidRDefault="002365D3" w:rsidP="00C26E9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7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на 2023 год и </w:t>
      </w:r>
    </w:p>
    <w:p w:rsidR="002365D3" w:rsidRDefault="002365D3" w:rsidP="00C26E9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плановый период 2024-2025 годов»</w:t>
      </w:r>
    </w:p>
    <w:p w:rsidR="00C26E93" w:rsidRDefault="00C26E93" w:rsidP="00C26E9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(в редакции решений</w:t>
      </w:r>
      <w:r w:rsidR="002365D3">
        <w:rPr>
          <w:sz w:val="28"/>
          <w:szCs w:val="28"/>
        </w:rPr>
        <w:t xml:space="preserve"> от 03.02.2023 №</w:t>
      </w:r>
      <w:r w:rsidR="0030763D">
        <w:rPr>
          <w:sz w:val="28"/>
          <w:szCs w:val="28"/>
        </w:rPr>
        <w:t xml:space="preserve"> </w:t>
      </w:r>
      <w:r w:rsidR="002365D3">
        <w:rPr>
          <w:sz w:val="28"/>
          <w:szCs w:val="28"/>
        </w:rPr>
        <w:t>94</w:t>
      </w:r>
      <w:r>
        <w:rPr>
          <w:sz w:val="28"/>
          <w:szCs w:val="28"/>
        </w:rPr>
        <w:t>,</w:t>
      </w:r>
      <w:proofErr w:type="gramEnd"/>
    </w:p>
    <w:p w:rsidR="002365D3" w:rsidRDefault="00C26E93" w:rsidP="00C26E9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17.03.2023 №</w:t>
      </w:r>
      <w:r w:rsidR="0030763D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="002365D3">
        <w:rPr>
          <w:sz w:val="28"/>
          <w:szCs w:val="28"/>
        </w:rPr>
        <w:t>)</w:t>
      </w:r>
    </w:p>
    <w:p w:rsidR="002365D3" w:rsidRDefault="002365D3" w:rsidP="002365D3">
      <w:pPr>
        <w:spacing w:before="100" w:after="100"/>
        <w:ind w:hanging="142"/>
        <w:contextualSpacing/>
        <w:rPr>
          <w:sz w:val="28"/>
          <w:szCs w:val="28"/>
        </w:rPr>
      </w:pPr>
    </w:p>
    <w:p w:rsidR="002365D3" w:rsidRDefault="002365D3" w:rsidP="0030763D">
      <w:pPr>
        <w:spacing w:before="100" w:after="100"/>
        <w:contextualSpacing/>
        <w:rPr>
          <w:sz w:val="28"/>
          <w:szCs w:val="28"/>
        </w:rPr>
      </w:pPr>
    </w:p>
    <w:p w:rsidR="002365D3" w:rsidRDefault="000A15F3" w:rsidP="002365D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5D3">
        <w:rPr>
          <w:sz w:val="28"/>
          <w:szCs w:val="28"/>
        </w:rPr>
        <w:t xml:space="preserve">В связи с уточнением прогноза поступлений  доходов от уплаты акцизов на нефтепродукты </w:t>
      </w:r>
      <w:r w:rsidR="002365D3" w:rsidRPr="0067665D">
        <w:rPr>
          <w:sz w:val="28"/>
          <w:szCs w:val="28"/>
        </w:rPr>
        <w:t>на</w:t>
      </w:r>
      <w:r w:rsidR="002365D3">
        <w:rPr>
          <w:sz w:val="28"/>
          <w:szCs w:val="28"/>
        </w:rPr>
        <w:t xml:space="preserve"> 2023</w:t>
      </w:r>
      <w:r w:rsidR="002365D3" w:rsidRPr="0067665D">
        <w:rPr>
          <w:sz w:val="28"/>
          <w:szCs w:val="28"/>
        </w:rPr>
        <w:t xml:space="preserve"> плановый период 202</w:t>
      </w:r>
      <w:r w:rsidR="002365D3">
        <w:rPr>
          <w:sz w:val="28"/>
          <w:szCs w:val="28"/>
        </w:rPr>
        <w:t>4</w:t>
      </w:r>
      <w:r w:rsidR="002365D3" w:rsidRPr="0067665D">
        <w:rPr>
          <w:sz w:val="28"/>
          <w:szCs w:val="28"/>
        </w:rPr>
        <w:t xml:space="preserve"> и 202</w:t>
      </w:r>
      <w:r w:rsidR="002365D3">
        <w:rPr>
          <w:sz w:val="28"/>
          <w:szCs w:val="28"/>
        </w:rPr>
        <w:t>5</w:t>
      </w:r>
      <w:r w:rsidR="002365D3" w:rsidRPr="0067665D">
        <w:rPr>
          <w:sz w:val="28"/>
          <w:szCs w:val="28"/>
        </w:rPr>
        <w:t xml:space="preserve"> годов</w:t>
      </w:r>
      <w:r w:rsidR="00236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Украинский сельсовет </w:t>
      </w:r>
    </w:p>
    <w:p w:rsidR="000A15F3" w:rsidRPr="00340049" w:rsidRDefault="000A15F3" w:rsidP="002365D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РЕШИЛ:</w:t>
      </w:r>
    </w:p>
    <w:p w:rsidR="000A15F3" w:rsidRDefault="002365D3" w:rsidP="000A15F3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0049">
        <w:rPr>
          <w:sz w:val="28"/>
          <w:szCs w:val="28"/>
        </w:rPr>
        <w:t xml:space="preserve"> </w:t>
      </w:r>
      <w:r w:rsidR="000A15F3">
        <w:rPr>
          <w:sz w:val="28"/>
          <w:szCs w:val="28"/>
        </w:rPr>
        <w:t xml:space="preserve">1. </w:t>
      </w:r>
      <w:r w:rsidRPr="00340049">
        <w:rPr>
          <w:sz w:val="28"/>
          <w:szCs w:val="28"/>
        </w:rPr>
        <w:t xml:space="preserve">Внести в решение  Совета депутатов муниципального образования </w:t>
      </w:r>
      <w:r>
        <w:rPr>
          <w:sz w:val="28"/>
          <w:szCs w:val="28"/>
        </w:rPr>
        <w:t>Украин</w:t>
      </w:r>
      <w:r w:rsidRPr="00340049">
        <w:rPr>
          <w:sz w:val="28"/>
          <w:szCs w:val="28"/>
        </w:rPr>
        <w:t xml:space="preserve">ский сельсовет № </w:t>
      </w:r>
      <w:r>
        <w:rPr>
          <w:sz w:val="28"/>
          <w:szCs w:val="28"/>
        </w:rPr>
        <w:t xml:space="preserve">88 </w:t>
      </w:r>
      <w:r w:rsidRPr="00340049">
        <w:rPr>
          <w:sz w:val="28"/>
          <w:szCs w:val="28"/>
        </w:rPr>
        <w:t xml:space="preserve">от </w:t>
      </w:r>
      <w:r>
        <w:rPr>
          <w:sz w:val="28"/>
          <w:szCs w:val="28"/>
        </w:rPr>
        <w:t>28.1</w:t>
      </w:r>
      <w:r w:rsidRPr="00340049">
        <w:rPr>
          <w:sz w:val="28"/>
          <w:szCs w:val="28"/>
        </w:rPr>
        <w:t>2.20</w:t>
      </w:r>
      <w:r>
        <w:rPr>
          <w:sz w:val="28"/>
          <w:szCs w:val="28"/>
        </w:rPr>
        <w:t>22</w:t>
      </w:r>
      <w:r w:rsidRPr="00340049">
        <w:rPr>
          <w:sz w:val="28"/>
          <w:szCs w:val="28"/>
        </w:rPr>
        <w:t xml:space="preserve">г. «О бюджете муниципального образования  </w:t>
      </w:r>
      <w:r>
        <w:rPr>
          <w:sz w:val="28"/>
          <w:szCs w:val="28"/>
        </w:rPr>
        <w:t>Украин</w:t>
      </w:r>
      <w:r w:rsidRPr="00340049">
        <w:rPr>
          <w:sz w:val="28"/>
          <w:szCs w:val="28"/>
        </w:rPr>
        <w:t>ский сельсовет на 20</w:t>
      </w:r>
      <w:r>
        <w:rPr>
          <w:sz w:val="28"/>
          <w:szCs w:val="28"/>
        </w:rPr>
        <w:t>23</w:t>
      </w:r>
      <w:r w:rsidRPr="0034004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2024-2025 годы</w:t>
      </w:r>
      <w:r w:rsidRPr="00340049">
        <w:rPr>
          <w:sz w:val="28"/>
          <w:szCs w:val="28"/>
        </w:rPr>
        <w:t>»</w:t>
      </w:r>
      <w:r w:rsidR="000A15F3">
        <w:rPr>
          <w:sz w:val="28"/>
          <w:szCs w:val="28"/>
        </w:rPr>
        <w:t xml:space="preserve">  (в редакции решений от 03.02.2023 №</w:t>
      </w:r>
      <w:r w:rsidR="000A15F3">
        <w:rPr>
          <w:sz w:val="28"/>
          <w:szCs w:val="28"/>
        </w:rPr>
        <w:t xml:space="preserve"> </w:t>
      </w:r>
      <w:r w:rsidR="000A15F3">
        <w:rPr>
          <w:sz w:val="28"/>
          <w:szCs w:val="28"/>
        </w:rPr>
        <w:t>94</w:t>
      </w:r>
      <w:r w:rsidR="000A15F3">
        <w:rPr>
          <w:sz w:val="28"/>
          <w:szCs w:val="28"/>
        </w:rPr>
        <w:t xml:space="preserve">, </w:t>
      </w:r>
      <w:r w:rsidR="000A15F3">
        <w:rPr>
          <w:sz w:val="28"/>
          <w:szCs w:val="28"/>
        </w:rPr>
        <w:t>от 17.03.2023 №</w:t>
      </w:r>
      <w:r w:rsidR="000A15F3">
        <w:rPr>
          <w:sz w:val="28"/>
          <w:szCs w:val="28"/>
        </w:rPr>
        <w:t xml:space="preserve"> </w:t>
      </w:r>
      <w:r w:rsidR="000A15F3">
        <w:rPr>
          <w:sz w:val="28"/>
          <w:szCs w:val="28"/>
        </w:rPr>
        <w:t>98)</w:t>
      </w:r>
    </w:p>
    <w:p w:rsidR="002365D3" w:rsidRDefault="002365D3" w:rsidP="002365D3">
      <w:pPr>
        <w:ind w:hanging="180"/>
        <w:jc w:val="both"/>
        <w:rPr>
          <w:sz w:val="28"/>
          <w:szCs w:val="28"/>
        </w:rPr>
      </w:pPr>
      <w:r w:rsidRPr="00340049">
        <w:rPr>
          <w:sz w:val="28"/>
          <w:szCs w:val="28"/>
        </w:rPr>
        <w:t xml:space="preserve">  следующие изменения:</w:t>
      </w:r>
    </w:p>
    <w:p w:rsidR="002365D3" w:rsidRDefault="000A15F3" w:rsidP="000A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Часть 1 статьи</w:t>
      </w:r>
      <w:r w:rsidR="002365D3">
        <w:rPr>
          <w:sz w:val="28"/>
          <w:szCs w:val="28"/>
        </w:rPr>
        <w:t xml:space="preserve"> 1 изложить в новой редакции:</w:t>
      </w:r>
    </w:p>
    <w:p w:rsidR="000A15F3" w:rsidRDefault="000A15F3" w:rsidP="0023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763D">
        <w:rPr>
          <w:sz w:val="28"/>
          <w:szCs w:val="28"/>
        </w:rPr>
        <w:t>«</w:t>
      </w:r>
      <w:r>
        <w:rPr>
          <w:sz w:val="28"/>
          <w:szCs w:val="28"/>
        </w:rPr>
        <w:t>1. Утвердить основные характеристики местного бюджета на 2023 год:</w:t>
      </w:r>
    </w:p>
    <w:p w:rsidR="002365D3" w:rsidRDefault="000A15F3" w:rsidP="002365D3">
      <w:pPr>
        <w:jc w:val="both"/>
        <w:rPr>
          <w:b/>
          <w:bCs/>
        </w:rPr>
      </w:pPr>
      <w:r>
        <w:rPr>
          <w:sz w:val="28"/>
          <w:szCs w:val="28"/>
        </w:rPr>
        <w:t xml:space="preserve">        </w:t>
      </w:r>
      <w:r w:rsidR="0030763D">
        <w:rPr>
          <w:sz w:val="28"/>
          <w:szCs w:val="28"/>
        </w:rPr>
        <w:t xml:space="preserve">  </w:t>
      </w:r>
      <w:r w:rsidR="002365D3">
        <w:rPr>
          <w:sz w:val="28"/>
          <w:szCs w:val="28"/>
        </w:rPr>
        <w:t xml:space="preserve">1.1.   </w:t>
      </w:r>
      <w:r w:rsidR="0025484A">
        <w:rPr>
          <w:sz w:val="28"/>
          <w:szCs w:val="28"/>
        </w:rPr>
        <w:t>Прогнозируемый общий объем доходов местного бюджета</w:t>
      </w:r>
      <w:r w:rsidR="002365D3">
        <w:rPr>
          <w:sz w:val="28"/>
          <w:szCs w:val="28"/>
        </w:rPr>
        <w:t xml:space="preserve"> в сумме 8451,7</w:t>
      </w:r>
      <w:r w:rsidR="00E516A2">
        <w:rPr>
          <w:sz w:val="28"/>
          <w:szCs w:val="28"/>
        </w:rPr>
        <w:t>2</w:t>
      </w:r>
      <w:r w:rsidR="002365D3">
        <w:rPr>
          <w:sz w:val="28"/>
          <w:szCs w:val="28"/>
        </w:rPr>
        <w:t xml:space="preserve"> тыс.</w:t>
      </w:r>
      <w:r w:rsidR="002365D3">
        <w:rPr>
          <w:b/>
          <w:sz w:val="28"/>
          <w:szCs w:val="28"/>
        </w:rPr>
        <w:t xml:space="preserve"> </w:t>
      </w:r>
      <w:r w:rsidR="002365D3">
        <w:rPr>
          <w:sz w:val="28"/>
          <w:szCs w:val="28"/>
        </w:rPr>
        <w:t xml:space="preserve">руб., в том числе безвозмездные поступления от других бюджетов бюджетной системы РФ 5151,3 тыс. руб.                    </w:t>
      </w:r>
    </w:p>
    <w:p w:rsidR="002365D3" w:rsidRDefault="002365D3" w:rsidP="002365D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763D">
        <w:rPr>
          <w:sz w:val="28"/>
          <w:szCs w:val="28"/>
        </w:rPr>
        <w:t xml:space="preserve"> </w:t>
      </w:r>
      <w:r>
        <w:rPr>
          <w:sz w:val="28"/>
          <w:szCs w:val="28"/>
        </w:rPr>
        <w:t>1.2. Общий объем расходов на 2023 год в сумме 10749,7</w:t>
      </w:r>
      <w:r w:rsidR="00E516A2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365D3" w:rsidRDefault="002365D3" w:rsidP="002365D3">
      <w:pPr>
        <w:ind w:hanging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7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 Прогнозируемый размер дефицита бюджета муниципального образования Украинский сельсовет на 2023 год в сумме </w:t>
      </w:r>
      <w:r w:rsidR="00E516A2">
        <w:rPr>
          <w:sz w:val="28"/>
          <w:szCs w:val="28"/>
        </w:rPr>
        <w:t>2297,99</w:t>
      </w:r>
      <w:r>
        <w:rPr>
          <w:sz w:val="28"/>
          <w:szCs w:val="28"/>
        </w:rPr>
        <w:t xml:space="preserve"> руб.</w:t>
      </w:r>
    </w:p>
    <w:p w:rsidR="002365D3" w:rsidRDefault="002365D3" w:rsidP="003076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76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1.4. Верхний предел муниципального долга Украинского сельсовета на 01 января 2023 года  в объеме   0 тыс. рублей, в том числе верхний предел по муниципальным гарантиям   0 тыс. рублей</w:t>
      </w:r>
      <w:r w:rsidR="003076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365D3" w:rsidRDefault="002365D3" w:rsidP="0030763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9 изложить в новой редакции:</w:t>
      </w:r>
      <w:bookmarkStart w:id="0" w:name="_GoBack"/>
      <w:bookmarkEnd w:id="0"/>
    </w:p>
    <w:p w:rsidR="002365D3" w:rsidRPr="0030763D" w:rsidRDefault="002365D3" w:rsidP="002365D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0763D">
        <w:rPr>
          <w:rFonts w:ascii="Times New Roman" w:hAnsi="Times New Roman"/>
          <w:sz w:val="28"/>
          <w:szCs w:val="28"/>
        </w:rPr>
        <w:t xml:space="preserve">«Статья 9. </w:t>
      </w:r>
    </w:p>
    <w:p w:rsidR="002365D3" w:rsidRDefault="002365D3" w:rsidP="002365D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объем бюджетных ассигнований дорожного фонда муниципального образования Украинский сельсовет на 2023 год в размере </w:t>
      </w:r>
      <w:r>
        <w:rPr>
          <w:rFonts w:ascii="Times New Roman" w:hAnsi="Times New Roman"/>
          <w:sz w:val="28"/>
          <w:szCs w:val="28"/>
        </w:rPr>
        <w:lastRenderedPageBreak/>
        <w:t>2817</w:t>
      </w:r>
      <w:r w:rsidR="00E516A2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5,7 рублей, 2024 год – 1779400,0 руб., 2025 год – 1892200,0 руб.</w:t>
      </w:r>
    </w:p>
    <w:p w:rsidR="002365D3" w:rsidRDefault="002365D3" w:rsidP="002365D3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Источником формирования средств дорожного фонда являются поступление акцизов, 50 процентов от налога на доходы физических лиц и 36,4 процента от земельного налога с организаций.</w:t>
      </w:r>
    </w:p>
    <w:p w:rsidR="002365D3" w:rsidRDefault="002365D3" w:rsidP="002365D3">
      <w:pPr>
        <w:pStyle w:val="ConsPlusNormal"/>
        <w:ind w:firstLine="0"/>
        <w:jc w:val="both"/>
        <w:rPr>
          <w:rFonts w:cs="Arial"/>
          <w:color w:val="333333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Бюджетные ассигнования дорожного фонда муниципального образования Украинский сельсовет предусматриваются на ремонт и содержание дорог, содержание уличного освещения в 2023-2025 году.</w:t>
      </w:r>
      <w:r>
        <w:rPr>
          <w:rFonts w:cs="Arial"/>
          <w:color w:val="333333"/>
          <w:shd w:val="clear" w:color="auto" w:fill="FFFFFF"/>
        </w:rPr>
        <w:t xml:space="preserve"> </w:t>
      </w:r>
    </w:p>
    <w:p w:rsidR="002365D3" w:rsidRPr="0030763D" w:rsidRDefault="002365D3" w:rsidP="0030763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Установить, что исходя из положений статьи 96 БК РФ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обязательств получателей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</w:t>
      </w:r>
      <w:r w:rsidR="0030763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</w:t>
      </w:r>
    </w:p>
    <w:p w:rsidR="002365D3" w:rsidRDefault="002365D3" w:rsidP="00236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763D">
        <w:rPr>
          <w:sz w:val="28"/>
          <w:szCs w:val="28"/>
        </w:rPr>
        <w:t>2</w:t>
      </w:r>
      <w:r>
        <w:rPr>
          <w:sz w:val="28"/>
          <w:szCs w:val="28"/>
        </w:rPr>
        <w:t>. Поручить организацию исполнения настоящего решения администрации сельсовета.</w:t>
      </w:r>
    </w:p>
    <w:p w:rsidR="002365D3" w:rsidRDefault="0030763D" w:rsidP="002365D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2365D3">
        <w:rPr>
          <w:sz w:val="28"/>
          <w:szCs w:val="28"/>
        </w:rPr>
        <w:t xml:space="preserve">. </w:t>
      </w:r>
      <w:proofErr w:type="gramStart"/>
      <w:r w:rsidR="002365D3">
        <w:rPr>
          <w:sz w:val="28"/>
          <w:szCs w:val="28"/>
        </w:rPr>
        <w:t>Контроль за</w:t>
      </w:r>
      <w:proofErr w:type="gramEnd"/>
      <w:r w:rsidR="002365D3">
        <w:rPr>
          <w:sz w:val="28"/>
          <w:szCs w:val="28"/>
        </w:rPr>
        <w:t xml:space="preserve"> исполнением данного решения возложить на постоянную комиссию по бюджету.</w:t>
      </w:r>
    </w:p>
    <w:p w:rsidR="002365D3" w:rsidRDefault="0030763D" w:rsidP="002365D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365D3">
        <w:rPr>
          <w:sz w:val="28"/>
          <w:szCs w:val="28"/>
        </w:rPr>
        <w:t xml:space="preserve">. Решение вступает в силу с момента принятия и распространяет свое действие на правоотношения, возникшие с 1 января 2023 года. </w:t>
      </w:r>
    </w:p>
    <w:p w:rsidR="002365D3" w:rsidRDefault="002365D3" w:rsidP="002365D3">
      <w:pPr>
        <w:ind w:hanging="180"/>
        <w:jc w:val="both"/>
        <w:rPr>
          <w:sz w:val="28"/>
          <w:szCs w:val="28"/>
        </w:rPr>
      </w:pPr>
    </w:p>
    <w:p w:rsidR="002365D3" w:rsidRDefault="002365D3" w:rsidP="002365D3">
      <w:pPr>
        <w:ind w:hanging="180"/>
        <w:jc w:val="both"/>
        <w:rPr>
          <w:sz w:val="28"/>
          <w:szCs w:val="28"/>
        </w:rPr>
      </w:pPr>
    </w:p>
    <w:p w:rsidR="002365D3" w:rsidRDefault="002365D3" w:rsidP="002365D3">
      <w:pPr>
        <w:ind w:hanging="18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2365D3" w:rsidTr="00F20A9D">
        <w:tc>
          <w:tcPr>
            <w:tcW w:w="4784" w:type="dxa"/>
          </w:tcPr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65D3" w:rsidRDefault="002365D3" w:rsidP="00F20A9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С.Б.Бикшев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    </w:t>
            </w:r>
          </w:p>
          <w:p w:rsidR="00737C4D" w:rsidRDefault="00737C4D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37C4D" w:rsidRDefault="00737C4D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37C4D" w:rsidRDefault="00737C4D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rPr>
                <w:sz w:val="28"/>
                <w:szCs w:val="28"/>
              </w:rPr>
            </w:pPr>
          </w:p>
          <w:p w:rsidR="00737C4D" w:rsidRDefault="00737C4D" w:rsidP="00737C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Глава муниципального образования </w:t>
            </w:r>
          </w:p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16A2" w:rsidRDefault="002365D3" w:rsidP="00F20A9D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>
              <w:rPr>
                <w:sz w:val="28"/>
                <w:szCs w:val="28"/>
                <w:lang w:eastAsia="ar-SA"/>
              </w:rPr>
              <w:t xml:space="preserve"> Н.И. Олейник   </w:t>
            </w:r>
          </w:p>
          <w:p w:rsidR="00E516A2" w:rsidRDefault="00E516A2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E516A2" w:rsidRDefault="00E516A2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E516A2" w:rsidRDefault="00E516A2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E516A2" w:rsidRDefault="00E516A2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E516A2" w:rsidRDefault="00E516A2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E516A2" w:rsidRDefault="00E516A2" w:rsidP="00F20A9D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365D3" w:rsidRDefault="002365D3" w:rsidP="00F20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737C4D" w:rsidRDefault="00737C4D" w:rsidP="007A68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737C4D" w:rsidRDefault="00737C4D" w:rsidP="002365D3">
      <w:pPr>
        <w:jc w:val="both"/>
        <w:rPr>
          <w:sz w:val="28"/>
          <w:szCs w:val="28"/>
        </w:rPr>
      </w:pPr>
    </w:p>
    <w:p w:rsidR="002365D3" w:rsidRDefault="002365D3" w:rsidP="002365D3">
      <w:pPr>
        <w:ind w:hanging="180"/>
        <w:jc w:val="both"/>
        <w:rPr>
          <w:sz w:val="28"/>
          <w:szCs w:val="28"/>
        </w:rPr>
      </w:pPr>
    </w:p>
    <w:p w:rsidR="002365D3" w:rsidRDefault="002365D3" w:rsidP="002365D3">
      <w:pPr>
        <w:spacing w:before="100" w:after="100"/>
        <w:ind w:hanging="142"/>
        <w:contextualSpacing/>
        <w:rPr>
          <w:sz w:val="28"/>
          <w:szCs w:val="28"/>
        </w:rPr>
      </w:pPr>
    </w:p>
    <w:p w:rsidR="006E5D76" w:rsidRDefault="006E5D76"/>
    <w:sectPr w:rsidR="006E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28" w:rsidRDefault="00A21928" w:rsidP="00E516A2">
      <w:r>
        <w:separator/>
      </w:r>
    </w:p>
  </w:endnote>
  <w:endnote w:type="continuationSeparator" w:id="0">
    <w:p w:rsidR="00A21928" w:rsidRDefault="00A21928" w:rsidP="00E5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28" w:rsidRDefault="00A21928" w:rsidP="00E516A2">
      <w:r>
        <w:separator/>
      </w:r>
    </w:p>
  </w:footnote>
  <w:footnote w:type="continuationSeparator" w:id="0">
    <w:p w:rsidR="00A21928" w:rsidRDefault="00A21928" w:rsidP="00E5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719"/>
    <w:multiLevelType w:val="hybridMultilevel"/>
    <w:tmpl w:val="6164ACA4"/>
    <w:lvl w:ilvl="0" w:tplc="376219DC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154D"/>
    <w:multiLevelType w:val="hybridMultilevel"/>
    <w:tmpl w:val="0E6224DC"/>
    <w:lvl w:ilvl="0" w:tplc="AB58F8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80527"/>
    <w:multiLevelType w:val="multilevel"/>
    <w:tmpl w:val="C64CF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28"/>
    <w:rsid w:val="000A15F3"/>
    <w:rsid w:val="000C179A"/>
    <w:rsid w:val="002365D3"/>
    <w:rsid w:val="0025484A"/>
    <w:rsid w:val="0027204A"/>
    <w:rsid w:val="0030763D"/>
    <w:rsid w:val="004E4428"/>
    <w:rsid w:val="006E5D76"/>
    <w:rsid w:val="00737C4D"/>
    <w:rsid w:val="007A68DD"/>
    <w:rsid w:val="00A21928"/>
    <w:rsid w:val="00C26E93"/>
    <w:rsid w:val="00E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5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6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16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1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5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6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516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1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2023-04-06T03:59:00Z</dcterms:created>
  <dcterms:modified xsi:type="dcterms:W3CDTF">2023-04-06T06:52:00Z</dcterms:modified>
</cp:coreProperties>
</file>