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5" w:rsidRDefault="004C6205" w:rsidP="004C620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3131"/>
          <w:sz w:val="28"/>
          <w:szCs w:val="28"/>
        </w:rPr>
      </w:pPr>
    </w:p>
    <w:p w:rsidR="004C6205" w:rsidRDefault="004C6205" w:rsidP="004C620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3131"/>
          <w:sz w:val="28"/>
          <w:szCs w:val="28"/>
        </w:rPr>
      </w:pPr>
    </w:p>
    <w:p w:rsidR="004C6205" w:rsidRPr="004C6205" w:rsidRDefault="004C6205" w:rsidP="004C620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3131"/>
          <w:sz w:val="28"/>
          <w:szCs w:val="28"/>
        </w:rPr>
      </w:pPr>
      <w:bookmarkStart w:id="0" w:name="_GoBack"/>
      <w:bookmarkEnd w:id="0"/>
    </w:p>
    <w:p w:rsidR="004C6205" w:rsidRPr="004C6205" w:rsidRDefault="004C6205" w:rsidP="004C6205">
      <w:pPr>
        <w:shd w:val="clear" w:color="auto" w:fill="FFFFFF"/>
        <w:jc w:val="center"/>
        <w:rPr>
          <w:b/>
          <w:bCs/>
        </w:rPr>
      </w:pPr>
      <w:r w:rsidRPr="004C6205">
        <w:rPr>
          <w:rFonts w:ascii="Tahoma" w:hAnsi="Tahoma" w:cs="Tahoma"/>
          <w:b/>
          <w:bCs/>
          <w:color w:val="313131"/>
          <w:sz w:val="28"/>
          <w:szCs w:val="28"/>
        </w:rPr>
        <w:t xml:space="preserve"> </w:t>
      </w:r>
      <w:r w:rsidRPr="004C6205">
        <w:rPr>
          <w:b/>
          <w:bCs/>
          <w:color w:val="313131"/>
          <w:sz w:val="28"/>
          <w:szCs w:val="28"/>
        </w:rPr>
        <w:t>Структура администрации муниципального образования</w:t>
      </w:r>
    </w:p>
    <w:p w:rsidR="004C6205" w:rsidRPr="004C6205" w:rsidRDefault="004C6205" w:rsidP="004C6205">
      <w:pPr>
        <w:shd w:val="clear" w:color="auto" w:fill="FFFFFF"/>
        <w:jc w:val="center"/>
      </w:pPr>
      <w:r w:rsidRPr="004C6205">
        <w:rPr>
          <w:b/>
          <w:bCs/>
          <w:color w:val="313131"/>
          <w:sz w:val="28"/>
          <w:szCs w:val="28"/>
        </w:rPr>
        <w:t xml:space="preserve">Украинский сельсовет </w:t>
      </w:r>
      <w:proofErr w:type="spellStart"/>
      <w:r w:rsidRPr="004C6205">
        <w:rPr>
          <w:b/>
          <w:bCs/>
          <w:color w:val="313131"/>
          <w:sz w:val="28"/>
          <w:szCs w:val="28"/>
        </w:rPr>
        <w:t>Сакмарского</w:t>
      </w:r>
      <w:proofErr w:type="spellEnd"/>
      <w:r w:rsidRPr="004C6205">
        <w:rPr>
          <w:b/>
          <w:bCs/>
          <w:color w:val="313131"/>
          <w:sz w:val="28"/>
          <w:szCs w:val="28"/>
        </w:rPr>
        <w:t xml:space="preserve"> района Оренбургской области</w:t>
      </w:r>
      <w:r w:rsidRPr="004C6205">
        <w:rPr>
          <w:b/>
          <w:color w:val="313131"/>
          <w:sz w:val="28"/>
          <w:szCs w:val="28"/>
        </w:rPr>
        <w:br/>
      </w:r>
    </w:p>
    <w:p w:rsidR="004C6205" w:rsidRPr="004C6205" w:rsidRDefault="004C6205" w:rsidP="004C620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3131"/>
          <w:sz w:val="20"/>
          <w:szCs w:val="20"/>
        </w:rPr>
      </w:pPr>
    </w:p>
    <w:tbl>
      <w:tblPr>
        <w:tblW w:w="0" w:type="auto"/>
        <w:jc w:val="center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</w:tblGrid>
      <w:tr w:rsidR="004C6205" w:rsidRPr="004C6205" w:rsidTr="004C6205">
        <w:trPr>
          <w:tblCellSpacing w:w="0" w:type="dxa"/>
          <w:jc w:val="center"/>
        </w:trPr>
        <w:tc>
          <w:tcPr>
            <w:tcW w:w="5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6205" w:rsidRPr="004C6205" w:rsidRDefault="004C6205" w:rsidP="004C6205">
            <w:pPr>
              <w:spacing w:before="100" w:beforeAutospacing="1" w:after="100" w:afterAutospacing="1"/>
              <w:jc w:val="center"/>
              <w:rPr>
                <w:bCs/>
                <w:color w:val="313131"/>
                <w:sz w:val="28"/>
                <w:szCs w:val="28"/>
              </w:rPr>
            </w:pPr>
          </w:p>
          <w:p w:rsidR="004C6205" w:rsidRPr="004C6205" w:rsidRDefault="004C6205" w:rsidP="004C6205">
            <w:pPr>
              <w:spacing w:before="100" w:beforeAutospacing="1" w:after="100" w:afterAutospacing="1"/>
              <w:jc w:val="center"/>
            </w:pPr>
            <w:r w:rsidRPr="004C6205">
              <w:rPr>
                <w:bCs/>
                <w:color w:val="313131"/>
                <w:sz w:val="28"/>
                <w:szCs w:val="28"/>
              </w:rPr>
              <w:t>Глава администрации</w:t>
            </w:r>
          </w:p>
          <w:p w:rsidR="004C6205" w:rsidRPr="004C6205" w:rsidRDefault="004C6205" w:rsidP="004C620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13131"/>
                <w:sz w:val="20"/>
                <w:szCs w:val="20"/>
              </w:rPr>
            </w:pPr>
          </w:p>
        </w:tc>
      </w:tr>
    </w:tbl>
    <w:p w:rsidR="004C6205" w:rsidRPr="004C6205" w:rsidRDefault="004C6205" w:rsidP="004C6205">
      <w:pPr>
        <w:shd w:val="clear" w:color="auto" w:fill="FFFFFF"/>
        <w:spacing w:beforeAutospacing="1" w:after="100" w:afterAutospacing="1"/>
        <w:jc w:val="center"/>
        <w:rPr>
          <w:rFonts w:ascii="Tahoma" w:hAnsi="Tahoma" w:cs="Tahoma"/>
          <w:color w:val="313131"/>
          <w:sz w:val="20"/>
          <w:szCs w:val="20"/>
        </w:rPr>
      </w:pPr>
      <w:r w:rsidRPr="004C6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AA7E" wp14:editId="17E398F7">
                <wp:simplePos x="0" y="0"/>
                <wp:positionH relativeFrom="column">
                  <wp:posOffset>2948940</wp:posOffset>
                </wp:positionH>
                <wp:positionV relativeFrom="paragraph">
                  <wp:posOffset>91440</wp:posOffset>
                </wp:positionV>
                <wp:extent cx="0" cy="342900"/>
                <wp:effectExtent l="53340" t="5715" r="6096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.2pt;margin-top:7.2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w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GgW2jMYV4BXpXY2FEhP6tk8afrNIaWrjqiWR+eXs4HYLEQkb0LCxhlIsh8+aQY+BPBj&#10;r06N7QMkdAGd4kjOt5Hwk0d0PKRwepfPlm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7510" w:type="dxa"/>
        <w:jc w:val="center"/>
        <w:tblCellSpacing w:w="15" w:type="dxa"/>
        <w:tblInd w:w="-2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756"/>
        <w:gridCol w:w="3754"/>
      </w:tblGrid>
      <w:tr w:rsidR="004C6205" w:rsidRPr="004C6205" w:rsidTr="004C6205">
        <w:trPr>
          <w:tblCellSpacing w:w="15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05" w:rsidRPr="004C6205" w:rsidRDefault="004C6205" w:rsidP="004C6205">
            <w:pPr>
              <w:jc w:val="center"/>
              <w:rPr>
                <w:bCs/>
                <w:color w:val="313131"/>
                <w:sz w:val="28"/>
                <w:szCs w:val="28"/>
              </w:rPr>
            </w:pPr>
            <w:r w:rsidRPr="004C6205">
              <w:rPr>
                <w:bCs/>
                <w:color w:val="313131"/>
                <w:sz w:val="28"/>
                <w:szCs w:val="28"/>
              </w:rPr>
              <w:t>Специалист 1 категории</w:t>
            </w:r>
          </w:p>
          <w:p w:rsidR="004C6205" w:rsidRPr="004C6205" w:rsidRDefault="004C6205" w:rsidP="004C6205">
            <w:pPr>
              <w:jc w:val="center"/>
            </w:pPr>
            <w:r w:rsidRPr="004C6205">
              <w:rPr>
                <w:bCs/>
                <w:color w:val="313131"/>
                <w:sz w:val="28"/>
                <w:szCs w:val="28"/>
              </w:rPr>
              <w:t>администрации</w:t>
            </w:r>
          </w:p>
          <w:p w:rsidR="004C6205" w:rsidRPr="004C6205" w:rsidRDefault="004C6205" w:rsidP="004C6205">
            <w:pPr>
              <w:spacing w:before="100" w:beforeAutospacing="1" w:after="100" w:afterAutospacing="1"/>
              <w:jc w:val="center"/>
              <w:rPr>
                <w:color w:val="313131"/>
                <w:sz w:val="28"/>
                <w:szCs w:val="28"/>
              </w:rPr>
            </w:pPr>
            <w:r w:rsidRPr="004C6205">
              <w:rPr>
                <w:color w:val="313131"/>
                <w:sz w:val="28"/>
                <w:szCs w:val="28"/>
              </w:rPr>
              <w:t>2 ед.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05" w:rsidRPr="004C6205" w:rsidRDefault="004C6205" w:rsidP="004C6205">
            <w:pPr>
              <w:jc w:val="center"/>
              <w:rPr>
                <w:bCs/>
                <w:color w:val="313131"/>
                <w:sz w:val="28"/>
                <w:szCs w:val="28"/>
              </w:rPr>
            </w:pPr>
            <w:r w:rsidRPr="004C6205">
              <w:rPr>
                <w:bCs/>
                <w:color w:val="313131"/>
                <w:sz w:val="28"/>
                <w:szCs w:val="28"/>
              </w:rPr>
              <w:t>Специалист 2 категории</w:t>
            </w:r>
          </w:p>
          <w:p w:rsidR="004C6205" w:rsidRPr="004C6205" w:rsidRDefault="004C6205" w:rsidP="004C6205">
            <w:pPr>
              <w:jc w:val="center"/>
            </w:pPr>
            <w:r w:rsidRPr="004C6205">
              <w:rPr>
                <w:bCs/>
                <w:color w:val="313131"/>
                <w:sz w:val="28"/>
                <w:szCs w:val="28"/>
              </w:rPr>
              <w:t>администрации</w:t>
            </w:r>
          </w:p>
          <w:p w:rsidR="004C6205" w:rsidRPr="004C6205" w:rsidRDefault="004C6205" w:rsidP="004C6205">
            <w:pPr>
              <w:spacing w:before="100" w:beforeAutospacing="1" w:after="100" w:afterAutospacing="1"/>
              <w:jc w:val="center"/>
              <w:rPr>
                <w:color w:val="313131"/>
                <w:sz w:val="28"/>
                <w:szCs w:val="28"/>
              </w:rPr>
            </w:pPr>
            <w:r w:rsidRPr="004C6205">
              <w:rPr>
                <w:color w:val="313131"/>
                <w:sz w:val="28"/>
                <w:szCs w:val="28"/>
              </w:rPr>
              <w:t>1 ед.</w:t>
            </w:r>
          </w:p>
        </w:tc>
      </w:tr>
    </w:tbl>
    <w:p w:rsidR="004C6205" w:rsidRPr="004C6205" w:rsidRDefault="004C6205" w:rsidP="004C6205">
      <w:pPr>
        <w:suppressAutoHyphens/>
        <w:rPr>
          <w:color w:val="131313"/>
          <w:sz w:val="28"/>
          <w:szCs w:val="28"/>
          <w:lang w:eastAsia="ar-SA"/>
        </w:rPr>
      </w:pPr>
    </w:p>
    <w:p w:rsidR="004C6205" w:rsidRPr="004C6205" w:rsidRDefault="004C6205" w:rsidP="004C6205">
      <w:pPr>
        <w:suppressAutoHyphens/>
        <w:rPr>
          <w:color w:val="131313"/>
          <w:sz w:val="28"/>
          <w:szCs w:val="28"/>
          <w:lang w:eastAsia="ar-SA"/>
        </w:rPr>
      </w:pPr>
    </w:p>
    <w:p w:rsidR="004C6205" w:rsidRPr="004C6205" w:rsidRDefault="004C6205" w:rsidP="004C6205">
      <w:pPr>
        <w:suppressAutoHyphens/>
        <w:rPr>
          <w:color w:val="131313"/>
          <w:sz w:val="28"/>
          <w:szCs w:val="28"/>
          <w:lang w:eastAsia="ar-SA"/>
        </w:rPr>
      </w:pPr>
    </w:p>
    <w:p w:rsidR="004C6205" w:rsidRPr="004C6205" w:rsidRDefault="004C6205" w:rsidP="004C6205">
      <w:pPr>
        <w:suppressAutoHyphens/>
        <w:rPr>
          <w:color w:val="131313"/>
          <w:sz w:val="28"/>
          <w:szCs w:val="28"/>
          <w:lang w:eastAsia="ar-SA"/>
        </w:rPr>
      </w:pPr>
    </w:p>
    <w:p w:rsidR="00065063" w:rsidRPr="004C6205" w:rsidRDefault="00065063" w:rsidP="004C6205"/>
    <w:sectPr w:rsidR="00065063" w:rsidRPr="004C6205" w:rsidSect="00065063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B7D"/>
    <w:multiLevelType w:val="hybridMultilevel"/>
    <w:tmpl w:val="A86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7"/>
    <w:rsid w:val="00065063"/>
    <w:rsid w:val="00170551"/>
    <w:rsid w:val="001721AD"/>
    <w:rsid w:val="002E5F86"/>
    <w:rsid w:val="00462347"/>
    <w:rsid w:val="004C6205"/>
    <w:rsid w:val="005E1D68"/>
    <w:rsid w:val="006B7D59"/>
    <w:rsid w:val="0072095A"/>
    <w:rsid w:val="0078373E"/>
    <w:rsid w:val="007A7FA2"/>
    <w:rsid w:val="007C59BA"/>
    <w:rsid w:val="0082210B"/>
    <w:rsid w:val="0085224E"/>
    <w:rsid w:val="008843FA"/>
    <w:rsid w:val="00A263F4"/>
    <w:rsid w:val="00A91E17"/>
    <w:rsid w:val="00B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2022-02-15T06:08:00Z</dcterms:created>
  <dcterms:modified xsi:type="dcterms:W3CDTF">2023-01-12T05:25:00Z</dcterms:modified>
</cp:coreProperties>
</file>