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C1" w:rsidRDefault="002C5EC1" w:rsidP="002C5EC1">
      <w:pPr>
        <w:pStyle w:val="a3"/>
        <w:jc w:val="center"/>
      </w:pPr>
      <w:r>
        <w:rPr>
          <w:b/>
          <w:bCs/>
        </w:rPr>
        <w:t>Совет  депутатов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муниципального  образования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Украинский  сельсовет</w:t>
      </w:r>
      <w:r>
        <w:t xml:space="preserve"> </w:t>
      </w:r>
    </w:p>
    <w:p w:rsidR="002C5EC1" w:rsidRDefault="002C5EC1" w:rsidP="002C5EC1">
      <w:pPr>
        <w:pStyle w:val="a3"/>
        <w:jc w:val="center"/>
      </w:pPr>
      <w:proofErr w:type="spellStart"/>
      <w:r>
        <w:rPr>
          <w:b/>
          <w:bCs/>
        </w:rPr>
        <w:t>Сакмарского</w:t>
      </w:r>
      <w:proofErr w:type="spellEnd"/>
      <w:r>
        <w:rPr>
          <w:b/>
          <w:bCs/>
        </w:rPr>
        <w:t>  района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Оренбургской  области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РЕШЕНИЕ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C5EC1" w:rsidRDefault="002C5EC1" w:rsidP="002C5EC1">
      <w:pPr>
        <w:pStyle w:val="a3"/>
      </w:pPr>
      <w:r>
        <w:rPr>
          <w:b/>
          <w:bCs/>
        </w:rPr>
        <w:t>от 20.03.2015 г.                                                                 № 169</w:t>
      </w:r>
      <w:r>
        <w:t xml:space="preserve"> </w:t>
      </w:r>
    </w:p>
    <w:p w:rsidR="002C5EC1" w:rsidRDefault="002C5EC1" w:rsidP="002C5EC1">
      <w:pPr>
        <w:pStyle w:val="a3"/>
      </w:pPr>
      <w:r>
        <w:rPr>
          <w:b/>
          <w:bCs/>
        </w:rPr>
        <w:t xml:space="preserve">   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О  внесении изменений в решение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Совета депутатов от 20.11.2013 № 119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«О создании дорожного фонда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муниципального образования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Украинский сельсовет</w:t>
      </w:r>
      <w:r>
        <w:t xml:space="preserve"> </w:t>
      </w:r>
    </w:p>
    <w:p w:rsidR="002C5EC1" w:rsidRDefault="002C5EC1" w:rsidP="002C5EC1">
      <w:pPr>
        <w:pStyle w:val="a3"/>
        <w:jc w:val="center"/>
      </w:pPr>
      <w:proofErr w:type="spellStart"/>
      <w:r>
        <w:rPr>
          <w:b/>
          <w:bCs/>
        </w:rPr>
        <w:t>Сакмарского</w:t>
      </w:r>
      <w:proofErr w:type="spellEnd"/>
      <w:r>
        <w:rPr>
          <w:b/>
          <w:bCs/>
        </w:rPr>
        <w:t xml:space="preserve"> района Оренбургской области»</w:t>
      </w:r>
      <w:r>
        <w:t xml:space="preserve"> </w:t>
      </w:r>
    </w:p>
    <w:p w:rsidR="002C5EC1" w:rsidRDefault="002C5EC1" w:rsidP="002C5EC1">
      <w:pPr>
        <w:pStyle w:val="a3"/>
        <w:jc w:val="center"/>
      </w:pPr>
      <w:r>
        <w:rPr>
          <w:b/>
          <w:bCs/>
        </w:rPr>
        <w:t>(с изменениями от 14.03.2014 № 135)</w:t>
      </w:r>
      <w:r>
        <w:t xml:space="preserve"> </w:t>
      </w:r>
    </w:p>
    <w:p w:rsidR="002C5EC1" w:rsidRDefault="002C5EC1" w:rsidP="002C5EC1">
      <w:pPr>
        <w:pStyle w:val="a3"/>
      </w:pPr>
      <w:r>
        <w:rPr>
          <w:b/>
          <w:bCs/>
        </w:rPr>
        <w:t xml:space="preserve">           </w:t>
      </w:r>
      <w:r>
        <w:t xml:space="preserve">На основании Федерального закона № 383 от 29 ноября 2014 № 383  </w:t>
      </w:r>
    </w:p>
    <w:p w:rsidR="002C5EC1" w:rsidRDefault="002C5EC1" w:rsidP="002C5EC1">
      <w:pPr>
        <w:pStyle w:val="a3"/>
      </w:pPr>
      <w:r>
        <w:t xml:space="preserve">«О внесении изменений в Бюджетный кодекс Российской Федерации, Совет депутатов решил: </w:t>
      </w:r>
    </w:p>
    <w:p w:rsidR="002C5EC1" w:rsidRDefault="002C5EC1" w:rsidP="002C5EC1">
      <w:pPr>
        <w:pStyle w:val="a3"/>
      </w:pPr>
      <w:r>
        <w:t xml:space="preserve">1. Внести в решение Совета депутатов от 20.11.2013 № 119 « О создании дорожного фонда  муниципального образования  Украинский сельсовет </w:t>
      </w:r>
    </w:p>
    <w:p w:rsidR="002C5EC1" w:rsidRDefault="002C5EC1" w:rsidP="002C5EC1">
      <w:pPr>
        <w:pStyle w:val="a3"/>
      </w:pPr>
      <w:proofErr w:type="spellStart"/>
      <w:r>
        <w:t>Сакмарского</w:t>
      </w:r>
      <w:proofErr w:type="spellEnd"/>
      <w:r>
        <w:t xml:space="preserve"> района Оренбургской области» (с изменениями от 14.03.2014г. № 135) следующее изменение: </w:t>
      </w:r>
    </w:p>
    <w:p w:rsidR="002C5EC1" w:rsidRDefault="002C5EC1" w:rsidP="002C5EC1">
      <w:pPr>
        <w:pStyle w:val="a3"/>
      </w:pPr>
      <w:r>
        <w:t xml:space="preserve">В статье 2 пункт 2.1. подпункт 4 изложить в новой редакции: </w:t>
      </w:r>
    </w:p>
    <w:p w:rsidR="002C5EC1" w:rsidRDefault="002C5EC1" w:rsidP="002C5EC1">
      <w:pPr>
        <w:pStyle w:val="a3"/>
      </w:pPr>
      <w:r>
        <w:t xml:space="preserve">- Части земельного налога с организаций в размере 36,4 %  от годового объема. </w:t>
      </w:r>
    </w:p>
    <w:p w:rsidR="002C5EC1" w:rsidRDefault="002C5EC1" w:rsidP="002C5EC1">
      <w:pPr>
        <w:pStyle w:val="a3"/>
      </w:pPr>
      <w:r>
        <w:lastRenderedPageBreak/>
        <w:t xml:space="preserve">2. Контроль исполнения настоящего решения возложить на </w:t>
      </w:r>
      <w:proofErr w:type="gramStart"/>
      <w:r>
        <w:t>постоянную</w:t>
      </w:r>
      <w:proofErr w:type="gramEnd"/>
      <w:r>
        <w:t xml:space="preserve"> </w:t>
      </w:r>
      <w:proofErr w:type="spellStart"/>
      <w:r>
        <w:t>комиссиию</w:t>
      </w:r>
      <w:proofErr w:type="spellEnd"/>
      <w:r>
        <w:t xml:space="preserve"> по бюджету. </w:t>
      </w:r>
    </w:p>
    <w:p w:rsidR="002C5EC1" w:rsidRDefault="002C5EC1" w:rsidP="002C5EC1">
      <w:pPr>
        <w:pStyle w:val="a3"/>
      </w:pPr>
      <w:r>
        <w:t xml:space="preserve">3. Решение вступает в силу со дня его подписания и распространяет свое действие на правоотношения, возникшие с 01.01.2015 года. </w:t>
      </w:r>
    </w:p>
    <w:p w:rsidR="002C5EC1" w:rsidRDefault="002C5EC1" w:rsidP="002C5EC1">
      <w:pPr>
        <w:pStyle w:val="a3"/>
      </w:pPr>
      <w:r>
        <w:t xml:space="preserve">Глава муниципального образования </w:t>
      </w:r>
    </w:p>
    <w:p w:rsidR="002C5EC1" w:rsidRDefault="002C5EC1" w:rsidP="002C5EC1">
      <w:pPr>
        <w:pStyle w:val="a3"/>
      </w:pPr>
      <w:r>
        <w:t xml:space="preserve">Украинский сельсовет </w:t>
      </w:r>
    </w:p>
    <w:p w:rsidR="002C5EC1" w:rsidRDefault="002C5EC1" w:rsidP="002C5EC1">
      <w:pPr>
        <w:pStyle w:val="a3"/>
      </w:pPr>
      <w:r>
        <w:t xml:space="preserve">Председатель Совета депутатов:                                                        Н.И. Олейник </w:t>
      </w:r>
    </w:p>
    <w:p w:rsidR="00D62EB8" w:rsidRDefault="002C5EC1"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9"/>
    <w:rsid w:val="002C5EC1"/>
    <w:rsid w:val="009E4FB9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2016-02-10T11:46:00Z</dcterms:created>
  <dcterms:modified xsi:type="dcterms:W3CDTF">2016-02-10T11:46:00Z</dcterms:modified>
</cp:coreProperties>
</file>