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0" w:rsidRDefault="00EF7DE0" w:rsidP="00EF7DE0">
      <w:pPr>
        <w:pStyle w:val="a3"/>
        <w:jc w:val="center"/>
      </w:pPr>
      <w:r>
        <w:t xml:space="preserve">   Совет депутатов  </w:t>
      </w:r>
    </w:p>
    <w:p w:rsidR="00EF7DE0" w:rsidRDefault="00EF7DE0" w:rsidP="00EF7DE0">
      <w:pPr>
        <w:pStyle w:val="a3"/>
        <w:jc w:val="center"/>
      </w:pPr>
      <w:r>
        <w:t xml:space="preserve">муниципального образования </w:t>
      </w:r>
    </w:p>
    <w:p w:rsidR="00EF7DE0" w:rsidRDefault="00EF7DE0" w:rsidP="00EF7DE0">
      <w:pPr>
        <w:pStyle w:val="a3"/>
        <w:jc w:val="center"/>
      </w:pPr>
      <w:r>
        <w:t xml:space="preserve">    Украинский сельсовет </w:t>
      </w:r>
    </w:p>
    <w:p w:rsidR="00EF7DE0" w:rsidRDefault="00EF7DE0" w:rsidP="00EF7DE0">
      <w:pPr>
        <w:pStyle w:val="a3"/>
        <w:jc w:val="center"/>
      </w:pPr>
      <w:r>
        <w:t xml:space="preserve">     Сакмарского района </w:t>
      </w:r>
    </w:p>
    <w:p w:rsidR="00EF7DE0" w:rsidRDefault="00EF7DE0" w:rsidP="00EF7DE0">
      <w:pPr>
        <w:pStyle w:val="a3"/>
        <w:jc w:val="center"/>
      </w:pPr>
      <w:r>
        <w:t xml:space="preserve">   Оренбургской области </w:t>
      </w:r>
    </w:p>
    <w:p w:rsidR="00EF7DE0" w:rsidRDefault="00EF7DE0" w:rsidP="00EF7DE0">
      <w:pPr>
        <w:pStyle w:val="a3"/>
        <w:jc w:val="center"/>
      </w:pPr>
      <w:r>
        <w:t xml:space="preserve">          РЕШЕНИЕ </w:t>
      </w:r>
    </w:p>
    <w:p w:rsidR="00EF7DE0" w:rsidRDefault="00EF7DE0" w:rsidP="00EF7DE0">
      <w:pPr>
        <w:pStyle w:val="a3"/>
        <w:jc w:val="center"/>
      </w:pPr>
      <w:r>
        <w:t xml:space="preserve">   от 19.06.2015 №174 </w:t>
      </w:r>
    </w:p>
    <w:p w:rsidR="00EF7DE0" w:rsidRDefault="00EF7DE0" w:rsidP="00EF7DE0">
      <w:pPr>
        <w:pStyle w:val="a3"/>
        <w:jc w:val="center"/>
      </w:pPr>
      <w:r>
        <w:t xml:space="preserve">   с. Первая Григорьевка </w:t>
      </w:r>
    </w:p>
    <w:p w:rsidR="00EF7DE0" w:rsidRDefault="00EF7DE0" w:rsidP="00EF7DE0">
      <w:pPr>
        <w:pStyle w:val="a3"/>
      </w:pPr>
      <w:r>
        <w:t xml:space="preserve">    </w:t>
      </w:r>
    </w:p>
    <w:p w:rsidR="00EF7DE0" w:rsidRDefault="00EF7DE0" w:rsidP="00EF7DE0">
      <w:pPr>
        <w:pStyle w:val="a3"/>
      </w:pPr>
      <w:r>
        <w:t xml:space="preserve">  </w:t>
      </w:r>
    </w:p>
    <w:p w:rsidR="00EF7DE0" w:rsidRDefault="00EF7DE0" w:rsidP="00EF7DE0">
      <w:pPr>
        <w:pStyle w:val="a3"/>
      </w:pPr>
      <w:r>
        <w:t xml:space="preserve">Об утверждении Порядка предоставления </w:t>
      </w:r>
    </w:p>
    <w:p w:rsidR="00EF7DE0" w:rsidRDefault="00EF7DE0" w:rsidP="00EF7DE0">
      <w:pPr>
        <w:pStyle w:val="a3"/>
      </w:pPr>
      <w:r>
        <w:t xml:space="preserve">субсидий из бюджета муниципального образования </w:t>
      </w:r>
    </w:p>
    <w:p w:rsidR="00EF7DE0" w:rsidRDefault="00EF7DE0" w:rsidP="00EF7DE0">
      <w:pPr>
        <w:pStyle w:val="a3"/>
      </w:pPr>
      <w:r>
        <w:t xml:space="preserve">Украинский сельсовет Сакмарского района </w:t>
      </w:r>
    </w:p>
    <w:p w:rsidR="00EF7DE0" w:rsidRDefault="00EF7DE0" w:rsidP="00EF7DE0">
      <w:pPr>
        <w:pStyle w:val="a3"/>
      </w:pPr>
      <w:r>
        <w:t xml:space="preserve"> Оренбургской области. </w:t>
      </w:r>
    </w:p>
    <w:p w:rsidR="00EF7DE0" w:rsidRDefault="00EF7DE0" w:rsidP="00EF7DE0">
      <w:pPr>
        <w:pStyle w:val="a3"/>
      </w:pPr>
      <w:r>
        <w:t xml:space="preserve">  </w:t>
      </w:r>
    </w:p>
    <w:p w:rsidR="00EF7DE0" w:rsidRDefault="00EF7DE0" w:rsidP="00EF7DE0">
      <w:pPr>
        <w:pStyle w:val="a3"/>
      </w:pPr>
      <w:r>
        <w:t>В соответствии со  </w:t>
      </w:r>
      <w:hyperlink r:id="rId5" w:history="1">
        <w:r>
          <w:rPr>
            <w:rStyle w:val="a4"/>
          </w:rPr>
          <w:t>статьей 78 Бюджетного кодекса Российской Федерации</w:t>
        </w:r>
      </w:hyperlink>
      <w:r>
        <w:t xml:space="preserve">, статьей 1 Положения «О бюджетном процессе муниципального образования Украинский сельсовет»  Совет депутатов р е ш и л: </w:t>
      </w:r>
    </w:p>
    <w:p w:rsidR="00EF7DE0" w:rsidRDefault="00EF7DE0" w:rsidP="00EF7DE0">
      <w:pPr>
        <w:pStyle w:val="a3"/>
      </w:pPr>
      <w:r>
        <w:t xml:space="preserve">1.     Принять «Порядок предоставления субсидий производителям услуг из бюджета муниципального образования Украинский сельсовет» </w:t>
      </w:r>
    </w:p>
    <w:p w:rsidR="00EF7DE0" w:rsidRDefault="00EF7DE0" w:rsidP="00EF7DE0">
      <w:pPr>
        <w:pStyle w:val="a3"/>
      </w:pPr>
      <w:r>
        <w:t xml:space="preserve">2.     Администрации муниципального образования Украинский сельсовет: </w:t>
      </w:r>
    </w:p>
    <w:p w:rsidR="00EF7DE0" w:rsidRDefault="00EF7DE0" w:rsidP="00EF7DE0">
      <w:pPr>
        <w:pStyle w:val="a3"/>
      </w:pPr>
      <w:r>
        <w:t xml:space="preserve">2.1. Предусмотреть бюджетные ассигнования на предоставление субсидий      в бюджете муниципального образования Украинский сельсовет Сакмарского района Оренбургской области на 2015г. И на плановый период 2016 и 2017 годов. </w:t>
      </w:r>
    </w:p>
    <w:p w:rsidR="00EF7DE0" w:rsidRDefault="00EF7DE0" w:rsidP="00EF7DE0">
      <w:pPr>
        <w:pStyle w:val="a3"/>
      </w:pPr>
      <w:r>
        <w:t xml:space="preserve">3. Контроль за исполнением настоящего решения возложить на комиссию по бюджету, экономике, муниципальной собственности, местному самоуправлению. </w:t>
      </w:r>
    </w:p>
    <w:p w:rsidR="00EF7DE0" w:rsidRDefault="00EF7DE0" w:rsidP="00EF7DE0">
      <w:pPr>
        <w:pStyle w:val="a3"/>
      </w:pPr>
      <w:r>
        <w:t xml:space="preserve">4. Решение вступает в силу со дня его подписания, подлежит обнародованию и распространяется на правоотношения, возникшие с 01.01.2015г.. </w:t>
      </w:r>
    </w:p>
    <w:p w:rsidR="00EF7DE0" w:rsidRDefault="00EF7DE0" w:rsidP="00EF7DE0">
      <w:pPr>
        <w:pStyle w:val="a3"/>
      </w:pPr>
      <w:r>
        <w:t xml:space="preserve">5. Решение № 136 от 06.02.2013 г. Считать утратившим силу с 01.01.2015 г. </w:t>
      </w:r>
    </w:p>
    <w:p w:rsidR="00EF7DE0" w:rsidRDefault="00EF7DE0" w:rsidP="00EF7DE0">
      <w:pPr>
        <w:pStyle w:val="a3"/>
      </w:pPr>
    </w:p>
    <w:p w:rsidR="00EF7DE0" w:rsidRDefault="00EF7DE0" w:rsidP="00EF7DE0">
      <w:pPr>
        <w:pStyle w:val="a3"/>
      </w:pPr>
      <w:r>
        <w:lastRenderedPageBreak/>
        <w:t xml:space="preserve">Глава муниципального образования </w:t>
      </w:r>
    </w:p>
    <w:p w:rsidR="00EF7DE0" w:rsidRDefault="00EF7DE0" w:rsidP="00EF7DE0">
      <w:pPr>
        <w:pStyle w:val="a3"/>
      </w:pPr>
      <w:r>
        <w:t xml:space="preserve">Украинский  сельсовет  Олейник Н.И. </w:t>
      </w:r>
    </w:p>
    <w:p w:rsidR="00EF7DE0" w:rsidRDefault="00EF7DE0" w:rsidP="00EF7DE0">
      <w:pPr>
        <w:pStyle w:val="a3"/>
      </w:pPr>
      <w:r>
        <w:t xml:space="preserve">Председатель Совета депутатов: </w:t>
      </w:r>
    </w:p>
    <w:p w:rsidR="00EF7DE0" w:rsidRDefault="00EF7DE0" w:rsidP="00EF7DE0">
      <w:pPr>
        <w:pStyle w:val="a3"/>
      </w:pPr>
      <w:r>
        <w:t xml:space="preserve">  </w:t>
      </w:r>
    </w:p>
    <w:p w:rsidR="00EF7DE0" w:rsidRDefault="00EF7DE0" w:rsidP="00EF7DE0">
      <w:pPr>
        <w:pStyle w:val="a3"/>
      </w:pPr>
      <w:r>
        <w:t xml:space="preserve">  </w:t>
      </w:r>
    </w:p>
    <w:p w:rsidR="00EF7DE0" w:rsidRDefault="00EF7DE0" w:rsidP="00EF7DE0">
      <w:pPr>
        <w:pStyle w:val="a3"/>
      </w:pPr>
      <w:r>
        <w:t xml:space="preserve">Разослано: в дело, прокуратуру, администрацию района </w:t>
      </w:r>
    </w:p>
    <w:p w:rsidR="00EF7DE0" w:rsidRDefault="00EF7DE0" w:rsidP="00EF7DE0">
      <w:pPr>
        <w:pStyle w:val="a3"/>
      </w:pPr>
    </w:p>
    <w:p w:rsidR="00EF7DE0" w:rsidRDefault="00EF7DE0" w:rsidP="00EF7DE0">
      <w:pPr>
        <w:pStyle w:val="a3"/>
        <w:jc w:val="right"/>
      </w:pPr>
      <w:r>
        <w:t xml:space="preserve">Приложение № 1 </w:t>
      </w:r>
    </w:p>
    <w:p w:rsidR="00EF7DE0" w:rsidRDefault="00EF7DE0" w:rsidP="00EF7DE0">
      <w:pPr>
        <w:pStyle w:val="a3"/>
        <w:jc w:val="right"/>
      </w:pPr>
      <w:r>
        <w:t xml:space="preserve">к решению Совета депутатов </w:t>
      </w:r>
    </w:p>
    <w:p w:rsidR="00EF7DE0" w:rsidRDefault="00EF7DE0" w:rsidP="00EF7DE0">
      <w:pPr>
        <w:pStyle w:val="a3"/>
        <w:jc w:val="right"/>
      </w:pPr>
      <w:r>
        <w:t xml:space="preserve">муниципального образования </w:t>
      </w:r>
    </w:p>
    <w:p w:rsidR="00EF7DE0" w:rsidRDefault="00EF7DE0" w:rsidP="00EF7DE0">
      <w:pPr>
        <w:pStyle w:val="a3"/>
        <w:jc w:val="right"/>
      </w:pPr>
      <w:r>
        <w:t xml:space="preserve">Украинский сельсовет  </w:t>
      </w:r>
    </w:p>
    <w:p w:rsidR="00EF7DE0" w:rsidRDefault="00EF7DE0" w:rsidP="00EF7DE0">
      <w:pPr>
        <w:pStyle w:val="a3"/>
        <w:jc w:val="right"/>
      </w:pPr>
      <w:r>
        <w:t xml:space="preserve">Сакмарского района </w:t>
      </w:r>
    </w:p>
    <w:p w:rsidR="00EF7DE0" w:rsidRDefault="00EF7DE0" w:rsidP="00EF7DE0">
      <w:pPr>
        <w:pStyle w:val="a3"/>
        <w:jc w:val="right"/>
      </w:pPr>
      <w:r>
        <w:t xml:space="preserve">Оренбургской области </w:t>
      </w:r>
    </w:p>
    <w:p w:rsidR="00EF7DE0" w:rsidRDefault="00EF7DE0" w:rsidP="00EF7DE0">
      <w:pPr>
        <w:pStyle w:val="a3"/>
        <w:jc w:val="right"/>
      </w:pPr>
      <w:r>
        <w:t xml:space="preserve">от __________2015 № ___ </w:t>
      </w:r>
    </w:p>
    <w:p w:rsidR="00EF7DE0" w:rsidRDefault="00EF7DE0" w:rsidP="00EF7DE0">
      <w:pPr>
        <w:pStyle w:val="a3"/>
      </w:pPr>
      <w:r>
        <w:t xml:space="preserve">  </w:t>
      </w:r>
    </w:p>
    <w:p w:rsidR="00EF7DE0" w:rsidRDefault="00EF7DE0" w:rsidP="00EF7DE0">
      <w:pPr>
        <w:pStyle w:val="a3"/>
        <w:jc w:val="center"/>
      </w:pPr>
      <w:r>
        <w:t xml:space="preserve">Порядок </w:t>
      </w:r>
    </w:p>
    <w:p w:rsidR="00EF7DE0" w:rsidRDefault="00EF7DE0" w:rsidP="00EF7DE0">
      <w:pPr>
        <w:pStyle w:val="a3"/>
        <w:jc w:val="center"/>
      </w:pPr>
      <w:r>
        <w:t xml:space="preserve">предоставления субсидий производителям услуг из бюджета муниципального образования Украинский сельсовет. </w:t>
      </w:r>
    </w:p>
    <w:p w:rsidR="00EF7DE0" w:rsidRDefault="00EF7DE0" w:rsidP="00EF7DE0">
      <w:pPr>
        <w:pStyle w:val="a3"/>
        <w:jc w:val="center"/>
      </w:pPr>
      <w:r>
        <w:t xml:space="preserve">  </w:t>
      </w:r>
    </w:p>
    <w:p w:rsidR="00EF7DE0" w:rsidRDefault="00EF7DE0" w:rsidP="00EF7DE0">
      <w:pPr>
        <w:pStyle w:val="a3"/>
        <w:jc w:val="center"/>
      </w:pPr>
      <w:r>
        <w:t xml:space="preserve">1.Общие положения </w:t>
      </w:r>
    </w:p>
    <w:p w:rsidR="00EF7DE0" w:rsidRDefault="00EF7DE0" w:rsidP="00EF7DE0">
      <w:pPr>
        <w:pStyle w:val="a3"/>
      </w:pPr>
      <w:r>
        <w:t xml:space="preserve">1.1. Настоящий порядок предоставления субсидий из бюджета муниципального образования Украинский сельсовет (далее -порядок) разработан в соответствии ст. 78 п.п. 3 п.2 Бюджетного кодекса Российской Федерации и определяет цели, условия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– в сфере жилищно-коммунального хозяйства за счет средств бюджета муниципального образования Украинский сельсовет на очередной финансовый год (плановый период). </w:t>
      </w:r>
    </w:p>
    <w:p w:rsidR="00EF7DE0" w:rsidRDefault="00EF7DE0" w:rsidP="00EF7DE0">
      <w:pPr>
        <w:pStyle w:val="a3"/>
      </w:pPr>
      <w:r>
        <w:t xml:space="preserve">1.2. Для целей настоящего порядка под лицами, имеющими право на получение субсидий понимаются юридические лица (за исключением муниципальных учреждений), индивидуальные предприниматели, физические лица - производители товаров, работ, услуг в сфере жилищно-коммунального хозяйства (далее - заявители). </w:t>
      </w:r>
    </w:p>
    <w:p w:rsidR="00EF7DE0" w:rsidRDefault="00EF7DE0" w:rsidP="00EF7DE0">
      <w:pPr>
        <w:pStyle w:val="a3"/>
      </w:pPr>
      <w:r>
        <w:lastRenderedPageBreak/>
        <w:t xml:space="preserve">1.3. Субсидии по настоящему порядку предоставляются в целях возмещения затрат в связи с выполнением работ, оказанием услуг. </w:t>
      </w:r>
    </w:p>
    <w:p w:rsidR="00EF7DE0" w:rsidRDefault="00EF7DE0" w:rsidP="00EF7DE0">
      <w:pPr>
        <w:pStyle w:val="a3"/>
      </w:pPr>
      <w:r>
        <w:t xml:space="preserve">1.4. Предоставление субсидий осуществляется в соответствии с действующими законодательствами Российской Федерации, Оренбургской области, муниципальными правовыми актами Сакмарского района, Украинского сельсовета и настоящим порядком. </w:t>
      </w:r>
    </w:p>
    <w:p w:rsidR="00EF7DE0" w:rsidRDefault="00EF7DE0" w:rsidP="00EF7DE0">
      <w:pPr>
        <w:pStyle w:val="a3"/>
        <w:jc w:val="center"/>
      </w:pPr>
      <w:r>
        <w:t xml:space="preserve">2.Общие условия предоставления субсидий </w:t>
      </w:r>
    </w:p>
    <w:p w:rsidR="00EF7DE0" w:rsidRDefault="00EF7DE0" w:rsidP="00EF7DE0">
      <w:pPr>
        <w:pStyle w:val="a3"/>
      </w:pPr>
      <w:r>
        <w:t xml:space="preserve">2.1. Субсидии предоставляются на безвозмездной и безвозвратной основе и должны быть использованы по целевому назначению. Субсидии, использование, которых по целевому назначению невозможно по независящим от получателя субсидии причинам, а также остатки неиспользованных субсидий должны быть возвращены в бюджет муниципального образования  Украинский сельсовет до конца текущего финансового года. </w:t>
      </w:r>
    </w:p>
    <w:p w:rsidR="00EF7DE0" w:rsidRDefault="00EF7DE0" w:rsidP="00EF7DE0">
      <w:pPr>
        <w:pStyle w:val="a3"/>
      </w:pPr>
      <w:r>
        <w:t xml:space="preserve">2.2.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лицам-производителям товаров, работ, услуг в сфере жилищно-коммунального хозяйства из местного бюджета предоставляются в соответствии с решением представительного органа муниципального образования Украинский сельсовет, на основании соглашений, заключенных между уполномоченным получателем бюджетных средств местного бюджета и получателем субсидии в соответствии с настоящим Порядком. </w:t>
      </w:r>
    </w:p>
    <w:p w:rsidR="00EF7DE0" w:rsidRDefault="00EF7DE0" w:rsidP="00EF7DE0">
      <w:pPr>
        <w:pStyle w:val="a3"/>
      </w:pPr>
      <w:r>
        <w:t xml:space="preserve">2.3. Настоящий порядок определяет </w:t>
      </w:r>
    </w:p>
    <w:p w:rsidR="00EF7DE0" w:rsidRDefault="00EF7DE0" w:rsidP="00EF7DE0">
      <w:pPr>
        <w:pStyle w:val="a3"/>
      </w:pPr>
      <w:r>
        <w:t xml:space="preserve">-категории и (или) критерии отбора юридических лиц (за исключением государственных (муниципальных учреждений), индивидуальных предпринимателей, физических лиц- производителей товаров, работ, услуг, имеющих право на получение субсидий; </w:t>
      </w:r>
    </w:p>
    <w:p w:rsidR="00EF7DE0" w:rsidRDefault="00EF7DE0" w:rsidP="00EF7DE0">
      <w:pPr>
        <w:pStyle w:val="a3"/>
      </w:pPr>
      <w:r>
        <w:t xml:space="preserve">- цели, условия и порядок предоставления субсидий; </w:t>
      </w:r>
    </w:p>
    <w:p w:rsidR="00EF7DE0" w:rsidRDefault="00EF7DE0" w:rsidP="00EF7DE0">
      <w:pPr>
        <w:pStyle w:val="a3"/>
      </w:pPr>
      <w:r>
        <w:t xml:space="preserve">- порядок возврата субсидий в местный бюджет в случае нарушения условий, установленных при их предоставлении; </w:t>
      </w:r>
    </w:p>
    <w:p w:rsidR="00EF7DE0" w:rsidRDefault="00EF7DE0" w:rsidP="00EF7DE0">
      <w:pPr>
        <w:pStyle w:val="a3"/>
      </w:pPr>
      <w:r>
        <w:t xml:space="preserve">-порядок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</w:t>
      </w:r>
    </w:p>
    <w:p w:rsidR="00EF7DE0" w:rsidRDefault="00EF7DE0" w:rsidP="00EF7DE0">
      <w:pPr>
        <w:pStyle w:val="a3"/>
      </w:pPr>
      <w:r>
        <w:t xml:space="preserve">-положение об обязательной проверке главным распорядителем бюджетных средств, представляющим субсидию и органом муниципального финансового контроля соблюдения условий, целей и порядка предоставления субсидий их получателям. </w:t>
      </w:r>
    </w:p>
    <w:p w:rsidR="00EF7DE0" w:rsidRDefault="00EF7DE0" w:rsidP="00EF7DE0">
      <w:pPr>
        <w:pStyle w:val="a3"/>
      </w:pPr>
      <w:r>
        <w:t xml:space="preserve">2.4. Критериями отбора юридических лиц (за исключением государственных (муниципальных учреждений), индивидуальных предпринимателей, физических лиц - производителей товаров, работ, услуг в сфере ЖКХ, имеющих право на получение субсидий из бюджета муниципального образования Украинский сельсовет являются: </w:t>
      </w:r>
    </w:p>
    <w:p w:rsidR="00EF7DE0" w:rsidRDefault="00EF7DE0" w:rsidP="00EF7DE0">
      <w:pPr>
        <w:pStyle w:val="a3"/>
      </w:pPr>
      <w:r>
        <w:t xml:space="preserve">1) осуществление деятельности по производству, распределению коммунальных ресурсов, предоставлению коммунальных услуг,  юридическим лицом, индивидуальным предпринимателем, физическим лицом- производителями товаров, работ. Услуг в сфере ЖКХ на территории муниципального образования Украинский сельсовет; </w:t>
      </w:r>
    </w:p>
    <w:p w:rsidR="00EF7DE0" w:rsidRDefault="00EF7DE0" w:rsidP="00EF7DE0">
      <w:pPr>
        <w:pStyle w:val="a3"/>
      </w:pPr>
      <w:r>
        <w:lastRenderedPageBreak/>
        <w:t xml:space="preserve">2) соответствие видов деятельности юридического лица, индивидуального предпринимателя, физического лица-производителей работ, товаров. Услуг в сфере ЖКХ видам деятельности, определенным решением о бюджете муниципального образования Украинский сельсовет на очередной финансовый год; </w:t>
      </w:r>
    </w:p>
    <w:p w:rsidR="00EF7DE0" w:rsidRDefault="00EF7DE0" w:rsidP="00EF7DE0">
      <w:pPr>
        <w:pStyle w:val="a3"/>
      </w:pPr>
      <w:r>
        <w:t xml:space="preserve">3) отсутствие в отношении юридического лица, индивидуального предпринимателя решения арбитражного суда о признании банкротом и процедуры ликвидации. </w:t>
      </w:r>
    </w:p>
    <w:p w:rsidR="00EF7DE0" w:rsidRDefault="00EF7DE0" w:rsidP="00EF7DE0">
      <w:pPr>
        <w:pStyle w:val="a3"/>
      </w:pPr>
      <w:r>
        <w:t xml:space="preserve">4) наличие имущества, переданного органами местного самоуправления в хозяйственное (оперативное управление), в том числе имущества, не приносящего доход. </w:t>
      </w:r>
    </w:p>
    <w:p w:rsidR="00EF7DE0" w:rsidRDefault="00EF7DE0" w:rsidP="00EF7DE0">
      <w:pPr>
        <w:pStyle w:val="a3"/>
        <w:jc w:val="center"/>
      </w:pPr>
      <w:r>
        <w:t xml:space="preserve">3. Цели предоставления субсидий. </w:t>
      </w:r>
    </w:p>
    <w:p w:rsidR="00EF7DE0" w:rsidRDefault="00EF7DE0" w:rsidP="00EF7DE0">
      <w:pPr>
        <w:pStyle w:val="a3"/>
      </w:pPr>
      <w:r>
        <w:t xml:space="preserve">3.1.Целью предоставления субсидий является возмещение затрат </w:t>
      </w:r>
    </w:p>
    <w:p w:rsidR="00EF7DE0" w:rsidRDefault="00EF7DE0" w:rsidP="00EF7DE0">
      <w:pPr>
        <w:pStyle w:val="a3"/>
      </w:pPr>
      <w:r>
        <w:t xml:space="preserve">связанных с: </w:t>
      </w:r>
    </w:p>
    <w:p w:rsidR="00EF7DE0" w:rsidRDefault="00EF7DE0" w:rsidP="00EF7DE0">
      <w:pPr>
        <w:pStyle w:val="a3"/>
      </w:pPr>
      <w:r>
        <w:t xml:space="preserve">-   обеспечением функционирования имущества закрепленного на праве хозяйственного ведения; </w:t>
      </w:r>
    </w:p>
    <w:p w:rsidR="00EF7DE0" w:rsidRDefault="00EF7DE0" w:rsidP="00EF7DE0">
      <w:pPr>
        <w:pStyle w:val="a3"/>
      </w:pPr>
      <w:r>
        <w:t xml:space="preserve">        -по тепло — водоснабжению, водоотведению; </w:t>
      </w:r>
    </w:p>
    <w:p w:rsidR="00EF7DE0" w:rsidRDefault="00EF7DE0" w:rsidP="00EF7DE0">
      <w:pPr>
        <w:pStyle w:val="a3"/>
      </w:pPr>
      <w:r>
        <w:t xml:space="preserve">-   на возмещение части затрат, направленных на оплату услуг связанных с приобретением  электроэнергии; </w:t>
      </w:r>
    </w:p>
    <w:p w:rsidR="00EF7DE0" w:rsidRDefault="00EF7DE0" w:rsidP="00EF7DE0">
      <w:pPr>
        <w:pStyle w:val="a3"/>
      </w:pPr>
      <w:r>
        <w:t xml:space="preserve">-   по капитальному, текущему и аварийно- восстановительному ремонту имущества, переданного на праве хозяйственного ведения и в муниципальную собственность; </w:t>
      </w:r>
    </w:p>
    <w:p w:rsidR="00EF7DE0" w:rsidRDefault="00EF7DE0" w:rsidP="00EF7DE0">
      <w:pPr>
        <w:pStyle w:val="a3"/>
      </w:pPr>
      <w:r>
        <w:t xml:space="preserve">-   возмещение затрат по благоустройству; </w:t>
      </w:r>
    </w:p>
    <w:p w:rsidR="00EF7DE0" w:rsidRDefault="00EF7DE0" w:rsidP="00EF7DE0">
      <w:pPr>
        <w:pStyle w:val="a3"/>
      </w:pPr>
      <w:r>
        <w:t xml:space="preserve">-   возмещение затрат по содержанию работников по благоустройству. </w:t>
      </w:r>
    </w:p>
    <w:p w:rsidR="00EF7DE0" w:rsidRDefault="00EF7DE0" w:rsidP="00EF7DE0">
      <w:pPr>
        <w:pStyle w:val="a3"/>
        <w:jc w:val="center"/>
      </w:pPr>
      <w:r>
        <w:t xml:space="preserve">. 4.Порядок предоставления субсидий </w:t>
      </w:r>
    </w:p>
    <w:p w:rsidR="00EF7DE0" w:rsidRDefault="00EF7DE0" w:rsidP="00EF7DE0">
      <w:pPr>
        <w:pStyle w:val="a3"/>
      </w:pPr>
      <w:r>
        <w:t xml:space="preserve"> 4.1.Субсидии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  очередной финансовый год. </w:t>
      </w:r>
    </w:p>
    <w:p w:rsidR="00EF7DE0" w:rsidRDefault="00EF7DE0" w:rsidP="00EF7DE0">
      <w:pPr>
        <w:pStyle w:val="a3"/>
      </w:pPr>
      <w:r>
        <w:t xml:space="preserve">4.2. Отбор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в сфере жилищно-коммунального хозяйства осуществляется администрацией в соответствии с Критериями отбора, утвержденными настоящим Порядком.                </w:t>
      </w:r>
    </w:p>
    <w:p w:rsidR="00EF7DE0" w:rsidRDefault="00EF7DE0" w:rsidP="00EF7DE0">
      <w:pPr>
        <w:pStyle w:val="a3"/>
      </w:pPr>
      <w:r>
        <w:t xml:space="preserve">4.3.  Для получения субсидий в очередном финансовом году заявителем предоставляются следующие документы: </w:t>
      </w:r>
    </w:p>
    <w:p w:rsidR="00EF7DE0" w:rsidRDefault="00EF7DE0" w:rsidP="00EF7DE0">
      <w:pPr>
        <w:pStyle w:val="a3"/>
      </w:pPr>
      <w:r>
        <w:t xml:space="preserve">- обращение на имя главы администрации муниципального образования Украинский  сельсовет с просьбой о предоставлении субсидий с обоснованием размера субсидий (дефектные ведомости или иные подтверждающие объемы субсидий документы); </w:t>
      </w:r>
    </w:p>
    <w:p w:rsidR="00EF7DE0" w:rsidRDefault="00EF7DE0" w:rsidP="00EF7DE0">
      <w:pPr>
        <w:pStyle w:val="a3"/>
      </w:pPr>
      <w:r>
        <w:lastRenderedPageBreak/>
        <w:t xml:space="preserve">- копии учредительных документов заявителя; </w:t>
      </w:r>
    </w:p>
    <w:p w:rsidR="00EF7DE0" w:rsidRDefault="00EF7DE0" w:rsidP="00EF7DE0">
      <w:pPr>
        <w:pStyle w:val="a3"/>
      </w:pPr>
      <w:r>
        <w:t xml:space="preserve">- копии свидетельства о государственной регистрации заявителя. </w:t>
      </w:r>
    </w:p>
    <w:p w:rsidR="00EF7DE0" w:rsidRDefault="00EF7DE0" w:rsidP="00EF7DE0">
      <w:pPr>
        <w:pStyle w:val="a3"/>
      </w:pPr>
      <w:r>
        <w:t xml:space="preserve">- Расчеты недополученных доходов за отчетный период. </w:t>
      </w:r>
    </w:p>
    <w:p w:rsidR="00EF7DE0" w:rsidRDefault="00EF7DE0" w:rsidP="00EF7DE0">
      <w:pPr>
        <w:pStyle w:val="a3"/>
      </w:pPr>
      <w:r>
        <w:t xml:space="preserve">4.4. Предоставление субсидий в течении текущего финансового года возможно только в случае, если это предусмотрено в решении о бюджете сельсовета на текущий финансовый год (плановый период). </w:t>
      </w:r>
    </w:p>
    <w:p w:rsidR="00EF7DE0" w:rsidRDefault="00EF7DE0" w:rsidP="00EF7DE0">
      <w:pPr>
        <w:pStyle w:val="a3"/>
      </w:pPr>
      <w:r>
        <w:t xml:space="preserve">4.5.Администрация сельсовета в течение 3 календарных дней, после предоставления организацией указанных в пункте 4 документов, производит проверку соответствия  представленных расчетов первичным документам (в том числе непосредственно в организации, представившей расчеты), определяет сумму, которую необходимо возместить.         </w:t>
      </w:r>
    </w:p>
    <w:p w:rsidR="00EF7DE0" w:rsidRDefault="00EF7DE0" w:rsidP="00EF7DE0">
      <w:pPr>
        <w:pStyle w:val="a3"/>
      </w:pPr>
      <w:r>
        <w:t xml:space="preserve">4.6.  Ответственность за достоверность предоставленных данных возлагается на получателей субсидий.         </w:t>
      </w:r>
    </w:p>
    <w:p w:rsidR="00EF7DE0" w:rsidRDefault="00EF7DE0" w:rsidP="00EF7DE0">
      <w:pPr>
        <w:pStyle w:val="a3"/>
      </w:pPr>
      <w:r>
        <w:t xml:space="preserve">   4.7. Основанием для отказа в выделении субсидий является: </w:t>
      </w:r>
    </w:p>
    <w:p w:rsidR="00EF7DE0" w:rsidRDefault="00EF7DE0" w:rsidP="00EF7DE0">
      <w:pPr>
        <w:pStyle w:val="a3"/>
      </w:pPr>
      <w:r>
        <w:t xml:space="preserve">         - предоставление документов позднее установленного срока; </w:t>
      </w:r>
    </w:p>
    <w:p w:rsidR="00EF7DE0" w:rsidRDefault="00EF7DE0" w:rsidP="00EF7DE0">
      <w:pPr>
        <w:pStyle w:val="a3"/>
      </w:pPr>
      <w:r>
        <w:t xml:space="preserve">         - несоответствие пакета документов установленному перечню; </w:t>
      </w:r>
    </w:p>
    <w:p w:rsidR="00EF7DE0" w:rsidRDefault="00EF7DE0" w:rsidP="00EF7DE0">
      <w:pPr>
        <w:pStyle w:val="a3"/>
      </w:pPr>
      <w:r>
        <w:t xml:space="preserve">         - несоответствие Критериям отбора. </w:t>
      </w:r>
    </w:p>
    <w:p w:rsidR="00EF7DE0" w:rsidRDefault="00EF7DE0" w:rsidP="00EF7DE0">
      <w:pPr>
        <w:pStyle w:val="a3"/>
      </w:pPr>
      <w:r>
        <w:t xml:space="preserve">4.8. Соответствующее уведомление направляется организации, подавшей заявку на заключение соглашения, не позднее 3 рабочих дней после принятия решения.                          </w:t>
      </w:r>
    </w:p>
    <w:p w:rsidR="00EF7DE0" w:rsidRDefault="00EF7DE0" w:rsidP="00EF7DE0">
      <w:pPr>
        <w:pStyle w:val="a3"/>
      </w:pPr>
      <w:r>
        <w:t xml:space="preserve">4.9. Предоставление субсидий осуществляется на основании соглашений, заключенных между уполномоченным получателем бюджетных средств местного бюджета и получателем субсидии в соответствии с настоящим Порядком. </w:t>
      </w:r>
    </w:p>
    <w:p w:rsidR="00EF7DE0" w:rsidRDefault="00EF7DE0" w:rsidP="00EF7DE0">
      <w:pPr>
        <w:pStyle w:val="a3"/>
      </w:pPr>
      <w:r>
        <w:t xml:space="preserve">В указанных соглашениях  должны быть определены взаимные обязательства сторон и условия предоставления субсидий и содержать: </w:t>
      </w:r>
    </w:p>
    <w:p w:rsidR="00EF7DE0" w:rsidRDefault="00EF7DE0" w:rsidP="00EF7DE0">
      <w:pPr>
        <w:pStyle w:val="a3"/>
      </w:pPr>
      <w:r>
        <w:t xml:space="preserve">- объем, цели и условия, размер, сроки  использования субсидий; </w:t>
      </w:r>
    </w:p>
    <w:p w:rsidR="00EF7DE0" w:rsidRDefault="00EF7DE0" w:rsidP="00EF7DE0">
      <w:pPr>
        <w:pStyle w:val="a3"/>
      </w:pPr>
      <w:r>
        <w:t xml:space="preserve">- порядок (сроки) перечисления субсидий на счет получателей субсидий, в случае необходимости с разбивкой на определенные периоды; </w:t>
      </w:r>
    </w:p>
    <w:p w:rsidR="00EF7DE0" w:rsidRDefault="00EF7DE0" w:rsidP="00EF7DE0">
      <w:pPr>
        <w:pStyle w:val="a3"/>
      </w:pPr>
      <w:r>
        <w:t xml:space="preserve">- перечень документов отчетности по предоставляемой субсидий, сроков и порядка их предоставления; </w:t>
      </w:r>
    </w:p>
    <w:p w:rsidR="00EF7DE0" w:rsidRDefault="00EF7DE0" w:rsidP="00EF7DE0">
      <w:pPr>
        <w:pStyle w:val="a3"/>
      </w:pPr>
      <w:r>
        <w:t xml:space="preserve">- обязательства юридических лиц, индивидуальных предпринимателей, физических лиц по целевому использованию субсидий; </w:t>
      </w:r>
    </w:p>
    <w:p w:rsidR="00EF7DE0" w:rsidRDefault="00EF7DE0" w:rsidP="00EF7DE0">
      <w:pPr>
        <w:pStyle w:val="a3"/>
      </w:pPr>
      <w:r>
        <w:t xml:space="preserve">- обязательства получателя субсидий по обеспечению прав уполномоченного 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субсидий; </w:t>
      </w:r>
    </w:p>
    <w:p w:rsidR="00EF7DE0" w:rsidRDefault="00EF7DE0" w:rsidP="00EF7DE0">
      <w:pPr>
        <w:pStyle w:val="a3"/>
      </w:pPr>
      <w:r>
        <w:lastRenderedPageBreak/>
        <w:t xml:space="preserve">- порядок возврата субсидий в случае нарушения условий, установленных при их предоставлении; </w:t>
      </w:r>
    </w:p>
    <w:p w:rsidR="00EF7DE0" w:rsidRDefault="00EF7DE0" w:rsidP="00EF7DE0">
      <w:pPr>
        <w:pStyle w:val="a3"/>
      </w:pPr>
      <w:r>
        <w:t xml:space="preserve">- ответственность получателя субсидий за нецелевое использование бюджетных средств; </w:t>
      </w:r>
    </w:p>
    <w:p w:rsidR="00EF7DE0" w:rsidRDefault="00EF7DE0" w:rsidP="00EF7DE0">
      <w:pPr>
        <w:pStyle w:val="a3"/>
      </w:pPr>
      <w:r>
        <w:t xml:space="preserve">4.10. Перечисление субсидий получателю осуществляется распорядителем бюджетных средств на его расчетный счет, открытый в кредитной организации. </w:t>
      </w:r>
    </w:p>
    <w:p w:rsidR="00EF7DE0" w:rsidRDefault="00EF7DE0" w:rsidP="00EF7DE0">
      <w:pPr>
        <w:pStyle w:val="a3"/>
      </w:pPr>
      <w:r>
        <w:t xml:space="preserve">4.11.  Предоставление субсидий на безвозмездной и безвозвратной основе в целях возмещения указанных затрат может осуществляться как до их возникновения, так и по факту возникновения. </w:t>
      </w:r>
    </w:p>
    <w:p w:rsidR="00EF7DE0" w:rsidRDefault="00EF7DE0" w:rsidP="00EF7DE0">
      <w:pPr>
        <w:pStyle w:val="a3"/>
      </w:pPr>
      <w:r>
        <w:t xml:space="preserve">4.12.В случае предоставления субсидии до момента их возникновения 50% запланированных объемов перечисляются в соответствии с бюджетной росписью, окончательные расчеты производятся - с получателем после завершения выполненных работ, оказанных услуг на основании актов выполненных работ. </w:t>
      </w:r>
    </w:p>
    <w:p w:rsidR="00EF7DE0" w:rsidRDefault="00EF7DE0" w:rsidP="00EF7DE0">
      <w:pPr>
        <w:pStyle w:val="a3"/>
      </w:pPr>
      <w:r>
        <w:t xml:space="preserve">4.13.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организациях с участием таких товариществ и обществ в их уставных (складочных )капиталах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контроля, проверок соблюдений получателями субсидий условий, целей и порядок их предоставления. </w:t>
      </w:r>
    </w:p>
    <w:p w:rsidR="00EF7DE0" w:rsidRDefault="00EF7DE0" w:rsidP="00EF7DE0">
      <w:pPr>
        <w:pStyle w:val="a3"/>
        <w:jc w:val="center"/>
      </w:pPr>
      <w:r>
        <w:t xml:space="preserve">5. Порядок возврата субсидий в случае нарушения условий, установленных при их предоставлении </w:t>
      </w:r>
    </w:p>
    <w:p w:rsidR="00EF7DE0" w:rsidRDefault="00EF7DE0" w:rsidP="00EF7DE0">
      <w:pPr>
        <w:pStyle w:val="a3"/>
      </w:pPr>
      <w:r>
        <w:t xml:space="preserve">       5.1. Субсидии подлежат  возврату получателями субсидии в бюджет муниципального образования Украинский сельсовет в случаях: </w:t>
      </w:r>
    </w:p>
    <w:p w:rsidR="00EF7DE0" w:rsidRDefault="00EF7DE0" w:rsidP="00EF7DE0">
      <w:pPr>
        <w:pStyle w:val="a3"/>
      </w:pPr>
      <w:r>
        <w:t xml:space="preserve">- нецелевого использования субсидии; </w:t>
      </w:r>
    </w:p>
    <w:p w:rsidR="00EF7DE0" w:rsidRDefault="00EF7DE0" w:rsidP="00EF7DE0">
      <w:pPr>
        <w:pStyle w:val="a3"/>
      </w:pPr>
      <w:r>
        <w:t xml:space="preserve">- обнаружения в предоставленных получателем субсидий документах недостоверной или неполной информации; </w:t>
      </w:r>
    </w:p>
    <w:p w:rsidR="00EF7DE0" w:rsidRDefault="00EF7DE0" w:rsidP="00EF7DE0">
      <w:pPr>
        <w:pStyle w:val="a3"/>
      </w:pPr>
      <w:r>
        <w:t xml:space="preserve">- не использования субсидий в установленный срок; </w:t>
      </w:r>
    </w:p>
    <w:p w:rsidR="00EF7DE0" w:rsidRDefault="00EF7DE0" w:rsidP="00EF7DE0">
      <w:pPr>
        <w:pStyle w:val="a3"/>
        <w:jc w:val="center"/>
      </w:pPr>
      <w:r>
        <w:t xml:space="preserve">6. Порядок возврата в текущем финансовом году получателем субсидий остатков субсидий, неиспользованных в отчетном финансовом году, в случаях, предусмотренных соглашением о предоставлении субсидий. </w:t>
      </w:r>
    </w:p>
    <w:p w:rsidR="00EF7DE0" w:rsidRDefault="00EF7DE0" w:rsidP="00EF7DE0">
      <w:pPr>
        <w:pStyle w:val="a3"/>
      </w:pPr>
      <w:r>
        <w:t xml:space="preserve"> 6.1. Неиспользованные в текущем финансовом году остатки средств организации предоставленных из бюджета муниципального образования Украинский сельсовет в виде субсидий подлежат возврату в доход местного бюджета. Возврат осуществляется в течении 15 первых рабочих дней следующего финансового года. </w:t>
      </w:r>
    </w:p>
    <w:p w:rsidR="00EF7DE0" w:rsidRDefault="00EF7DE0" w:rsidP="00EF7DE0">
      <w:pPr>
        <w:pStyle w:val="a3"/>
      </w:pPr>
      <w:r>
        <w:t xml:space="preserve">6.2. В случае отказа от добровольного возврата субсидий в установленный срок главный распорядитель готовит и направляет в суд исковое заявление о взыскании необоснованно полученных сумм субсидий. </w:t>
      </w:r>
    </w:p>
    <w:p w:rsidR="00EF7DE0" w:rsidRDefault="00EF7DE0" w:rsidP="00EF7DE0">
      <w:pPr>
        <w:pStyle w:val="a3"/>
      </w:pPr>
      <w:r>
        <w:lastRenderedPageBreak/>
        <w:t xml:space="preserve">6.3. Нецелевое использование денежных средств влечет применение мер ответственности, предусмотренных действующим законодательством. </w:t>
      </w:r>
    </w:p>
    <w:p w:rsidR="00EF7DE0" w:rsidRDefault="00EF7DE0" w:rsidP="00EF7DE0">
      <w:pPr>
        <w:pStyle w:val="a3"/>
      </w:pPr>
      <w:r>
        <w:t xml:space="preserve">  </w:t>
      </w:r>
    </w:p>
    <w:p w:rsidR="00EF7DE0" w:rsidRDefault="00EF7DE0" w:rsidP="00EF7DE0">
      <w:pPr>
        <w:pStyle w:val="a3"/>
        <w:jc w:val="center"/>
      </w:pPr>
      <w:r>
        <w:t xml:space="preserve">7.Осуществления контроля при выполнении условий соглашения(в случае их нарушения) </w:t>
      </w:r>
    </w:p>
    <w:p w:rsidR="00EF7DE0" w:rsidRDefault="00EF7DE0" w:rsidP="00EF7DE0">
      <w:pPr>
        <w:pStyle w:val="a3"/>
      </w:pPr>
      <w:r>
        <w:t xml:space="preserve">7.1. Главный распорядитель осуществляет контроль за выполнением условий соглашений, а также за возвратом субсидий в местный бюджет в случае нарушения условий соглашений. </w:t>
      </w:r>
    </w:p>
    <w:p w:rsidR="00EF7DE0" w:rsidRDefault="00EF7DE0" w:rsidP="00EF7DE0">
      <w:pPr>
        <w:pStyle w:val="a3"/>
      </w:pPr>
      <w:r>
        <w:t xml:space="preserve">7.2. В случае нецелевого использования средств, при выявлении факта предоставления недостоверных сведений для получения субсидий, а также при уменьшении по итогам года суммы недополученных доходов (в случае их отсутствия в периоде, следующим за отчетным) субсидии подлежат возврату в бюджет в течении 10 календарных дней с момента получения требования о возврате субсидий, выставленного администрацией муниципального образования Украинский сельсовет Сакмарского района. </w:t>
      </w:r>
    </w:p>
    <w:p w:rsidR="00EF7DE0" w:rsidRDefault="00EF7DE0" w:rsidP="00EF7DE0">
      <w:pPr>
        <w:pStyle w:val="a3"/>
      </w:pPr>
      <w:r>
        <w:t xml:space="preserve">7.3.  Главный распорядитель бюджетных средств, на основании заключенных соглашений,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финансирования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 </w:t>
      </w:r>
    </w:p>
    <w:p w:rsidR="00EF7DE0" w:rsidRDefault="00EF7DE0" w:rsidP="00EF7DE0">
      <w:pPr>
        <w:pStyle w:val="a3"/>
      </w:pPr>
      <w:r>
        <w:t xml:space="preserve">7.4.  Отражение операций о получении субсидий осуществляется в порядке, установленном законодательством Российской Федерации. </w:t>
      </w:r>
    </w:p>
    <w:p w:rsidR="00EF7DE0" w:rsidRDefault="00EF7DE0" w:rsidP="00EF7DE0">
      <w:pPr>
        <w:pStyle w:val="a3"/>
      </w:pPr>
      <w:r>
        <w:t xml:space="preserve">7.5. По результатам  использования субсидий, получатель бюджетных средств представляет главному распорядителю отчет об использовании субсидий, предоставленной за счет средств бюджета муниципального образования Никольский сельсовет. </w:t>
      </w:r>
    </w:p>
    <w:p w:rsidR="00EF7DE0" w:rsidRDefault="00EF7DE0" w:rsidP="00EF7DE0">
      <w:pPr>
        <w:pStyle w:val="a3"/>
      </w:pPr>
      <w:r>
        <w:t xml:space="preserve">7.6. Контроль за соблюдением условий, а также установленных соглашений целей и порядок предоставления субсидий осуществляется в соответствии с Бюджетным кодексом Российской Федерации. </w:t>
      </w:r>
    </w:p>
    <w:p w:rsidR="00EF7DE0" w:rsidRDefault="00EF7DE0" w:rsidP="00EF7DE0">
      <w:pPr>
        <w:pStyle w:val="a3"/>
      </w:pPr>
      <w:r>
        <w:t>7.7. Главный распорядитель и получатель субсидии в случае ненадлежащего исполнения обязанностей, совершения противоправ</w:t>
      </w:r>
      <w:r>
        <w:softHyphen/>
        <w:t xml:space="preserve">ных действий (бездействия) несут ответственность в соответствии с законодательством Российской Федерации. </w:t>
      </w:r>
    </w:p>
    <w:p w:rsidR="00D62EB8" w:rsidRDefault="00EF7DE0">
      <w:bookmarkStart w:id="0" w:name="_GoBack"/>
      <w:bookmarkEnd w:id="0"/>
    </w:p>
    <w:sectPr w:rsidR="00D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FE"/>
    <w:rsid w:val="00A902FE"/>
    <w:rsid w:val="00D60D01"/>
    <w:rsid w:val="00E965B2"/>
    <w:rsid w:val="00E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2177</Words>
  <Characters>12410</Characters>
  <Application>Microsoft Office Word</Application>
  <DocSecurity>0</DocSecurity>
  <Lines>103</Lines>
  <Paragraphs>29</Paragraphs>
  <ScaleCrop>false</ScaleCrop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2016-02-10T11:48:00Z</dcterms:created>
  <dcterms:modified xsi:type="dcterms:W3CDTF">2016-02-10T11:48:00Z</dcterms:modified>
</cp:coreProperties>
</file>